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97" w:rsidRDefault="00F92FEC" w:rsidP="00AC5A97">
      <w:pPr>
        <w:spacing w:line="400" w:lineRule="exact"/>
        <w:ind w:firstLine="0"/>
        <w:jc w:val="center"/>
        <w:rPr>
          <w:rFonts w:ascii="方正大标宋简体" w:eastAsia="方正大标宋简体" w:hint="eastAsia"/>
          <w:sz w:val="32"/>
          <w:szCs w:val="32"/>
          <w:lang w:eastAsia="zh-CN"/>
        </w:rPr>
      </w:pPr>
      <w:r>
        <w:rPr>
          <w:rFonts w:ascii="方正大标宋简体" w:eastAsia="方正大标宋简体"/>
          <w:sz w:val="32"/>
          <w:szCs w:val="32"/>
          <w:lang w:eastAsia="zh-CN"/>
        </w:rPr>
        <w:t>201</w:t>
      </w:r>
      <w:r w:rsidR="009322CD">
        <w:rPr>
          <w:rFonts w:ascii="方正大标宋简体" w:eastAsia="方正大标宋简体" w:hint="eastAsia"/>
          <w:sz w:val="32"/>
          <w:szCs w:val="32"/>
          <w:lang w:eastAsia="zh-CN"/>
        </w:rPr>
        <w:t>8</w:t>
      </w:r>
      <w:r>
        <w:rPr>
          <w:rFonts w:ascii="方正大标宋简体" w:eastAsia="方正大标宋简体" w:hint="eastAsia"/>
          <w:sz w:val="32"/>
          <w:szCs w:val="32"/>
          <w:lang w:eastAsia="zh-CN"/>
        </w:rPr>
        <w:t>年人文社会科学处</w:t>
      </w:r>
      <w:r w:rsidR="00AC5A97">
        <w:rPr>
          <w:rFonts w:ascii="方正大标宋简体" w:eastAsia="方正大标宋简体" w:hint="eastAsia"/>
          <w:sz w:val="32"/>
          <w:szCs w:val="32"/>
          <w:lang w:eastAsia="zh-CN"/>
        </w:rPr>
        <w:t>处级党员</w:t>
      </w:r>
      <w:r>
        <w:rPr>
          <w:rFonts w:ascii="方正大标宋简体" w:eastAsia="方正大标宋简体" w:hint="eastAsia"/>
          <w:sz w:val="32"/>
          <w:szCs w:val="32"/>
          <w:lang w:eastAsia="zh-CN"/>
        </w:rPr>
        <w:t>领导</w:t>
      </w:r>
      <w:r w:rsidR="00AC5A97">
        <w:rPr>
          <w:rFonts w:ascii="方正大标宋简体" w:eastAsia="方正大标宋简体" w:hint="eastAsia"/>
          <w:sz w:val="32"/>
          <w:szCs w:val="32"/>
          <w:lang w:eastAsia="zh-CN"/>
        </w:rPr>
        <w:t>干部</w:t>
      </w:r>
    </w:p>
    <w:p w:rsidR="0036650B" w:rsidRDefault="00F92FEC" w:rsidP="00AC5A97">
      <w:pPr>
        <w:spacing w:line="400" w:lineRule="exact"/>
        <w:ind w:firstLine="0"/>
        <w:jc w:val="center"/>
        <w:rPr>
          <w:rFonts w:ascii="方正大标宋简体" w:eastAsia="方正大标宋简体"/>
          <w:sz w:val="32"/>
          <w:szCs w:val="32"/>
          <w:lang w:eastAsia="zh-CN"/>
        </w:rPr>
      </w:pPr>
      <w:r>
        <w:rPr>
          <w:rFonts w:ascii="方正大标宋简体" w:eastAsia="方正大标宋简体" w:hint="eastAsia"/>
          <w:sz w:val="32"/>
          <w:szCs w:val="32"/>
          <w:lang w:eastAsia="zh-CN"/>
        </w:rPr>
        <w:t>专题民主生活会征求意见表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8"/>
        <w:gridCol w:w="4692"/>
      </w:tblGrid>
      <w:tr w:rsidR="0036650B">
        <w:trPr>
          <w:trHeight w:val="1310"/>
          <w:jc w:val="center"/>
        </w:trPr>
        <w:tc>
          <w:tcPr>
            <w:tcW w:w="9300" w:type="dxa"/>
            <w:gridSpan w:val="2"/>
          </w:tcPr>
          <w:p w:rsidR="0036650B" w:rsidRDefault="00F92FEC">
            <w:pPr>
              <w:widowControl w:val="0"/>
              <w:spacing w:line="480" w:lineRule="exact"/>
              <w:ind w:right="960" w:firstLine="0"/>
              <w:jc w:val="both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 对人文社会科学处领导班子的意见和建议：</w:t>
            </w:r>
            <w:r>
              <w:rPr>
                <w:rFonts w:ascii="仿宋_GB2312" w:eastAsia="仿宋_GB2312" w:hAnsi="宋体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6650B" w:rsidTr="009322CD">
        <w:trPr>
          <w:trHeight w:val="1003"/>
          <w:jc w:val="center"/>
        </w:trPr>
        <w:tc>
          <w:tcPr>
            <w:tcW w:w="4608" w:type="dxa"/>
            <w:vAlign w:val="center"/>
          </w:tcPr>
          <w:p w:rsidR="0036650B" w:rsidRDefault="00F92FEC" w:rsidP="009322CD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总体评价</w:t>
            </w:r>
          </w:p>
        </w:tc>
        <w:tc>
          <w:tcPr>
            <w:tcW w:w="4692" w:type="dxa"/>
            <w:vAlign w:val="center"/>
          </w:tcPr>
          <w:p w:rsidR="0036650B" w:rsidRDefault="00F92FEC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□好</w:t>
            </w:r>
            <w:r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□较好</w:t>
            </w:r>
            <w:r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□一般</w:t>
            </w:r>
            <w:r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□较差</w:t>
            </w:r>
          </w:p>
        </w:tc>
      </w:tr>
      <w:tr w:rsidR="0036650B" w:rsidTr="009322CD">
        <w:trPr>
          <w:trHeight w:val="1960"/>
          <w:jc w:val="center"/>
        </w:trPr>
        <w:tc>
          <w:tcPr>
            <w:tcW w:w="4608" w:type="dxa"/>
            <w:vAlign w:val="center"/>
          </w:tcPr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1.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认真学习贯彻习近平新时代中国特色社会主义思想，往深里走、往心里心</w:t>
            </w:r>
            <w:r w:rsidR="005965C4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里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走、往实里走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方面:</w:t>
            </w:r>
          </w:p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是否树牢“四个意识”，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坚定“四个自信”，把准政治方向、站稳政治立场、保持政治定力，严守政治纪律、政治规矩，不忘初心、对党忠诚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;</w:t>
            </w:r>
          </w:p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全面彻底肃清李嘉、万庆良恶劣影响，</w:t>
            </w:r>
            <w:r w:rsidR="000677AA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坚决维护习近平总书记的核心地位，</w:t>
            </w:r>
            <w:r w:rsidR="000677AA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坚决维护党中央权威和集中统一领导，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坚决贯彻落实习近平总书记重要指示批示和党中央决策部署，危害党中央权威；</w:t>
            </w:r>
          </w:p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拉帮结派，搞团团伙伙，搞圈子文化、码头文化；</w:t>
            </w:r>
          </w:p>
          <w:p w:rsidR="0036650B" w:rsidRP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政商勾结、形成利益集团。</w:t>
            </w: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6650B" w:rsidTr="009322CD">
        <w:trPr>
          <w:trHeight w:val="1980"/>
          <w:jc w:val="center"/>
        </w:trPr>
        <w:tc>
          <w:tcPr>
            <w:tcW w:w="4608" w:type="dxa"/>
            <w:vAlign w:val="center"/>
          </w:tcPr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2.坚定贯彻新发展理念，以奋发进取的精神状态，积极应对新形势新挑战，敢于担当责任、勇于直面困难，创造性开展工作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方面:</w:t>
            </w:r>
          </w:p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正确面对个人进退留转，坦然接受组织安排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;</w:t>
            </w:r>
          </w:p>
          <w:p w:rsidR="009322CD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是否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做到得之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不喜、失之不忧、宠辱不惊，始终保持爱岗敬业、积极向上的精神面貌;</w:t>
            </w:r>
          </w:p>
          <w:p w:rsidR="0036650B" w:rsidRDefault="009322CD" w:rsidP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   </w:t>
            </w:r>
            <w:r w:rsidRPr="009322CD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>是否存在不想为、不愿为、不敢为、假作为等突出问题。</w:t>
            </w: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6650B" w:rsidTr="009322CD">
        <w:trPr>
          <w:trHeight w:val="2083"/>
          <w:jc w:val="center"/>
        </w:trPr>
        <w:tc>
          <w:tcPr>
            <w:tcW w:w="4608" w:type="dxa"/>
            <w:vAlign w:val="center"/>
          </w:tcPr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lastRenderedPageBreak/>
              <w:t xml:space="preserve"> 3.</w:t>
            </w:r>
            <w:r w:rsidRPr="009322CD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贯彻执行中央八项规定精神，清正廉洁、秉公用权，从曾志权案中反思、认识、汲取教训，引以为戒</w:t>
            </w:r>
            <w:r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方面:</w:t>
            </w: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是否</w:t>
            </w:r>
            <w:r w:rsidRPr="009322CD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坚决防止和克服形式主义、官僚主义，带头转变作风，知行合一，真抓实干，务求实效</w:t>
            </w:r>
            <w:r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;</w:t>
            </w: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pacing w:val="-4"/>
                <w:sz w:val="28"/>
                <w:szCs w:val="28"/>
                <w:lang w:eastAsia="zh-CN"/>
              </w:rPr>
            </w:pPr>
            <w:r w:rsidRPr="009322CD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是否存在以会议贯彻会议、以文件落实文件，表态多调门高、行动少落实差，“走过场”“做虚功”等表现</w:t>
            </w:r>
            <w:r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;</w:t>
            </w:r>
          </w:p>
          <w:p w:rsidR="0036650B" w:rsidRDefault="009322CD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 w:rsidRPr="009322CD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是否存在工作安排部署脱离实际、检查考核过多过滥等突出问题。</w:t>
            </w: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6650B">
        <w:trPr>
          <w:trHeight w:val="679"/>
          <w:jc w:val="center"/>
        </w:trPr>
        <w:tc>
          <w:tcPr>
            <w:tcW w:w="9300" w:type="dxa"/>
            <w:gridSpan w:val="2"/>
            <w:vAlign w:val="center"/>
          </w:tcPr>
          <w:p w:rsidR="0036650B" w:rsidRDefault="00F92FEC" w:rsidP="00CA2F74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您对人文社会科学处领导</w:t>
            </w:r>
            <w:r w:rsidR="00CA2F74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班子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个人的意见与建议</w:t>
            </w:r>
          </w:p>
        </w:tc>
      </w:tr>
      <w:tr w:rsidR="0036650B" w:rsidTr="009322CD">
        <w:trPr>
          <w:trHeight w:val="724"/>
          <w:jc w:val="center"/>
        </w:trPr>
        <w:tc>
          <w:tcPr>
            <w:tcW w:w="4608" w:type="dxa"/>
            <w:vAlign w:val="center"/>
          </w:tcPr>
          <w:p w:rsidR="0036650B" w:rsidRDefault="00F92FEC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692" w:type="dxa"/>
            <w:vAlign w:val="center"/>
          </w:tcPr>
          <w:p w:rsidR="0036650B" w:rsidRDefault="00F92FEC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存在的问题</w:t>
            </w:r>
          </w:p>
        </w:tc>
      </w:tr>
      <w:tr w:rsidR="0036650B" w:rsidTr="009322CD">
        <w:trPr>
          <w:trHeight w:val="664"/>
          <w:jc w:val="center"/>
        </w:trPr>
        <w:tc>
          <w:tcPr>
            <w:tcW w:w="4608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</w:tr>
      <w:tr w:rsidR="0036650B" w:rsidTr="009322CD">
        <w:trPr>
          <w:trHeight w:val="664"/>
          <w:jc w:val="center"/>
        </w:trPr>
        <w:tc>
          <w:tcPr>
            <w:tcW w:w="4608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</w:tr>
      <w:tr w:rsidR="0036650B" w:rsidTr="009322CD">
        <w:trPr>
          <w:trHeight w:val="664"/>
          <w:jc w:val="center"/>
        </w:trPr>
        <w:tc>
          <w:tcPr>
            <w:tcW w:w="4608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  <w:tc>
          <w:tcPr>
            <w:tcW w:w="4692" w:type="dxa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</w:tr>
      <w:tr w:rsidR="0036650B">
        <w:trPr>
          <w:trHeight w:val="664"/>
          <w:jc w:val="center"/>
        </w:trPr>
        <w:tc>
          <w:tcPr>
            <w:tcW w:w="9300" w:type="dxa"/>
            <w:gridSpan w:val="2"/>
            <w:vAlign w:val="center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36650B" w:rsidRDefault="00F92FEC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您对人文社会科学处工作的意见和建议</w:t>
            </w:r>
          </w:p>
        </w:tc>
      </w:tr>
      <w:tr w:rsidR="0036650B">
        <w:trPr>
          <w:trHeight w:val="2893"/>
          <w:jc w:val="center"/>
        </w:trPr>
        <w:tc>
          <w:tcPr>
            <w:tcW w:w="9300" w:type="dxa"/>
            <w:gridSpan w:val="2"/>
          </w:tcPr>
          <w:p w:rsidR="0036650B" w:rsidRDefault="0036650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9322CD" w:rsidRDefault="009322CD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</w:tc>
      </w:tr>
    </w:tbl>
    <w:p w:rsidR="0036650B" w:rsidRDefault="00F92FEC">
      <w:pPr>
        <w:spacing w:line="280" w:lineRule="exact"/>
        <w:ind w:firstLine="0"/>
        <w:rPr>
          <w:rFonts w:ascii="黑体" w:eastAsia="黑体" w:hAnsi="宋体"/>
          <w:b/>
          <w:sz w:val="28"/>
          <w:szCs w:val="28"/>
          <w:lang w:eastAsia="zh-CN"/>
        </w:rPr>
      </w:pPr>
      <w:r>
        <w:rPr>
          <w:rFonts w:ascii="楷体_GB2312" w:eastAsia="楷体_GB2312" w:hAnsi="宋体" w:hint="eastAsia"/>
          <w:b/>
          <w:szCs w:val="21"/>
          <w:lang w:eastAsia="zh-CN"/>
        </w:rPr>
        <w:t>注：</w:t>
      </w:r>
      <w:r>
        <w:rPr>
          <w:rFonts w:ascii="楷体_GB2312" w:eastAsia="楷体_GB2312" w:hAnsi="宋体" w:hint="eastAsia"/>
          <w:szCs w:val="21"/>
          <w:lang w:eastAsia="zh-CN"/>
        </w:rPr>
        <w:t>本表可复印。本表为无记名征求意见，可以手写，也可以下载附件填写后打印，不够请另附页。</w:t>
      </w:r>
      <w:bookmarkStart w:id="0" w:name="_GoBack"/>
      <w:bookmarkEnd w:id="0"/>
    </w:p>
    <w:sectPr w:rsidR="0036650B" w:rsidSect="0036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BB" w:rsidRDefault="007550BB" w:rsidP="00B1023C">
      <w:pPr>
        <w:spacing w:after="0" w:line="240" w:lineRule="auto"/>
      </w:pPr>
      <w:r>
        <w:separator/>
      </w:r>
    </w:p>
  </w:endnote>
  <w:endnote w:type="continuationSeparator" w:id="1">
    <w:p w:rsidR="007550BB" w:rsidRDefault="007550BB" w:rsidP="00B1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BB" w:rsidRDefault="007550BB" w:rsidP="00B1023C">
      <w:pPr>
        <w:spacing w:after="0" w:line="240" w:lineRule="auto"/>
      </w:pPr>
      <w:r>
        <w:separator/>
      </w:r>
    </w:p>
  </w:footnote>
  <w:footnote w:type="continuationSeparator" w:id="1">
    <w:p w:rsidR="007550BB" w:rsidRDefault="007550BB" w:rsidP="00B1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DEA"/>
    <w:rsid w:val="00015263"/>
    <w:rsid w:val="000677AA"/>
    <w:rsid w:val="00146E55"/>
    <w:rsid w:val="002226FE"/>
    <w:rsid w:val="00236B3E"/>
    <w:rsid w:val="0027772C"/>
    <w:rsid w:val="00287E59"/>
    <w:rsid w:val="0034379C"/>
    <w:rsid w:val="0036650B"/>
    <w:rsid w:val="003853FD"/>
    <w:rsid w:val="003C2B93"/>
    <w:rsid w:val="003C3B34"/>
    <w:rsid w:val="003E6DEA"/>
    <w:rsid w:val="005965C4"/>
    <w:rsid w:val="006B39E9"/>
    <w:rsid w:val="006D0E35"/>
    <w:rsid w:val="006D1F8D"/>
    <w:rsid w:val="007508DC"/>
    <w:rsid w:val="007550BB"/>
    <w:rsid w:val="00843273"/>
    <w:rsid w:val="00860BD9"/>
    <w:rsid w:val="008F55D6"/>
    <w:rsid w:val="009322CD"/>
    <w:rsid w:val="00953BD6"/>
    <w:rsid w:val="00A10669"/>
    <w:rsid w:val="00AB461C"/>
    <w:rsid w:val="00AC5A97"/>
    <w:rsid w:val="00B1023C"/>
    <w:rsid w:val="00B25D9E"/>
    <w:rsid w:val="00B4766D"/>
    <w:rsid w:val="00BD7D16"/>
    <w:rsid w:val="00BF0DEF"/>
    <w:rsid w:val="00CA2F74"/>
    <w:rsid w:val="00CA5683"/>
    <w:rsid w:val="00D37835"/>
    <w:rsid w:val="00D96CB9"/>
    <w:rsid w:val="00EB04D0"/>
    <w:rsid w:val="00F521C6"/>
    <w:rsid w:val="00F92FEC"/>
    <w:rsid w:val="158E4CB0"/>
    <w:rsid w:val="168A4549"/>
    <w:rsid w:val="25B46274"/>
    <w:rsid w:val="2AD02DB1"/>
    <w:rsid w:val="32C42DC5"/>
    <w:rsid w:val="352F45B5"/>
    <w:rsid w:val="38C45415"/>
    <w:rsid w:val="4B0D51FD"/>
    <w:rsid w:val="541212FA"/>
    <w:rsid w:val="641B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B"/>
    <w:pPr>
      <w:spacing w:after="240" w:line="480" w:lineRule="auto"/>
      <w:ind w:firstLine="3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6650B"/>
    <w:pPr>
      <w:spacing w:before="100" w:beforeAutospacing="1" w:after="100" w:afterAutospacing="1" w:line="240" w:lineRule="auto"/>
      <w:ind w:firstLine="0"/>
    </w:pPr>
    <w:rPr>
      <w:rFonts w:ascii="宋体" w:hAnsi="宋体" w:cs="宋体"/>
      <w:sz w:val="24"/>
      <w:szCs w:val="24"/>
      <w:lang w:eastAsia="zh-CN"/>
    </w:rPr>
  </w:style>
  <w:style w:type="paragraph" w:styleId="a4">
    <w:name w:val="header"/>
    <w:basedOn w:val="a"/>
    <w:link w:val="Char"/>
    <w:uiPriority w:val="99"/>
    <w:semiHidden/>
    <w:unhideWhenUsed/>
    <w:rsid w:val="00B10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23C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102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23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689</Characters>
  <Application>Microsoft Office Word</Application>
  <DocSecurity>0</DocSecurity>
  <Lines>5</Lines>
  <Paragraphs>1</Paragraphs>
  <ScaleCrop>false</ScaleCrop>
  <Company>华南农业大学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侯建国</dc:creator>
  <cp:lastModifiedBy>杨松青</cp:lastModifiedBy>
  <cp:revision>9</cp:revision>
  <dcterms:created xsi:type="dcterms:W3CDTF">2019-01-02T07:58:00Z</dcterms:created>
  <dcterms:modified xsi:type="dcterms:W3CDTF">2019-01-04T07:40:00Z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