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4AAB" w:rsidRDefault="006C4AAB" w:rsidP="006C4AAB">
      <w:pPr>
        <w:pStyle w:val="a4"/>
        <w:widowControl w:val="0"/>
        <w:shd w:val="clear" w:color="auto" w:fill="FFFFFF"/>
        <w:spacing w:before="0" w:beforeAutospacing="0" w:after="0" w:afterAutospacing="0" w:line="600" w:lineRule="exact"/>
        <w:jc w:val="center"/>
        <w:rPr>
          <w:rFonts w:ascii="Times New Roman" w:eastAsia="华文中宋" w:hAnsi="Times New Roman" w:cs="Times New Roman"/>
          <w:b/>
          <w:bCs/>
          <w:kern w:val="2"/>
          <w:sz w:val="36"/>
          <w:szCs w:val="36"/>
          <w:lang w:val="en-GB"/>
        </w:rPr>
      </w:pPr>
      <w:bookmarkStart w:id="0" w:name="_Hlk181981128"/>
      <w:r>
        <w:rPr>
          <w:rFonts w:ascii="Times New Roman" w:eastAsia="华文中宋" w:hAnsi="Times New Roman" w:cs="Times New Roman"/>
          <w:b/>
          <w:bCs/>
          <w:kern w:val="2"/>
          <w:sz w:val="36"/>
          <w:szCs w:val="36"/>
          <w:lang w:val="en-GB"/>
        </w:rPr>
        <w:t>农业农村</w:t>
      </w:r>
      <w:proofErr w:type="gramStart"/>
      <w:r>
        <w:rPr>
          <w:rFonts w:ascii="Times New Roman" w:eastAsia="华文中宋" w:hAnsi="Times New Roman" w:cs="Times New Roman"/>
          <w:b/>
          <w:bCs/>
          <w:kern w:val="2"/>
          <w:sz w:val="36"/>
          <w:szCs w:val="36"/>
          <w:lang w:val="en-GB"/>
        </w:rPr>
        <w:t>部现代</w:t>
      </w:r>
      <w:proofErr w:type="gramEnd"/>
      <w:r>
        <w:rPr>
          <w:rFonts w:ascii="Times New Roman" w:eastAsia="华文中宋" w:hAnsi="Times New Roman" w:cs="Times New Roman"/>
          <w:b/>
          <w:bCs/>
          <w:kern w:val="2"/>
          <w:sz w:val="36"/>
          <w:szCs w:val="36"/>
          <w:lang w:val="en-GB"/>
        </w:rPr>
        <w:t>农业科技试验示范基地管理办法</w:t>
      </w:r>
    </w:p>
    <w:p w:rsidR="006C4AAB" w:rsidRDefault="006C4AAB" w:rsidP="006C4AAB">
      <w:pPr>
        <w:pStyle w:val="a4"/>
        <w:widowControl w:val="0"/>
        <w:shd w:val="clear" w:color="auto" w:fill="FFFFFF"/>
        <w:spacing w:before="0" w:beforeAutospacing="0" w:after="0" w:afterAutospacing="0" w:line="600" w:lineRule="exact"/>
        <w:jc w:val="center"/>
        <w:rPr>
          <w:rFonts w:ascii="Times New Roman" w:eastAsia="华文中宋" w:hAnsi="Times New Roman" w:cs="Times New Roman"/>
          <w:b/>
          <w:bCs/>
          <w:kern w:val="2"/>
          <w:sz w:val="36"/>
          <w:szCs w:val="36"/>
        </w:rPr>
      </w:pPr>
    </w:p>
    <w:bookmarkEnd w:id="0"/>
    <w:p w:rsidR="006C4AAB" w:rsidRDefault="006C4AAB" w:rsidP="006C4AAB">
      <w:pPr>
        <w:spacing w:line="600" w:lineRule="exact"/>
        <w:jc w:val="center"/>
        <w:rPr>
          <w:rFonts w:ascii="Times New Roman" w:eastAsia="黑体" w:hAnsi="Times New Roman" w:cs="Times New Roman"/>
          <w:sz w:val="32"/>
          <w:szCs w:val="32"/>
        </w:rPr>
      </w:pPr>
      <w:r>
        <w:rPr>
          <w:rFonts w:ascii="Times New Roman" w:eastAsia="黑体" w:hAnsi="Times New Roman" w:cs="Times New Roman"/>
          <w:sz w:val="32"/>
          <w:szCs w:val="32"/>
        </w:rPr>
        <w:t>第一章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总则</w:t>
      </w:r>
    </w:p>
    <w:p w:rsidR="006C4AAB" w:rsidRDefault="006C4AAB" w:rsidP="006C4AAB">
      <w:pPr>
        <w:spacing w:line="600" w:lineRule="exact"/>
        <w:ind w:firstLineChars="200" w:firstLine="643"/>
        <w:rPr>
          <w:rFonts w:ascii="Times New Roman" w:eastAsia="仿宋_GB2312" w:hAnsi="Times New Roman" w:cs="仿宋_GB2312"/>
          <w:kern w:val="0"/>
          <w:sz w:val="32"/>
          <w:szCs w:val="32"/>
        </w:rPr>
      </w:pPr>
      <w:r>
        <w:rPr>
          <w:rFonts w:ascii="楷体" w:eastAsia="楷体" w:hAnsi="楷体" w:cs="楷体" w:hint="eastAsia"/>
          <w:b/>
          <w:bCs/>
          <w:sz w:val="32"/>
          <w:szCs w:val="32"/>
          <w:lang w:val="en-GB"/>
        </w:rPr>
        <w:t>第一条</w:t>
      </w:r>
      <w:r>
        <w:rPr>
          <w:rFonts w:ascii="楷体" w:eastAsia="楷体" w:hAnsi="楷体" w:cs="楷体" w:hint="eastAsia"/>
          <w:b/>
          <w:bCs/>
          <w:sz w:val="32"/>
          <w:szCs w:val="32"/>
        </w:rPr>
        <w:t xml:space="preserve"> </w:t>
      </w:r>
      <w:r>
        <w:rPr>
          <w:rFonts w:ascii="Times New Roman" w:eastAsia="仿宋_GB2312" w:hAnsi="Times New Roman" w:cs="仿宋_GB2312" w:hint="eastAsia"/>
          <w:kern w:val="0"/>
          <w:sz w:val="32"/>
          <w:szCs w:val="32"/>
        </w:rPr>
        <w:t xml:space="preserve"> </w:t>
      </w:r>
      <w:r>
        <w:rPr>
          <w:rFonts w:ascii="Times New Roman" w:eastAsia="仿宋_GB2312" w:hAnsi="Times New Roman" w:cs="仿宋_GB2312"/>
          <w:kern w:val="0"/>
          <w:sz w:val="32"/>
          <w:szCs w:val="32"/>
        </w:rPr>
        <w:t>为规范农业农村</w:t>
      </w:r>
      <w:proofErr w:type="gramStart"/>
      <w:r>
        <w:rPr>
          <w:rFonts w:ascii="Times New Roman" w:eastAsia="仿宋_GB2312" w:hAnsi="Times New Roman" w:cs="仿宋_GB2312"/>
          <w:kern w:val="0"/>
          <w:sz w:val="32"/>
          <w:szCs w:val="32"/>
        </w:rPr>
        <w:t>部现代</w:t>
      </w:r>
      <w:proofErr w:type="gramEnd"/>
      <w:r>
        <w:rPr>
          <w:rFonts w:ascii="Times New Roman" w:eastAsia="仿宋_GB2312" w:hAnsi="Times New Roman" w:cs="仿宋_GB2312"/>
          <w:kern w:val="0"/>
          <w:sz w:val="32"/>
          <w:szCs w:val="32"/>
        </w:rPr>
        <w:t>农业科技试验示范基地（以下简称</w:t>
      </w:r>
      <w:r>
        <w:rPr>
          <w:rFonts w:ascii="仿宋_GB2312" w:eastAsia="仿宋_GB2312" w:hAnsi="仿宋_GB2312" w:cs="仿宋_GB2312" w:hint="eastAsia"/>
          <w:kern w:val="0"/>
          <w:sz w:val="32"/>
          <w:szCs w:val="32"/>
        </w:rPr>
        <w:t>“试验示范基地”</w:t>
      </w:r>
      <w:r>
        <w:rPr>
          <w:rFonts w:ascii="Times New Roman" w:eastAsia="仿宋_GB2312" w:hAnsi="Times New Roman" w:cs="仿宋_GB2312"/>
          <w:kern w:val="0"/>
          <w:sz w:val="32"/>
          <w:szCs w:val="32"/>
        </w:rPr>
        <w:t>）建设管理，推动先进农业技术的集成创新、熟化验证和示范推广，促使农业科研成果和实用技术应用于农业生产，根据《中华人民共和国农业技术推广法》和《中华人民共和国农业法》规定，制定本办法。</w:t>
      </w:r>
    </w:p>
    <w:p w:rsidR="006C4AAB" w:rsidRDefault="006C4AAB" w:rsidP="006C4AAB">
      <w:pPr>
        <w:spacing w:line="600" w:lineRule="exact"/>
        <w:ind w:firstLineChars="200" w:firstLine="643"/>
        <w:rPr>
          <w:rFonts w:ascii="Times New Roman" w:eastAsia="仿宋_GB2312" w:hAnsi="Times New Roman" w:cs="仿宋_GB2312"/>
          <w:kern w:val="0"/>
          <w:sz w:val="32"/>
          <w:szCs w:val="32"/>
        </w:rPr>
      </w:pPr>
      <w:r>
        <w:rPr>
          <w:rFonts w:ascii="楷体" w:eastAsia="楷体" w:hAnsi="楷体" w:cs="楷体" w:hint="eastAsia"/>
          <w:b/>
          <w:bCs/>
          <w:sz w:val="32"/>
          <w:szCs w:val="32"/>
          <w:lang w:val="en-GB"/>
        </w:rPr>
        <w:t>第二条</w:t>
      </w:r>
      <w:r>
        <w:rPr>
          <w:rFonts w:ascii="楷体" w:eastAsia="楷体" w:hAnsi="楷体" w:cs="楷体" w:hint="eastAsia"/>
          <w:b/>
          <w:bCs/>
          <w:sz w:val="32"/>
          <w:szCs w:val="32"/>
        </w:rPr>
        <w:t xml:space="preserve"> </w:t>
      </w:r>
      <w:r>
        <w:rPr>
          <w:rFonts w:ascii="Times New Roman" w:eastAsia="仿宋_GB2312" w:hAnsi="Times New Roman" w:cs="仿宋_GB2312" w:hint="eastAsia"/>
          <w:kern w:val="0"/>
          <w:sz w:val="32"/>
          <w:szCs w:val="32"/>
        </w:rPr>
        <w:t xml:space="preserve"> </w:t>
      </w:r>
      <w:r>
        <w:rPr>
          <w:rFonts w:ascii="Times New Roman" w:eastAsia="仿宋_GB2312" w:hAnsi="Times New Roman" w:cs="仿宋_GB2312"/>
          <w:kern w:val="0"/>
          <w:sz w:val="32"/>
          <w:szCs w:val="32"/>
        </w:rPr>
        <w:t>本办法所称的试验示范基地，</w:t>
      </w:r>
      <w:r>
        <w:rPr>
          <w:rFonts w:ascii="Times New Roman" w:eastAsia="仿宋_GB2312" w:hAnsi="Times New Roman" w:cs="仿宋_GB2312" w:hint="eastAsia"/>
          <w:kern w:val="0"/>
          <w:sz w:val="32"/>
          <w:szCs w:val="32"/>
        </w:rPr>
        <w:t>为</w:t>
      </w:r>
      <w:r>
        <w:rPr>
          <w:rFonts w:ascii="Times New Roman" w:eastAsia="仿宋_GB2312" w:hAnsi="Times New Roman" w:cs="仿宋_GB2312"/>
          <w:kern w:val="0"/>
          <w:sz w:val="32"/>
          <w:szCs w:val="32"/>
        </w:rPr>
        <w:t>农业农村部设立的</w:t>
      </w:r>
      <w:r>
        <w:rPr>
          <w:rFonts w:ascii="Times New Roman" w:eastAsia="仿宋_GB2312" w:hAnsi="Times New Roman" w:cs="仿宋_GB2312" w:hint="eastAsia"/>
          <w:kern w:val="0"/>
          <w:sz w:val="32"/>
          <w:szCs w:val="32"/>
        </w:rPr>
        <w:t>科技创新</w:t>
      </w:r>
      <w:r>
        <w:rPr>
          <w:rFonts w:ascii="Times New Roman" w:eastAsia="仿宋_GB2312" w:hAnsi="Times New Roman" w:cs="仿宋_GB2312"/>
          <w:kern w:val="0"/>
          <w:sz w:val="32"/>
          <w:szCs w:val="32"/>
        </w:rPr>
        <w:t>平台基地。</w:t>
      </w:r>
    </w:p>
    <w:p w:rsidR="006C4AAB" w:rsidRDefault="006C4AAB" w:rsidP="006C4AAB">
      <w:pPr>
        <w:spacing w:line="600" w:lineRule="exact"/>
        <w:ind w:firstLineChars="200" w:firstLine="643"/>
        <w:rPr>
          <w:rFonts w:ascii="Times New Roman" w:eastAsia="仿宋_GB2312" w:hAnsi="Times New Roman" w:cs="仿宋_GB2312"/>
          <w:kern w:val="0"/>
          <w:sz w:val="32"/>
          <w:szCs w:val="32"/>
        </w:rPr>
      </w:pPr>
      <w:r>
        <w:rPr>
          <w:rFonts w:ascii="楷体" w:eastAsia="楷体" w:hAnsi="楷体" w:cs="楷体" w:hint="eastAsia"/>
          <w:b/>
          <w:bCs/>
          <w:sz w:val="32"/>
          <w:szCs w:val="32"/>
          <w:lang w:val="en-GB"/>
        </w:rPr>
        <w:t>第三条</w:t>
      </w:r>
      <w:r>
        <w:rPr>
          <w:rFonts w:ascii="Times New Roman" w:eastAsia="仿宋_GB2312" w:hAnsi="Times New Roman" w:cs="仿宋_GB2312" w:hint="eastAsia"/>
          <w:kern w:val="0"/>
          <w:sz w:val="32"/>
          <w:szCs w:val="32"/>
        </w:rPr>
        <w:t xml:space="preserve">  </w:t>
      </w:r>
      <w:r>
        <w:rPr>
          <w:rFonts w:ascii="Times New Roman" w:eastAsia="仿宋_GB2312" w:hAnsi="Times New Roman" w:cs="仿宋_GB2312"/>
          <w:kern w:val="0"/>
          <w:sz w:val="32"/>
          <w:szCs w:val="32"/>
        </w:rPr>
        <w:t>试验示范基地为成果转化与产业化类科技创新平台基地，是把先进的农业技术普及应用于农业产前、产中、产后的重要载体，以推动科技成果加快向现实生产力转化为目标。</w:t>
      </w:r>
    </w:p>
    <w:p w:rsidR="006C4AAB" w:rsidRDefault="006C4AAB" w:rsidP="006C4AAB">
      <w:pPr>
        <w:spacing w:line="600" w:lineRule="exact"/>
        <w:ind w:firstLineChars="200" w:firstLine="643"/>
        <w:rPr>
          <w:rFonts w:ascii="Times New Roman" w:eastAsia="仿宋_GB2312" w:hAnsi="Times New Roman" w:cs="仿宋_GB2312"/>
          <w:kern w:val="0"/>
          <w:sz w:val="32"/>
          <w:szCs w:val="32"/>
        </w:rPr>
      </w:pPr>
      <w:r>
        <w:rPr>
          <w:rFonts w:ascii="楷体" w:eastAsia="楷体" w:hAnsi="楷体" w:cs="楷体" w:hint="eastAsia"/>
          <w:b/>
          <w:bCs/>
          <w:sz w:val="32"/>
          <w:szCs w:val="32"/>
          <w:lang w:val="en-GB"/>
        </w:rPr>
        <w:t>第四条</w:t>
      </w:r>
      <w:r>
        <w:rPr>
          <w:rFonts w:ascii="Times New Roman" w:eastAsia="仿宋_GB2312" w:hAnsi="Times New Roman" w:cs="仿宋_GB2312" w:hint="eastAsia"/>
          <w:kern w:val="0"/>
          <w:sz w:val="32"/>
          <w:szCs w:val="32"/>
        </w:rPr>
        <w:t xml:space="preserve">  </w:t>
      </w:r>
      <w:r>
        <w:rPr>
          <w:rFonts w:ascii="Times New Roman" w:eastAsia="仿宋_GB2312" w:hAnsi="Times New Roman" w:cs="仿宋_GB2312"/>
          <w:kern w:val="0"/>
          <w:sz w:val="32"/>
          <w:szCs w:val="32"/>
        </w:rPr>
        <w:t>试验示范基地按照</w:t>
      </w:r>
      <w:r>
        <w:rPr>
          <w:rFonts w:ascii="仿宋_GB2312" w:eastAsia="仿宋_GB2312" w:hAnsi="仿宋_GB2312" w:cs="仿宋_GB2312" w:hint="eastAsia"/>
          <w:kern w:val="0"/>
          <w:sz w:val="32"/>
          <w:szCs w:val="32"/>
        </w:rPr>
        <w:t>“少而精、成体系，促协作、增活力，强管理、重成效”</w:t>
      </w:r>
      <w:r>
        <w:rPr>
          <w:rFonts w:ascii="Times New Roman" w:eastAsia="仿宋_GB2312" w:hAnsi="Times New Roman" w:cs="仿宋_GB2312"/>
          <w:kern w:val="0"/>
          <w:sz w:val="32"/>
          <w:szCs w:val="32"/>
        </w:rPr>
        <w:t>的原则进行优化布局，主要在种植业、畜牧兽医、渔业</w:t>
      </w:r>
      <w:r>
        <w:rPr>
          <w:rFonts w:ascii="Times New Roman" w:eastAsia="仿宋_GB2312" w:hAnsi="Times New Roman" w:cs="仿宋_GB2312" w:hint="eastAsia"/>
          <w:kern w:val="0"/>
          <w:sz w:val="32"/>
          <w:szCs w:val="32"/>
        </w:rPr>
        <w:t>、农机</w:t>
      </w:r>
      <w:r>
        <w:rPr>
          <w:rFonts w:ascii="Times New Roman" w:eastAsia="仿宋_GB2312" w:hAnsi="Times New Roman" w:cs="仿宋_GB2312"/>
          <w:kern w:val="0"/>
          <w:sz w:val="32"/>
          <w:szCs w:val="32"/>
        </w:rPr>
        <w:t>以及资源环境等行业领域，按照主产区、产业带进行建设。</w:t>
      </w:r>
    </w:p>
    <w:p w:rsidR="006C4AAB" w:rsidRDefault="006C4AAB" w:rsidP="006C4AAB">
      <w:pPr>
        <w:spacing w:line="600" w:lineRule="exact"/>
        <w:ind w:firstLineChars="200" w:firstLine="640"/>
        <w:rPr>
          <w:rFonts w:ascii="Times New Roman" w:eastAsia="仿宋_GB2312" w:hAnsi="Times New Roman" w:cs="仿宋_GB2312"/>
          <w:kern w:val="0"/>
          <w:sz w:val="32"/>
          <w:szCs w:val="32"/>
        </w:rPr>
      </w:pPr>
      <w:r>
        <w:rPr>
          <w:rFonts w:ascii="Times New Roman" w:eastAsia="仿宋_GB2312" w:hAnsi="Times New Roman" w:cs="仿宋_GB2312"/>
          <w:kern w:val="0"/>
          <w:sz w:val="32"/>
          <w:szCs w:val="32"/>
        </w:rPr>
        <w:t>农业农村部根据需要设立农业技术集成创新中心，负责汇总分析试验示范基地的重大技术和推广模式，集成组装适应不同行业领域、不同区域的综合技术方案。农业农村部农业技术集成创新中心原则上依托部级农业技术推广机构建设，由农业农村部批准。</w:t>
      </w:r>
    </w:p>
    <w:p w:rsidR="006C4AAB" w:rsidRDefault="006C4AAB" w:rsidP="006C4AAB">
      <w:pPr>
        <w:spacing w:line="600" w:lineRule="exact"/>
        <w:jc w:val="center"/>
        <w:rPr>
          <w:rFonts w:ascii="Times New Roman" w:eastAsia="黑体" w:hAnsi="Times New Roman" w:cs="Times New Roman"/>
          <w:sz w:val="32"/>
          <w:szCs w:val="32"/>
        </w:rPr>
      </w:pPr>
    </w:p>
    <w:p w:rsidR="006C4AAB" w:rsidRDefault="006C4AAB" w:rsidP="006C4AAB">
      <w:pPr>
        <w:spacing w:line="600" w:lineRule="exact"/>
        <w:jc w:val="center"/>
        <w:rPr>
          <w:rFonts w:ascii="Times New Roman" w:eastAsia="仿宋_GB2312" w:hAnsi="Times New Roman" w:cs="Times New Roman"/>
          <w:sz w:val="32"/>
          <w:szCs w:val="32"/>
        </w:rPr>
      </w:pPr>
      <w:r>
        <w:rPr>
          <w:rFonts w:ascii="Times New Roman" w:eastAsia="黑体" w:hAnsi="Times New Roman" w:cs="Times New Roman"/>
          <w:sz w:val="32"/>
          <w:szCs w:val="32"/>
        </w:rPr>
        <w:t>第二章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组织管理</w:t>
      </w:r>
    </w:p>
    <w:p w:rsidR="006C4AAB" w:rsidRDefault="006C4AAB" w:rsidP="006C4AAB">
      <w:pPr>
        <w:spacing w:line="600" w:lineRule="exact"/>
        <w:ind w:firstLineChars="200" w:firstLine="643"/>
        <w:rPr>
          <w:rFonts w:ascii="Times New Roman" w:eastAsia="仿宋_GB2312" w:hAnsi="Times New Roman" w:cs="Times New Roman"/>
          <w:sz w:val="32"/>
          <w:szCs w:val="32"/>
        </w:rPr>
      </w:pPr>
      <w:r>
        <w:rPr>
          <w:rFonts w:ascii="楷体" w:eastAsia="楷体" w:hAnsi="楷体" w:cs="楷体" w:hint="eastAsia"/>
          <w:b/>
          <w:bCs/>
          <w:sz w:val="32"/>
          <w:szCs w:val="32"/>
          <w:lang w:val="en-GB"/>
        </w:rPr>
        <w:t>第五条</w:t>
      </w:r>
      <w:r>
        <w:rPr>
          <w:rFonts w:ascii="Times New Roman" w:eastAsia="仿宋_GB2312" w:hAnsi="Times New Roman" w:cs="Times New Roman" w:hint="eastAsia"/>
          <w:b/>
          <w:bCs/>
          <w:sz w:val="32"/>
          <w:szCs w:val="32"/>
        </w:rPr>
        <w:t xml:space="preserve">  </w:t>
      </w:r>
      <w:r>
        <w:rPr>
          <w:rFonts w:ascii="Times New Roman" w:eastAsia="仿宋_GB2312" w:hAnsi="Times New Roman" w:cs="Times New Roman"/>
          <w:sz w:val="32"/>
          <w:szCs w:val="32"/>
        </w:rPr>
        <w:t>农业农村部</w:t>
      </w:r>
      <w:r>
        <w:rPr>
          <w:rFonts w:ascii="Times New Roman" w:eastAsia="仿宋_GB2312" w:hAnsi="Times New Roman" w:cs="Times New Roman" w:hint="eastAsia"/>
          <w:sz w:val="32"/>
          <w:szCs w:val="32"/>
        </w:rPr>
        <w:t>科学技术司</w:t>
      </w:r>
      <w:r>
        <w:rPr>
          <w:rFonts w:ascii="Times New Roman" w:eastAsia="仿宋_GB2312" w:hAnsi="Times New Roman" w:cs="Times New Roman"/>
          <w:sz w:val="32"/>
          <w:szCs w:val="32"/>
        </w:rPr>
        <w:t>负责试验示范基地的设立、管理、评估等工作，日常管理工作由全国农业技术推广服务中心、全国畜牧总站、全国水产技术推广总站、农业农村部农业机械化总站、农业农村部农业生态与资源保护总站、中国动物疫病预防控制中心等部级农业技术推广机构承担。省级农业农村部门负责本行政区域内试验示范基地的推荐、指导和管理工作。</w:t>
      </w:r>
    </w:p>
    <w:p w:rsidR="006C4AAB" w:rsidRDefault="006C4AAB" w:rsidP="006C4AAB">
      <w:pPr>
        <w:spacing w:line="600" w:lineRule="exact"/>
        <w:ind w:firstLineChars="200" w:firstLine="643"/>
        <w:rPr>
          <w:rFonts w:ascii="Times New Roman" w:eastAsia="仿宋_GB2312" w:hAnsi="Times New Roman" w:cs="Times New Roman"/>
          <w:sz w:val="32"/>
          <w:szCs w:val="32"/>
        </w:rPr>
      </w:pPr>
      <w:r>
        <w:rPr>
          <w:rFonts w:ascii="楷体" w:eastAsia="楷体" w:hAnsi="楷体" w:cs="楷体" w:hint="eastAsia"/>
          <w:b/>
          <w:bCs/>
          <w:sz w:val="32"/>
          <w:szCs w:val="32"/>
          <w:lang w:val="en-GB"/>
        </w:rPr>
        <w:t>第六条</w:t>
      </w:r>
      <w:r>
        <w:rPr>
          <w:rFonts w:ascii="Times New Roman" w:eastAsia="仿宋_GB2312" w:hAnsi="Times New Roman" w:cs="Times New Roman" w:hint="eastAsia"/>
          <w:b/>
          <w:bCs/>
          <w:sz w:val="32"/>
          <w:szCs w:val="32"/>
        </w:rPr>
        <w:t xml:space="preserve">  </w:t>
      </w:r>
      <w:r>
        <w:rPr>
          <w:rFonts w:ascii="Times New Roman" w:eastAsia="仿宋_GB2312" w:hAnsi="Times New Roman" w:cs="Times New Roman"/>
          <w:sz w:val="32"/>
          <w:szCs w:val="32"/>
        </w:rPr>
        <w:t>依托单位是试验示范基地的建设主体，负责做好人才队伍、试验场所、经费使用等运行管理与条件保障，支撑好试验示范基地的建设发展。</w:t>
      </w:r>
    </w:p>
    <w:p w:rsidR="006C4AAB" w:rsidRDefault="006C4AAB" w:rsidP="006C4AAB">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试验示范基地原则上依托一个法人单位牵头建设，牵头单位一般为基层农业技术推广机构。农业科研单位、</w:t>
      </w:r>
      <w:r>
        <w:rPr>
          <w:rFonts w:ascii="Times New Roman" w:eastAsia="仿宋_GB2312" w:hAnsi="Times New Roman" w:cs="Times New Roman" w:hint="eastAsia"/>
          <w:sz w:val="32"/>
          <w:szCs w:val="32"/>
        </w:rPr>
        <w:t>高等院</w:t>
      </w:r>
      <w:r>
        <w:rPr>
          <w:rFonts w:ascii="Times New Roman" w:eastAsia="仿宋_GB2312" w:hAnsi="Times New Roman" w:cs="Times New Roman"/>
          <w:sz w:val="32"/>
          <w:szCs w:val="32"/>
        </w:rPr>
        <w:t>校、农民专业合作社、国有农场、企业等牵头建设的，要与各级国家农业技术推广机构联合作为依托单位，试验示范基地所在地县级农业技术推广机构应作为依托单位之一。</w:t>
      </w:r>
    </w:p>
    <w:p w:rsidR="006C4AAB" w:rsidRDefault="006C4AAB" w:rsidP="006C4AAB">
      <w:pPr>
        <w:spacing w:line="600" w:lineRule="exact"/>
        <w:ind w:firstLineChars="200" w:firstLine="643"/>
        <w:rPr>
          <w:rFonts w:ascii="Times New Roman" w:eastAsia="仿宋_GB2312" w:hAnsi="Times New Roman" w:cs="Times New Roman"/>
          <w:sz w:val="32"/>
          <w:szCs w:val="32"/>
        </w:rPr>
      </w:pPr>
      <w:r>
        <w:rPr>
          <w:rFonts w:ascii="楷体" w:eastAsia="楷体" w:hAnsi="楷体" w:cs="楷体" w:hint="eastAsia"/>
          <w:b/>
          <w:bCs/>
          <w:sz w:val="32"/>
          <w:szCs w:val="32"/>
          <w:lang w:val="en-GB"/>
        </w:rPr>
        <w:t>第七条</w:t>
      </w:r>
      <w:r>
        <w:rPr>
          <w:rFonts w:ascii="楷体" w:eastAsia="楷体" w:hAnsi="楷体" w:cs="楷体" w:hint="eastAsia"/>
          <w:b/>
          <w:bCs/>
          <w:sz w:val="32"/>
          <w:szCs w:val="32"/>
        </w:rPr>
        <w:t xml:space="preserve"> </w:t>
      </w:r>
      <w:r>
        <w:rPr>
          <w:rFonts w:ascii="Times New Roman" w:eastAsia="仿宋_GB2312" w:hAnsi="Times New Roman" w:cs="Times New Roman" w:hint="eastAsia"/>
          <w:b/>
          <w:bCs/>
          <w:sz w:val="32"/>
          <w:szCs w:val="32"/>
        </w:rPr>
        <w:t xml:space="preserve"> </w:t>
      </w:r>
      <w:r>
        <w:rPr>
          <w:rFonts w:ascii="Times New Roman" w:eastAsia="仿宋_GB2312" w:hAnsi="Times New Roman" w:cs="Times New Roman"/>
          <w:sz w:val="32"/>
          <w:szCs w:val="32"/>
        </w:rPr>
        <w:t>申请设立的试验示范基地应当具备以下条件：</w:t>
      </w:r>
    </w:p>
    <w:p w:rsidR="006C4AAB" w:rsidRDefault="006C4AAB" w:rsidP="006C4AAB">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（一）依托单位应具有独立法人资格，诚信状况良好，近</w:t>
      </w:r>
      <w:r>
        <w:rPr>
          <w:rFonts w:ascii="Times New Roman" w:eastAsia="仿宋_GB2312" w:hAnsi="Times New Roman" w:cs="Times New Roman"/>
          <w:sz w:val="32"/>
          <w:szCs w:val="32"/>
        </w:rPr>
        <w:t>3</w:t>
      </w:r>
      <w:r>
        <w:rPr>
          <w:rFonts w:ascii="Times New Roman" w:eastAsia="仿宋_GB2312" w:hAnsi="Times New Roman" w:cs="Times New Roman"/>
          <w:sz w:val="32"/>
          <w:szCs w:val="32"/>
        </w:rPr>
        <w:t>年无严重失信行为，能为试验示范基地提供建设经费、运行经费等必要的条件保障和政策支持。支持地市级农业科研院所、企业与县级农业技术推广机构联合作为依托单位。</w:t>
      </w:r>
    </w:p>
    <w:p w:rsidR="006C4AAB" w:rsidRDefault="006C4AAB" w:rsidP="006C4AAB">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（二）开展农业技术试验示范和推广应用工作（主要为</w:t>
      </w:r>
      <w:r>
        <w:rPr>
          <w:rFonts w:ascii="Times New Roman" w:eastAsia="仿宋_GB2312" w:hAnsi="Times New Roman" w:cs="Times New Roman"/>
          <w:sz w:val="32"/>
          <w:szCs w:val="32"/>
        </w:rPr>
        <w:lastRenderedPageBreak/>
        <w:t>主导品种、主推技术和重大引领性技术）</w:t>
      </w:r>
      <w:r>
        <w:rPr>
          <w:rFonts w:ascii="Times New Roman" w:eastAsia="仿宋_GB2312" w:hAnsi="Times New Roman" w:cs="Times New Roman"/>
          <w:sz w:val="32"/>
          <w:szCs w:val="32"/>
        </w:rPr>
        <w:t>2</w:t>
      </w:r>
      <w:r>
        <w:rPr>
          <w:rFonts w:ascii="Times New Roman" w:eastAsia="仿宋_GB2312" w:hAnsi="Times New Roman" w:cs="Times New Roman"/>
          <w:sz w:val="32"/>
          <w:szCs w:val="32"/>
        </w:rPr>
        <w:t>年以上。</w:t>
      </w:r>
    </w:p>
    <w:p w:rsidR="006C4AAB" w:rsidRDefault="006C4AAB" w:rsidP="006C4AAB">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（三）具有试验示范必需的固定场所（场所集中且自申请之日起具有</w:t>
      </w:r>
      <w:r>
        <w:rPr>
          <w:rFonts w:ascii="Times New Roman" w:eastAsia="仿宋_GB2312" w:hAnsi="Times New Roman" w:cs="Times New Roman"/>
          <w:sz w:val="32"/>
          <w:szCs w:val="32"/>
        </w:rPr>
        <w:t>10</w:t>
      </w:r>
      <w:r>
        <w:rPr>
          <w:rFonts w:ascii="Times New Roman" w:eastAsia="仿宋_GB2312" w:hAnsi="Times New Roman" w:cs="Times New Roman"/>
          <w:sz w:val="32"/>
          <w:szCs w:val="32"/>
        </w:rPr>
        <w:t>年以上经营权，具有土地所有权的优先），基础设施完善，配套设施设备能够满足本行业试验示范的需要，具有较高的机械化、信息化水平。</w:t>
      </w:r>
    </w:p>
    <w:p w:rsidR="006C4AAB" w:rsidRDefault="006C4AAB" w:rsidP="006C4AAB">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（四）具有与核心服务能力相适应的人才队伍，人员结构合理，有具备组织制定先进农业技术熟化验证、技术集成、示范推广方案的固定团队。</w:t>
      </w:r>
    </w:p>
    <w:p w:rsidR="006C4AAB" w:rsidRDefault="006C4AAB" w:rsidP="006C4AAB">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（五）具备必须的安全、环保设施或措施，近</w:t>
      </w:r>
      <w:r>
        <w:rPr>
          <w:rFonts w:ascii="Times New Roman" w:eastAsia="仿宋_GB2312" w:hAnsi="Times New Roman" w:cs="Times New Roman"/>
          <w:sz w:val="32"/>
          <w:szCs w:val="32"/>
        </w:rPr>
        <w:t>3</w:t>
      </w:r>
      <w:r>
        <w:rPr>
          <w:rFonts w:ascii="Times New Roman" w:eastAsia="仿宋_GB2312" w:hAnsi="Times New Roman" w:cs="Times New Roman"/>
          <w:sz w:val="32"/>
          <w:szCs w:val="32"/>
        </w:rPr>
        <w:t>年未发生重大安全或严重环境违法违规行为。</w:t>
      </w:r>
    </w:p>
    <w:p w:rsidR="006C4AAB" w:rsidRDefault="006C4AAB" w:rsidP="006C4AAB">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（六）具有规范有效的管理运行制度，积极与各级国家农业技术推广机构、农业科研单位、</w:t>
      </w:r>
      <w:r>
        <w:rPr>
          <w:rFonts w:ascii="Times New Roman" w:eastAsia="仿宋_GB2312" w:hAnsi="Times New Roman" w:cs="Times New Roman" w:hint="eastAsia"/>
          <w:sz w:val="32"/>
          <w:szCs w:val="32"/>
        </w:rPr>
        <w:t>高等院校</w:t>
      </w:r>
      <w:r>
        <w:rPr>
          <w:rFonts w:ascii="Times New Roman" w:eastAsia="仿宋_GB2312" w:hAnsi="Times New Roman" w:cs="Times New Roman"/>
          <w:sz w:val="32"/>
          <w:szCs w:val="32"/>
        </w:rPr>
        <w:t>、农民专业合作社、国有农场、企业等开展合作服务。</w:t>
      </w:r>
    </w:p>
    <w:p w:rsidR="006C4AAB" w:rsidRDefault="006C4AAB" w:rsidP="006C4AAB">
      <w:pPr>
        <w:spacing w:line="600" w:lineRule="exact"/>
        <w:ind w:firstLineChars="200" w:firstLine="643"/>
        <w:rPr>
          <w:rFonts w:ascii="Times New Roman" w:eastAsia="仿宋_GB2312" w:hAnsi="Times New Roman" w:cs="Times New Roman"/>
          <w:sz w:val="32"/>
          <w:szCs w:val="32"/>
        </w:rPr>
      </w:pPr>
      <w:r>
        <w:rPr>
          <w:rFonts w:ascii="楷体" w:eastAsia="楷体" w:hAnsi="楷体" w:cs="楷体" w:hint="eastAsia"/>
          <w:b/>
          <w:bCs/>
          <w:sz w:val="32"/>
          <w:szCs w:val="32"/>
          <w:lang w:val="en-GB"/>
        </w:rPr>
        <w:t>第八条</w:t>
      </w:r>
      <w:r>
        <w:rPr>
          <w:rFonts w:ascii="Times New Roman" w:eastAsia="仿宋_GB2312" w:hAnsi="Times New Roman" w:cs="Times New Roman" w:hint="eastAsia"/>
          <w:b/>
          <w:bCs/>
          <w:sz w:val="32"/>
          <w:szCs w:val="32"/>
        </w:rPr>
        <w:t xml:space="preserve">  </w:t>
      </w:r>
      <w:r>
        <w:rPr>
          <w:rFonts w:ascii="Times New Roman" w:eastAsia="仿宋_GB2312" w:hAnsi="Times New Roman" w:cs="Times New Roman"/>
          <w:sz w:val="32"/>
          <w:szCs w:val="32"/>
        </w:rPr>
        <w:t>试验示范基地的设立程序：</w:t>
      </w:r>
    </w:p>
    <w:p w:rsidR="006C4AAB" w:rsidRDefault="006C4AAB" w:rsidP="006C4AAB">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（一）</w:t>
      </w:r>
      <w:r>
        <w:rPr>
          <w:rFonts w:ascii="Times New Roman" w:eastAsia="仿宋_GB2312" w:hAnsi="Times New Roman" w:cs="Times New Roman" w:hint="eastAsia"/>
          <w:sz w:val="32"/>
          <w:szCs w:val="32"/>
        </w:rPr>
        <w:t>农业农村部科学技术司</w:t>
      </w:r>
      <w:r>
        <w:rPr>
          <w:rFonts w:ascii="Times New Roman" w:eastAsia="仿宋_GB2312" w:hAnsi="Times New Roman" w:cs="Times New Roman"/>
          <w:sz w:val="32"/>
          <w:szCs w:val="32"/>
        </w:rPr>
        <w:t>发布遴选通知。各省级农业农村部门、新疆生产建设兵团农业农村局、北大荒农垦集团有限公司</w:t>
      </w:r>
      <w:r>
        <w:rPr>
          <w:rFonts w:ascii="Times New Roman" w:eastAsia="仿宋_GB2312" w:hAnsi="Times New Roman" w:cs="Times New Roman" w:hint="eastAsia"/>
          <w:sz w:val="32"/>
          <w:szCs w:val="32"/>
        </w:rPr>
        <w:t>根据下达的指标和要求，组织开展遴选工作，按名次排序进行推荐。</w:t>
      </w:r>
      <w:r>
        <w:rPr>
          <w:rFonts w:ascii="Times New Roman" w:eastAsia="仿宋_GB2312" w:hAnsi="Times New Roman" w:cs="Times New Roman"/>
          <w:sz w:val="32"/>
          <w:szCs w:val="32"/>
        </w:rPr>
        <w:t>部级农业技术推广机构可单独推荐，所推荐的试验示范基地要经过所在地省级农业农村部门同意。</w:t>
      </w:r>
    </w:p>
    <w:p w:rsidR="006C4AAB" w:rsidRDefault="006C4AAB" w:rsidP="006C4AAB">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（二）全国农业技术推广服务中心、全国畜牧总站、全国水产技术推广总站会同农业农村部农业机械化总站、农业农村部农业生态与资源保护总站、中国动物疫病预防控制中心，按照行业领域分别拟定工作方案，</w:t>
      </w:r>
      <w:proofErr w:type="gramStart"/>
      <w:r>
        <w:rPr>
          <w:rFonts w:ascii="Times New Roman" w:eastAsia="仿宋_GB2312" w:hAnsi="Times New Roman" w:cs="Times New Roman"/>
          <w:sz w:val="32"/>
          <w:szCs w:val="32"/>
        </w:rPr>
        <w:t>报</w:t>
      </w:r>
      <w:r>
        <w:rPr>
          <w:rFonts w:ascii="Times New Roman" w:eastAsia="仿宋_GB2312" w:hAnsi="Times New Roman" w:cs="Times New Roman" w:hint="eastAsia"/>
          <w:sz w:val="32"/>
          <w:szCs w:val="32"/>
        </w:rPr>
        <w:t>农业</w:t>
      </w:r>
      <w:proofErr w:type="gramEnd"/>
      <w:r>
        <w:rPr>
          <w:rFonts w:ascii="Times New Roman" w:eastAsia="仿宋_GB2312" w:hAnsi="Times New Roman" w:cs="Times New Roman" w:hint="eastAsia"/>
          <w:sz w:val="32"/>
          <w:szCs w:val="32"/>
        </w:rPr>
        <w:t>农村部科学技</w:t>
      </w:r>
      <w:r>
        <w:rPr>
          <w:rFonts w:ascii="Times New Roman" w:eastAsia="仿宋_GB2312" w:hAnsi="Times New Roman" w:cs="Times New Roman" w:hint="eastAsia"/>
          <w:sz w:val="32"/>
          <w:szCs w:val="32"/>
        </w:rPr>
        <w:lastRenderedPageBreak/>
        <w:t>术司</w:t>
      </w:r>
      <w:r>
        <w:rPr>
          <w:rFonts w:ascii="Times New Roman" w:eastAsia="仿宋_GB2312" w:hAnsi="Times New Roman" w:cs="Times New Roman"/>
          <w:sz w:val="32"/>
          <w:szCs w:val="32"/>
        </w:rPr>
        <w:t>审核同意后，组织专家进行评估论证和现场考核</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提出拟设立的试验示范基地名单。</w:t>
      </w:r>
    </w:p>
    <w:p w:rsidR="006C4AAB" w:rsidRDefault="006C4AAB" w:rsidP="006C4AAB">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（三）</w:t>
      </w:r>
      <w:r>
        <w:rPr>
          <w:rFonts w:ascii="Times New Roman" w:eastAsia="仿宋_GB2312" w:hAnsi="Times New Roman" w:cs="Times New Roman" w:hint="eastAsia"/>
          <w:sz w:val="32"/>
          <w:szCs w:val="32"/>
        </w:rPr>
        <w:t>农业农村部科学技术司征求相关行业司局意见，</w:t>
      </w:r>
      <w:r>
        <w:rPr>
          <w:rFonts w:ascii="Times New Roman" w:eastAsia="仿宋_GB2312" w:hAnsi="Times New Roman" w:cs="Times New Roman"/>
          <w:sz w:val="32"/>
          <w:szCs w:val="32"/>
        </w:rPr>
        <w:t>按程序公示后</w:t>
      </w:r>
      <w:r>
        <w:rPr>
          <w:rFonts w:ascii="Times New Roman" w:eastAsia="仿宋_GB2312" w:hAnsi="Times New Roman" w:cs="Times New Roman" w:hint="eastAsia"/>
          <w:sz w:val="32"/>
          <w:szCs w:val="32"/>
        </w:rPr>
        <w:t>由农业农村部</w:t>
      </w:r>
      <w:r>
        <w:rPr>
          <w:rFonts w:ascii="Times New Roman" w:eastAsia="仿宋_GB2312" w:hAnsi="Times New Roman" w:cs="Times New Roman"/>
          <w:sz w:val="32"/>
          <w:szCs w:val="32"/>
        </w:rPr>
        <w:t>发布设立的试验示范基地名单。</w:t>
      </w:r>
    </w:p>
    <w:p w:rsidR="006C4AAB" w:rsidRDefault="006C4AAB" w:rsidP="006C4AAB">
      <w:pPr>
        <w:spacing w:line="600" w:lineRule="exact"/>
        <w:jc w:val="center"/>
        <w:rPr>
          <w:rFonts w:ascii="Times New Roman" w:eastAsia="黑体" w:hAnsi="Times New Roman" w:cs="Times New Roman"/>
          <w:sz w:val="32"/>
          <w:szCs w:val="32"/>
        </w:rPr>
      </w:pPr>
    </w:p>
    <w:p w:rsidR="006C4AAB" w:rsidRDefault="006C4AAB" w:rsidP="006C4AAB">
      <w:pPr>
        <w:spacing w:line="600" w:lineRule="exact"/>
        <w:jc w:val="center"/>
        <w:rPr>
          <w:rFonts w:ascii="Times New Roman" w:eastAsia="黑体" w:hAnsi="Times New Roman" w:cs="Times New Roman"/>
          <w:sz w:val="32"/>
          <w:szCs w:val="32"/>
        </w:rPr>
      </w:pPr>
      <w:r>
        <w:rPr>
          <w:rFonts w:ascii="Times New Roman" w:eastAsia="黑体" w:hAnsi="Times New Roman" w:cs="Times New Roman"/>
          <w:sz w:val="32"/>
          <w:szCs w:val="32"/>
        </w:rPr>
        <w:t>第三章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运行管理</w:t>
      </w:r>
    </w:p>
    <w:p w:rsidR="006C4AAB" w:rsidRDefault="006C4AAB" w:rsidP="006C4AAB">
      <w:pPr>
        <w:spacing w:line="600" w:lineRule="exact"/>
        <w:ind w:firstLineChars="200" w:firstLine="643"/>
        <w:rPr>
          <w:rFonts w:ascii="Times New Roman" w:eastAsia="仿宋_GB2312" w:hAnsi="Times New Roman" w:cs="Times New Roman"/>
          <w:sz w:val="32"/>
          <w:szCs w:val="32"/>
        </w:rPr>
      </w:pPr>
      <w:r>
        <w:rPr>
          <w:rFonts w:ascii="楷体" w:eastAsia="楷体" w:hAnsi="楷体" w:cs="楷体" w:hint="eastAsia"/>
          <w:b/>
          <w:bCs/>
          <w:sz w:val="32"/>
          <w:szCs w:val="32"/>
          <w:lang w:val="en-GB"/>
        </w:rPr>
        <w:t>第九条</w:t>
      </w:r>
      <w:r>
        <w:rPr>
          <w:rFonts w:ascii="Times New Roman" w:eastAsia="仿宋_GB2312" w:hAnsi="Times New Roman" w:cs="Times New Roman" w:hint="eastAsia"/>
          <w:b/>
          <w:bCs/>
          <w:sz w:val="32"/>
          <w:szCs w:val="32"/>
        </w:rPr>
        <w:t xml:space="preserve">  </w:t>
      </w:r>
      <w:r>
        <w:rPr>
          <w:rFonts w:ascii="Times New Roman" w:eastAsia="仿宋_GB2312" w:hAnsi="Times New Roman" w:cs="Times New Roman"/>
          <w:sz w:val="32"/>
          <w:szCs w:val="32"/>
        </w:rPr>
        <w:t>试验示范基地要加强运行管理，完善人才队伍管理、财务资产管理以及试验示范工作流程，建立健全规章制度。</w:t>
      </w:r>
    </w:p>
    <w:p w:rsidR="006C4AAB" w:rsidRDefault="006C4AAB" w:rsidP="006C4AAB">
      <w:pPr>
        <w:spacing w:line="600" w:lineRule="exact"/>
        <w:ind w:firstLineChars="200" w:firstLine="643"/>
        <w:rPr>
          <w:rFonts w:ascii="Times New Roman" w:eastAsia="仿宋_GB2312" w:hAnsi="Times New Roman" w:cs="Times New Roman"/>
          <w:sz w:val="32"/>
          <w:szCs w:val="32"/>
        </w:rPr>
      </w:pPr>
      <w:r>
        <w:rPr>
          <w:rFonts w:ascii="楷体" w:eastAsia="楷体" w:hAnsi="楷体" w:cs="楷体" w:hint="eastAsia"/>
          <w:b/>
          <w:bCs/>
          <w:sz w:val="32"/>
          <w:szCs w:val="32"/>
          <w:lang w:val="en-GB"/>
        </w:rPr>
        <w:t>第十条</w:t>
      </w:r>
      <w:r>
        <w:rPr>
          <w:rFonts w:ascii="Times New Roman" w:eastAsia="仿宋_GB2312" w:hAnsi="Times New Roman" w:cs="Times New Roman" w:hint="eastAsia"/>
          <w:b/>
          <w:bCs/>
          <w:sz w:val="32"/>
          <w:szCs w:val="32"/>
        </w:rPr>
        <w:t xml:space="preserve">  </w:t>
      </w:r>
      <w:r>
        <w:rPr>
          <w:rFonts w:ascii="Times New Roman" w:eastAsia="仿宋_GB2312" w:hAnsi="Times New Roman" w:cs="Times New Roman"/>
          <w:sz w:val="32"/>
          <w:szCs w:val="32"/>
        </w:rPr>
        <w:t>试验示范基地应制定年度工作方案，主要围绕四个方面开展工作：</w:t>
      </w:r>
    </w:p>
    <w:p w:rsidR="006C4AAB" w:rsidRDefault="006C4AAB" w:rsidP="006C4AAB">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（一）试验示范农业农村部推介发布的农业主导品种、主推技术和重大引领性技术。</w:t>
      </w:r>
    </w:p>
    <w:p w:rsidR="006C4AAB" w:rsidRDefault="006C4AAB" w:rsidP="006C4AAB">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（二）试验示范各级农业农村部门推介发布的农业主导品种、主推技术。</w:t>
      </w:r>
    </w:p>
    <w:p w:rsidR="006C4AAB" w:rsidRDefault="006C4AAB" w:rsidP="006C4AAB">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（三）针对相关行业领域发展中的先进技术以及具有重大应用前景的科研成果进行集成创新和熟化验证。</w:t>
      </w:r>
    </w:p>
    <w:p w:rsidR="006C4AAB" w:rsidRDefault="006C4AAB" w:rsidP="006C4AAB">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（四）开展农业</w:t>
      </w:r>
      <w:r>
        <w:rPr>
          <w:rFonts w:ascii="Times New Roman" w:eastAsia="仿宋_GB2312" w:hAnsi="Times New Roman" w:cs="Times New Roman"/>
          <w:color w:val="000000"/>
          <w:sz w:val="32"/>
          <w:szCs w:val="32"/>
        </w:rPr>
        <w:t>重大品种、新技术、新产品、新装备</w:t>
      </w:r>
      <w:r>
        <w:rPr>
          <w:rFonts w:ascii="Times New Roman" w:eastAsia="仿宋_GB2312" w:hAnsi="Times New Roman" w:cs="Times New Roman"/>
          <w:sz w:val="32"/>
          <w:szCs w:val="32"/>
        </w:rPr>
        <w:t>示范展示，举办观摩交流培训活动。</w:t>
      </w:r>
    </w:p>
    <w:p w:rsidR="006C4AAB" w:rsidRDefault="006C4AAB" w:rsidP="006C4AAB">
      <w:pPr>
        <w:spacing w:line="600" w:lineRule="exact"/>
        <w:ind w:firstLineChars="200" w:firstLine="643"/>
        <w:rPr>
          <w:rFonts w:ascii="Times New Roman" w:eastAsia="仿宋_GB2312" w:hAnsi="Times New Roman" w:cs="Times New Roman"/>
          <w:sz w:val="32"/>
          <w:szCs w:val="32"/>
        </w:rPr>
      </w:pPr>
      <w:r>
        <w:rPr>
          <w:rFonts w:ascii="楷体" w:eastAsia="楷体" w:hAnsi="楷体" w:cs="楷体" w:hint="eastAsia"/>
          <w:b/>
          <w:bCs/>
          <w:sz w:val="32"/>
          <w:szCs w:val="32"/>
          <w:lang w:val="en-GB"/>
        </w:rPr>
        <w:t>第十一条</w:t>
      </w:r>
      <w:r>
        <w:rPr>
          <w:rFonts w:ascii="Times New Roman" w:eastAsia="仿宋_GB2312" w:hAnsi="Times New Roman" w:cs="Times New Roman" w:hint="eastAsia"/>
          <w:b/>
          <w:bCs/>
          <w:sz w:val="32"/>
          <w:szCs w:val="32"/>
        </w:rPr>
        <w:t xml:space="preserve">  </w:t>
      </w:r>
      <w:r>
        <w:rPr>
          <w:rFonts w:ascii="Times New Roman" w:eastAsia="仿宋_GB2312" w:hAnsi="Times New Roman" w:cs="Times New Roman"/>
          <w:sz w:val="32"/>
          <w:szCs w:val="32"/>
        </w:rPr>
        <w:t>试验示范基地应加强与各级国家农业技术推广机构、农业科研单位、</w:t>
      </w:r>
      <w:r>
        <w:rPr>
          <w:rFonts w:ascii="Times New Roman" w:eastAsia="仿宋_GB2312" w:hAnsi="Times New Roman" w:cs="Times New Roman" w:hint="eastAsia"/>
          <w:sz w:val="32"/>
          <w:szCs w:val="32"/>
        </w:rPr>
        <w:t>高等院校</w:t>
      </w:r>
      <w:r>
        <w:rPr>
          <w:rFonts w:ascii="Times New Roman" w:eastAsia="仿宋_GB2312" w:hAnsi="Times New Roman" w:cs="Times New Roman"/>
          <w:sz w:val="32"/>
          <w:szCs w:val="32"/>
        </w:rPr>
        <w:t>、农民专业合作社、国有农场、企业等对接协作，共同开展先进农业技术的推广应用，探索建立农业科技成果转化应用的机制模式。</w:t>
      </w:r>
    </w:p>
    <w:p w:rsidR="006C4AAB" w:rsidRDefault="006C4AAB" w:rsidP="006C4AAB">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试验示范基地的农业技术推广工作要在省级农业农村部门的指导下</w:t>
      </w:r>
      <w:r>
        <w:rPr>
          <w:rFonts w:ascii="Times New Roman" w:eastAsia="仿宋_GB2312" w:hAnsi="Times New Roman" w:cs="Times New Roman" w:hint="eastAsia"/>
          <w:sz w:val="32"/>
          <w:szCs w:val="32"/>
        </w:rPr>
        <w:t>开展</w:t>
      </w:r>
      <w:r>
        <w:rPr>
          <w:rFonts w:ascii="Times New Roman" w:eastAsia="仿宋_GB2312" w:hAnsi="Times New Roman" w:cs="Times New Roman"/>
          <w:sz w:val="32"/>
          <w:szCs w:val="32"/>
        </w:rPr>
        <w:t>，纳入到所在地县级农业农村部门的推广计划中。</w:t>
      </w:r>
    </w:p>
    <w:p w:rsidR="006C4AAB" w:rsidRDefault="006C4AAB" w:rsidP="006C4AAB">
      <w:pPr>
        <w:spacing w:line="600" w:lineRule="exact"/>
        <w:ind w:firstLineChars="200" w:firstLine="643"/>
        <w:rPr>
          <w:rFonts w:ascii="Times New Roman" w:eastAsia="仿宋_GB2312" w:hAnsi="Times New Roman" w:cs="Times New Roman"/>
          <w:sz w:val="32"/>
          <w:szCs w:val="32"/>
        </w:rPr>
      </w:pPr>
      <w:r>
        <w:rPr>
          <w:rFonts w:ascii="楷体" w:eastAsia="楷体" w:hAnsi="楷体" w:cs="楷体" w:hint="eastAsia"/>
          <w:b/>
          <w:bCs/>
          <w:sz w:val="32"/>
          <w:szCs w:val="32"/>
          <w:lang w:val="en-GB"/>
        </w:rPr>
        <w:t>第十二条</w:t>
      </w:r>
      <w:r>
        <w:rPr>
          <w:rFonts w:ascii="Times New Roman" w:eastAsia="仿宋_GB2312" w:hAnsi="Times New Roman" w:cs="Times New Roman" w:hint="eastAsia"/>
          <w:b/>
          <w:bCs/>
          <w:sz w:val="32"/>
          <w:szCs w:val="32"/>
        </w:rPr>
        <w:t xml:space="preserve">  </w:t>
      </w:r>
      <w:r>
        <w:rPr>
          <w:rFonts w:ascii="Times New Roman" w:eastAsia="仿宋_GB2312" w:hAnsi="Times New Roman" w:cs="Times New Roman"/>
          <w:sz w:val="32"/>
          <w:szCs w:val="32"/>
        </w:rPr>
        <w:t>试验示范基地每年第一季度就上年度的农业技术试验示范、观摩交流培训、推广应用成效和经费情况等，以及本年度计划形成年度报告，</w:t>
      </w:r>
      <w:bookmarkStart w:id="1" w:name="_Hlk183014168"/>
      <w:r>
        <w:rPr>
          <w:rFonts w:ascii="Times New Roman" w:eastAsia="仿宋_GB2312" w:hAnsi="Times New Roman" w:cs="Times New Roman"/>
          <w:sz w:val="32"/>
          <w:szCs w:val="32"/>
        </w:rPr>
        <w:t>经省级农业农村部门审核后，</w:t>
      </w:r>
      <w:bookmarkEnd w:id="1"/>
      <w:r>
        <w:rPr>
          <w:rFonts w:ascii="Times New Roman" w:eastAsia="仿宋_GB2312" w:hAnsi="Times New Roman" w:cs="Times New Roman"/>
          <w:sz w:val="32"/>
          <w:szCs w:val="32"/>
        </w:rPr>
        <w:t>按行业领域报送部级农业技术推广机构，由部级农业技术推广机构统一</w:t>
      </w:r>
      <w:proofErr w:type="gramStart"/>
      <w:r>
        <w:rPr>
          <w:rFonts w:ascii="Times New Roman" w:eastAsia="仿宋_GB2312" w:hAnsi="Times New Roman" w:cs="Times New Roman"/>
          <w:sz w:val="32"/>
          <w:szCs w:val="32"/>
        </w:rPr>
        <w:t>报</w:t>
      </w:r>
      <w:r>
        <w:rPr>
          <w:rFonts w:ascii="Times New Roman" w:eastAsia="仿宋_GB2312" w:hAnsi="Times New Roman" w:cs="Times New Roman" w:hint="eastAsia"/>
          <w:sz w:val="32"/>
          <w:szCs w:val="32"/>
        </w:rPr>
        <w:t>农业</w:t>
      </w:r>
      <w:proofErr w:type="gramEnd"/>
      <w:r>
        <w:rPr>
          <w:rFonts w:ascii="Times New Roman" w:eastAsia="仿宋_GB2312" w:hAnsi="Times New Roman" w:cs="Times New Roman" w:hint="eastAsia"/>
          <w:sz w:val="32"/>
          <w:szCs w:val="32"/>
        </w:rPr>
        <w:t>农村部科学技术司</w:t>
      </w:r>
      <w:r>
        <w:rPr>
          <w:rFonts w:ascii="Times New Roman" w:eastAsia="仿宋_GB2312" w:hAnsi="Times New Roman" w:cs="Times New Roman"/>
          <w:sz w:val="32"/>
          <w:szCs w:val="32"/>
        </w:rPr>
        <w:t>备案。</w:t>
      </w:r>
    </w:p>
    <w:p w:rsidR="006C4AAB" w:rsidRDefault="006C4AAB" w:rsidP="006C4AAB">
      <w:pPr>
        <w:spacing w:line="600" w:lineRule="exact"/>
        <w:ind w:firstLineChars="200" w:firstLine="643"/>
        <w:rPr>
          <w:rFonts w:ascii="Times New Roman" w:eastAsia="仿宋_GB2312" w:hAnsi="Times New Roman" w:cs="Times New Roman"/>
          <w:sz w:val="32"/>
          <w:szCs w:val="32"/>
        </w:rPr>
      </w:pPr>
      <w:r>
        <w:rPr>
          <w:rFonts w:ascii="楷体" w:eastAsia="楷体" w:hAnsi="楷体" w:cs="楷体" w:hint="eastAsia"/>
          <w:b/>
          <w:bCs/>
          <w:sz w:val="32"/>
          <w:szCs w:val="32"/>
          <w:lang w:val="en-GB"/>
        </w:rPr>
        <w:t>第十三条</w:t>
      </w:r>
      <w:r>
        <w:rPr>
          <w:rFonts w:ascii="Times New Roman" w:eastAsia="仿宋_GB2312" w:hAnsi="Times New Roman" w:cs="Times New Roman" w:hint="eastAsia"/>
          <w:b/>
          <w:bCs/>
          <w:sz w:val="32"/>
          <w:szCs w:val="32"/>
        </w:rPr>
        <w:t xml:space="preserve">  </w:t>
      </w:r>
      <w:r>
        <w:rPr>
          <w:rFonts w:ascii="Times New Roman" w:eastAsia="仿宋_GB2312" w:hAnsi="Times New Roman" w:cs="Times New Roman"/>
          <w:sz w:val="32"/>
          <w:szCs w:val="32"/>
        </w:rPr>
        <w:t>试验示范基地原则上只能在牵头单位</w:t>
      </w:r>
      <w:r>
        <w:rPr>
          <w:rFonts w:ascii="Times New Roman" w:eastAsia="仿宋_GB2312" w:hAnsi="Times New Roman" w:cs="Times New Roman" w:hint="eastAsia"/>
          <w:sz w:val="32"/>
          <w:szCs w:val="32"/>
        </w:rPr>
        <w:t>设置标识</w:t>
      </w:r>
      <w:r>
        <w:rPr>
          <w:rFonts w:ascii="Times New Roman" w:eastAsia="仿宋_GB2312" w:hAnsi="Times New Roman" w:cs="Times New Roman"/>
          <w:sz w:val="32"/>
          <w:szCs w:val="32"/>
        </w:rPr>
        <w:t>，模板由</w:t>
      </w:r>
      <w:r>
        <w:rPr>
          <w:rFonts w:ascii="Times New Roman" w:eastAsia="仿宋_GB2312" w:hAnsi="Times New Roman" w:cs="Times New Roman" w:hint="eastAsia"/>
          <w:sz w:val="32"/>
          <w:szCs w:val="32"/>
        </w:rPr>
        <w:t>农业农村部科学技术司</w:t>
      </w:r>
      <w:r>
        <w:rPr>
          <w:rFonts w:ascii="Times New Roman" w:eastAsia="仿宋_GB2312" w:hAnsi="Times New Roman" w:cs="Times New Roman"/>
          <w:sz w:val="32"/>
          <w:szCs w:val="32"/>
        </w:rPr>
        <w:t>制定。未经依托单位同意，不得以试验示范基地的名义出具测产报告、技术评价报告等。</w:t>
      </w:r>
    </w:p>
    <w:p w:rsidR="006C4AAB" w:rsidRDefault="006C4AAB" w:rsidP="006C4AAB">
      <w:pPr>
        <w:spacing w:line="600" w:lineRule="exact"/>
        <w:ind w:firstLineChars="200" w:firstLine="643"/>
        <w:rPr>
          <w:rFonts w:ascii="Times New Roman" w:eastAsia="仿宋_GB2312" w:hAnsi="Times New Roman" w:cs="Times New Roman"/>
          <w:sz w:val="32"/>
          <w:szCs w:val="32"/>
        </w:rPr>
      </w:pPr>
      <w:r>
        <w:rPr>
          <w:rFonts w:ascii="楷体" w:eastAsia="楷体" w:hAnsi="楷体" w:cs="楷体" w:hint="eastAsia"/>
          <w:b/>
          <w:bCs/>
          <w:sz w:val="32"/>
          <w:szCs w:val="32"/>
          <w:lang w:val="en-GB"/>
        </w:rPr>
        <w:t>第十四条</w:t>
      </w:r>
      <w:r>
        <w:rPr>
          <w:rFonts w:ascii="Times New Roman" w:eastAsia="仿宋_GB2312" w:hAnsi="Times New Roman" w:cs="Times New Roman" w:hint="eastAsia"/>
          <w:b/>
          <w:bCs/>
          <w:sz w:val="32"/>
          <w:szCs w:val="32"/>
        </w:rPr>
        <w:t xml:space="preserve">  </w:t>
      </w:r>
      <w:r>
        <w:rPr>
          <w:rFonts w:ascii="Times New Roman" w:eastAsia="仿宋_GB2312" w:hAnsi="Times New Roman" w:cs="Times New Roman"/>
          <w:sz w:val="32"/>
          <w:szCs w:val="32"/>
        </w:rPr>
        <w:t>农业农村部会同相关部门研究建立与试验示范基地功能定位相适应的支持机制。依托单位应加大对试验示范基地的条件和经费支持。省级、市级农业农村部门应统筹人财物等科技资源加大对试验示范基地的支持力度，积极引导农业农村重大政策和项目</w:t>
      </w:r>
      <w:proofErr w:type="gramStart"/>
      <w:r>
        <w:rPr>
          <w:rFonts w:ascii="Times New Roman" w:eastAsia="仿宋_GB2312" w:hAnsi="Times New Roman" w:cs="Times New Roman"/>
          <w:sz w:val="32"/>
          <w:szCs w:val="32"/>
        </w:rPr>
        <w:t>向试验</w:t>
      </w:r>
      <w:proofErr w:type="gramEnd"/>
      <w:r>
        <w:rPr>
          <w:rFonts w:ascii="Times New Roman" w:eastAsia="仿宋_GB2312" w:hAnsi="Times New Roman" w:cs="Times New Roman"/>
          <w:sz w:val="32"/>
          <w:szCs w:val="32"/>
        </w:rPr>
        <w:t>示范基地倾斜，将试验示范基地纳入农业技术推广项目的实施中。</w:t>
      </w:r>
    </w:p>
    <w:p w:rsidR="006C4AAB" w:rsidRDefault="006C4AAB" w:rsidP="006C4AAB">
      <w:pPr>
        <w:spacing w:line="600" w:lineRule="exact"/>
        <w:jc w:val="center"/>
        <w:rPr>
          <w:rFonts w:ascii="Times New Roman" w:eastAsia="黑体" w:hAnsi="Times New Roman" w:cs="Times New Roman"/>
          <w:sz w:val="32"/>
          <w:szCs w:val="32"/>
        </w:rPr>
      </w:pPr>
    </w:p>
    <w:p w:rsidR="006C4AAB" w:rsidRDefault="006C4AAB" w:rsidP="006C4AAB">
      <w:pPr>
        <w:spacing w:line="600" w:lineRule="exact"/>
        <w:jc w:val="center"/>
        <w:rPr>
          <w:rFonts w:ascii="Times New Roman" w:eastAsia="黑体" w:hAnsi="Times New Roman" w:cs="Times New Roman"/>
          <w:sz w:val="32"/>
          <w:szCs w:val="32"/>
        </w:rPr>
      </w:pPr>
      <w:r>
        <w:rPr>
          <w:rFonts w:ascii="Times New Roman" w:eastAsia="黑体" w:hAnsi="Times New Roman" w:cs="Times New Roman"/>
          <w:sz w:val="32"/>
          <w:szCs w:val="32"/>
        </w:rPr>
        <w:t>第四章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定期评估</w:t>
      </w:r>
    </w:p>
    <w:p w:rsidR="006C4AAB" w:rsidRDefault="006C4AAB" w:rsidP="006C4AAB">
      <w:pPr>
        <w:spacing w:line="600" w:lineRule="exact"/>
        <w:ind w:firstLineChars="200" w:firstLine="643"/>
        <w:rPr>
          <w:rFonts w:ascii="Times New Roman" w:eastAsia="仿宋_GB2312" w:hAnsi="Times New Roman" w:cs="Times New Roman"/>
          <w:b/>
          <w:bCs/>
          <w:sz w:val="32"/>
          <w:szCs w:val="32"/>
        </w:rPr>
      </w:pPr>
      <w:r>
        <w:rPr>
          <w:rFonts w:ascii="楷体" w:eastAsia="楷体" w:hAnsi="楷体" w:cs="楷体" w:hint="eastAsia"/>
          <w:b/>
          <w:bCs/>
          <w:sz w:val="32"/>
          <w:szCs w:val="32"/>
          <w:lang w:val="en-GB"/>
        </w:rPr>
        <w:t>第十五条</w:t>
      </w:r>
      <w:r>
        <w:rPr>
          <w:rFonts w:ascii="Times New Roman" w:eastAsia="仿宋_GB2312" w:hAnsi="Times New Roman" w:cs="Times New Roman" w:hint="eastAsia"/>
          <w:b/>
          <w:bCs/>
          <w:sz w:val="32"/>
          <w:szCs w:val="32"/>
        </w:rPr>
        <w:t xml:space="preserve">  </w:t>
      </w:r>
      <w:r>
        <w:rPr>
          <w:rFonts w:ascii="Times New Roman" w:eastAsia="仿宋_GB2312" w:hAnsi="Times New Roman" w:cs="Times New Roman"/>
          <w:sz w:val="32"/>
          <w:szCs w:val="32"/>
        </w:rPr>
        <w:t>试验示范基地每</w:t>
      </w:r>
      <w:r>
        <w:rPr>
          <w:rFonts w:ascii="Times New Roman" w:eastAsia="仿宋_GB2312" w:hAnsi="Times New Roman" w:cs="Times New Roman"/>
          <w:sz w:val="32"/>
          <w:szCs w:val="32"/>
        </w:rPr>
        <w:t>5</w:t>
      </w:r>
      <w:r>
        <w:rPr>
          <w:rFonts w:ascii="Times New Roman" w:eastAsia="仿宋_GB2312" w:hAnsi="Times New Roman" w:cs="Times New Roman"/>
          <w:sz w:val="32"/>
          <w:szCs w:val="32"/>
        </w:rPr>
        <w:t>年开展一次评估，并根据评估结果进行动态调整。</w:t>
      </w:r>
    </w:p>
    <w:p w:rsidR="006C4AAB" w:rsidRDefault="006C4AAB" w:rsidP="006C4AAB">
      <w:pPr>
        <w:spacing w:line="600" w:lineRule="exact"/>
        <w:ind w:firstLineChars="200" w:firstLine="643"/>
        <w:rPr>
          <w:rFonts w:ascii="Times New Roman" w:eastAsia="仿宋_GB2312" w:hAnsi="Times New Roman" w:cs="Times New Roman"/>
          <w:sz w:val="32"/>
          <w:szCs w:val="32"/>
        </w:rPr>
      </w:pPr>
      <w:r>
        <w:rPr>
          <w:rFonts w:ascii="楷体" w:eastAsia="楷体" w:hAnsi="楷体" w:cs="楷体" w:hint="eastAsia"/>
          <w:b/>
          <w:bCs/>
          <w:sz w:val="32"/>
          <w:szCs w:val="32"/>
          <w:lang w:val="en-GB"/>
        </w:rPr>
        <w:t>第十六条</w:t>
      </w:r>
      <w:r>
        <w:rPr>
          <w:rFonts w:ascii="Times New Roman" w:eastAsia="仿宋_GB2312" w:hAnsi="Times New Roman" w:cs="Times New Roman" w:hint="eastAsia"/>
          <w:b/>
          <w:bCs/>
          <w:sz w:val="32"/>
          <w:szCs w:val="32"/>
        </w:rPr>
        <w:t xml:space="preserve">  </w:t>
      </w:r>
      <w:r>
        <w:rPr>
          <w:rFonts w:ascii="Times New Roman" w:eastAsia="仿宋_GB2312" w:hAnsi="Times New Roman" w:cs="Times New Roman"/>
          <w:sz w:val="32"/>
          <w:szCs w:val="32"/>
        </w:rPr>
        <w:t>试验示范基地重点围绕农业科研成果和先</w:t>
      </w:r>
      <w:r>
        <w:rPr>
          <w:rFonts w:ascii="Times New Roman" w:eastAsia="仿宋_GB2312" w:hAnsi="Times New Roman" w:cs="Times New Roman"/>
          <w:sz w:val="32"/>
          <w:szCs w:val="32"/>
        </w:rPr>
        <w:lastRenderedPageBreak/>
        <w:t>进实用技术的集成创新、试验示范和推广应用情况进行评估，主要包括主导品种、主推技术以及重大</w:t>
      </w:r>
      <w:r>
        <w:rPr>
          <w:rFonts w:ascii="Times New Roman" w:eastAsia="仿宋_GB2312" w:hAnsi="Times New Roman" w:cs="Times New Roman"/>
          <w:color w:val="000000"/>
          <w:sz w:val="32"/>
          <w:szCs w:val="32"/>
        </w:rPr>
        <w:t>品种、新技术、新产品、新装备的熟化验证情况，高产高效综合方案的技术集成情况，示范展示和</w:t>
      </w:r>
      <w:r>
        <w:rPr>
          <w:rFonts w:ascii="Times New Roman" w:eastAsia="仿宋_GB2312" w:hAnsi="Times New Roman" w:cs="Times New Roman"/>
          <w:sz w:val="32"/>
          <w:szCs w:val="32"/>
        </w:rPr>
        <w:t>观摩交流培训活动开展情况，产学研用协同推动科研成果转化和先进农业技术应用情况，以及基地建设运行管理情况。</w:t>
      </w:r>
    </w:p>
    <w:p w:rsidR="006C4AAB" w:rsidRDefault="006C4AAB" w:rsidP="006C4AAB">
      <w:pPr>
        <w:spacing w:line="600" w:lineRule="exact"/>
        <w:ind w:firstLineChars="200" w:firstLine="643"/>
        <w:rPr>
          <w:rFonts w:ascii="Times New Roman" w:eastAsia="仿宋_GB2312" w:hAnsi="Times New Roman" w:cs="Times New Roman"/>
          <w:sz w:val="32"/>
          <w:szCs w:val="32"/>
        </w:rPr>
      </w:pPr>
      <w:r>
        <w:rPr>
          <w:rFonts w:ascii="楷体" w:eastAsia="楷体" w:hAnsi="楷体" w:cs="楷体" w:hint="eastAsia"/>
          <w:b/>
          <w:bCs/>
          <w:sz w:val="32"/>
          <w:szCs w:val="32"/>
          <w:lang w:val="en-GB"/>
        </w:rPr>
        <w:t>第十七条</w:t>
      </w:r>
      <w:r>
        <w:rPr>
          <w:rFonts w:ascii="Times New Roman" w:eastAsia="仿宋_GB2312" w:hAnsi="Times New Roman" w:cs="Times New Roman" w:hint="eastAsia"/>
          <w:b/>
          <w:bCs/>
          <w:sz w:val="32"/>
          <w:szCs w:val="32"/>
        </w:rPr>
        <w:t xml:space="preserve">  </w:t>
      </w:r>
      <w:r>
        <w:rPr>
          <w:rFonts w:ascii="Times New Roman" w:eastAsia="仿宋_GB2312" w:hAnsi="Times New Roman" w:cs="Times New Roman"/>
          <w:sz w:val="32"/>
          <w:szCs w:val="32"/>
        </w:rPr>
        <w:t>试验示范基地的评估程序：</w:t>
      </w:r>
    </w:p>
    <w:p w:rsidR="006C4AAB" w:rsidRDefault="006C4AAB" w:rsidP="006C4AAB">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（一）</w:t>
      </w:r>
      <w:r>
        <w:rPr>
          <w:rFonts w:ascii="Times New Roman" w:eastAsia="仿宋_GB2312" w:hAnsi="Times New Roman" w:cs="Times New Roman" w:hint="eastAsia"/>
          <w:sz w:val="32"/>
          <w:szCs w:val="32"/>
        </w:rPr>
        <w:t>农业农村部科学技术司</w:t>
      </w:r>
      <w:r>
        <w:rPr>
          <w:rFonts w:ascii="Times New Roman" w:eastAsia="仿宋_GB2312" w:hAnsi="Times New Roman" w:cs="Times New Roman"/>
          <w:sz w:val="32"/>
          <w:szCs w:val="32"/>
        </w:rPr>
        <w:t>发布评估通知，试验示范基地及其依托单位根据要求准备自评报告和佐证材料，经省级农业农村部门审核后提交。</w:t>
      </w:r>
    </w:p>
    <w:p w:rsidR="006C4AAB" w:rsidRDefault="006C4AAB" w:rsidP="006C4AAB">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（二）部级农业技术推广机构拟定评估方案，</w:t>
      </w:r>
      <w:proofErr w:type="gramStart"/>
      <w:r>
        <w:rPr>
          <w:rFonts w:ascii="Times New Roman" w:eastAsia="仿宋_GB2312" w:hAnsi="Times New Roman" w:cs="Times New Roman"/>
          <w:sz w:val="32"/>
          <w:szCs w:val="32"/>
        </w:rPr>
        <w:t>报</w:t>
      </w:r>
      <w:r>
        <w:rPr>
          <w:rFonts w:ascii="Times New Roman" w:eastAsia="仿宋_GB2312" w:hAnsi="Times New Roman" w:cs="Times New Roman" w:hint="eastAsia"/>
          <w:sz w:val="32"/>
          <w:szCs w:val="32"/>
        </w:rPr>
        <w:t>农业</w:t>
      </w:r>
      <w:proofErr w:type="gramEnd"/>
      <w:r>
        <w:rPr>
          <w:rFonts w:ascii="Times New Roman" w:eastAsia="仿宋_GB2312" w:hAnsi="Times New Roman" w:cs="Times New Roman" w:hint="eastAsia"/>
          <w:sz w:val="32"/>
          <w:szCs w:val="32"/>
        </w:rPr>
        <w:t>农村部科学技术司</w:t>
      </w:r>
      <w:r>
        <w:rPr>
          <w:rFonts w:ascii="Times New Roman" w:eastAsia="仿宋_GB2312" w:hAnsi="Times New Roman" w:cs="Times New Roman"/>
          <w:sz w:val="32"/>
          <w:szCs w:val="32"/>
        </w:rPr>
        <w:t>审核同意后，联合省级农业农村部门组织现场检查和专家评审，提出综合评估意见。</w:t>
      </w:r>
    </w:p>
    <w:p w:rsidR="006C4AAB" w:rsidRDefault="006C4AAB" w:rsidP="006C4AAB">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（三）农业农村部按程序发布评估结果，根据评估结果采取限期整改、予以撤销等调整措施。</w:t>
      </w:r>
    </w:p>
    <w:p w:rsidR="006C4AAB" w:rsidRDefault="006C4AAB" w:rsidP="006C4AAB">
      <w:pPr>
        <w:spacing w:line="600" w:lineRule="exact"/>
        <w:ind w:firstLineChars="200" w:firstLine="643"/>
        <w:rPr>
          <w:rFonts w:ascii="Times New Roman" w:eastAsia="仿宋_GB2312" w:hAnsi="Times New Roman" w:cs="Times New Roman"/>
          <w:sz w:val="32"/>
          <w:szCs w:val="32"/>
        </w:rPr>
      </w:pPr>
      <w:r>
        <w:rPr>
          <w:rFonts w:ascii="楷体" w:eastAsia="楷体" w:hAnsi="楷体" w:cs="楷体" w:hint="eastAsia"/>
          <w:b/>
          <w:bCs/>
          <w:sz w:val="32"/>
          <w:szCs w:val="32"/>
          <w:lang w:val="en-GB"/>
        </w:rPr>
        <w:t>第十八条</w:t>
      </w:r>
      <w:r>
        <w:rPr>
          <w:rFonts w:ascii="Times New Roman" w:eastAsia="仿宋_GB2312" w:hAnsi="Times New Roman" w:cs="Times New Roman" w:hint="eastAsia"/>
          <w:b/>
          <w:bCs/>
          <w:sz w:val="32"/>
          <w:szCs w:val="32"/>
        </w:rPr>
        <w:t xml:space="preserve">  </w:t>
      </w:r>
      <w:r>
        <w:rPr>
          <w:rFonts w:ascii="Times New Roman" w:eastAsia="仿宋_GB2312" w:hAnsi="Times New Roman" w:cs="Times New Roman" w:hint="eastAsia"/>
          <w:sz w:val="32"/>
          <w:szCs w:val="32"/>
        </w:rPr>
        <w:t>农业农村部科学技术司</w:t>
      </w:r>
      <w:r>
        <w:rPr>
          <w:rFonts w:ascii="Times New Roman" w:eastAsia="仿宋_GB2312" w:hAnsi="Times New Roman" w:cs="Times New Roman"/>
          <w:sz w:val="32"/>
          <w:szCs w:val="32"/>
        </w:rPr>
        <w:t>和省级农业农村部门通过年度报告、抽查、飞行检查等方式开展对</w:t>
      </w:r>
      <w:r>
        <w:rPr>
          <w:rFonts w:ascii="Times New Roman" w:eastAsia="仿宋_GB2312" w:hAnsi="Times New Roman" w:cs="Times New Roman" w:hint="eastAsia"/>
          <w:sz w:val="32"/>
          <w:szCs w:val="32"/>
        </w:rPr>
        <w:t>试验</w:t>
      </w:r>
      <w:r>
        <w:rPr>
          <w:rFonts w:ascii="Times New Roman" w:eastAsia="仿宋_GB2312" w:hAnsi="Times New Roman" w:cs="Times New Roman"/>
          <w:sz w:val="32"/>
          <w:szCs w:val="32"/>
        </w:rPr>
        <w:t>示范基地的管理和监督。</w:t>
      </w:r>
    </w:p>
    <w:p w:rsidR="006C4AAB" w:rsidRDefault="006C4AAB" w:rsidP="006C4AAB">
      <w:pPr>
        <w:spacing w:line="600" w:lineRule="exact"/>
        <w:ind w:firstLineChars="200" w:firstLine="643"/>
        <w:rPr>
          <w:rFonts w:ascii="Times New Roman" w:eastAsia="仿宋_GB2312" w:hAnsi="Times New Roman" w:cs="Times New Roman"/>
          <w:sz w:val="32"/>
          <w:szCs w:val="32"/>
          <w:lang w:val="en-GB"/>
        </w:rPr>
      </w:pPr>
      <w:r>
        <w:rPr>
          <w:rFonts w:ascii="楷体" w:eastAsia="楷体" w:hAnsi="楷体" w:cs="楷体" w:hint="eastAsia"/>
          <w:b/>
          <w:bCs/>
          <w:sz w:val="32"/>
          <w:szCs w:val="32"/>
          <w:lang w:val="en-GB"/>
        </w:rPr>
        <w:t>第十九条</w:t>
      </w:r>
      <w:r>
        <w:rPr>
          <w:rFonts w:ascii="Times New Roman" w:eastAsia="仿宋_GB2312" w:hAnsi="Times New Roman" w:cs="Times New Roman" w:hint="eastAsia"/>
          <w:b/>
          <w:bCs/>
          <w:sz w:val="32"/>
          <w:szCs w:val="32"/>
        </w:rPr>
        <w:t xml:space="preserve">  </w:t>
      </w:r>
      <w:r>
        <w:rPr>
          <w:rFonts w:ascii="Times New Roman" w:eastAsia="仿宋_GB2312" w:hAnsi="Times New Roman" w:cs="Times New Roman" w:hint="eastAsia"/>
          <w:sz w:val="32"/>
          <w:szCs w:val="32"/>
        </w:rPr>
        <w:t>评估过程中严格落实中央整治形式主义为基层减负有关要求，评估指标简要实用，数量精炼，不设多层级，切实减轻试验示范基地依托单位负担。</w:t>
      </w:r>
    </w:p>
    <w:p w:rsidR="006C4AAB" w:rsidRDefault="006C4AAB" w:rsidP="006C4AAB">
      <w:pPr>
        <w:spacing w:line="600" w:lineRule="exact"/>
        <w:ind w:firstLineChars="200" w:firstLine="643"/>
        <w:rPr>
          <w:rFonts w:ascii="Times New Roman" w:eastAsia="仿宋_GB2312" w:hAnsi="Times New Roman" w:cs="Times New Roman"/>
          <w:sz w:val="32"/>
          <w:szCs w:val="32"/>
        </w:rPr>
      </w:pPr>
      <w:r>
        <w:rPr>
          <w:rFonts w:ascii="楷体" w:eastAsia="楷体" w:hAnsi="楷体" w:cs="楷体" w:hint="eastAsia"/>
          <w:b/>
          <w:bCs/>
          <w:sz w:val="32"/>
          <w:szCs w:val="32"/>
          <w:lang w:val="en-GB"/>
        </w:rPr>
        <w:t>第二十条</w:t>
      </w:r>
      <w:r>
        <w:rPr>
          <w:rFonts w:ascii="Times New Roman" w:eastAsia="仿宋_GB2312" w:hAnsi="Times New Roman" w:cs="Times New Roman" w:hint="eastAsia"/>
          <w:b/>
          <w:bCs/>
          <w:sz w:val="32"/>
          <w:szCs w:val="32"/>
        </w:rPr>
        <w:t xml:space="preserve">  </w:t>
      </w:r>
      <w:r>
        <w:rPr>
          <w:rFonts w:ascii="Times New Roman" w:eastAsia="仿宋_GB2312" w:hAnsi="Times New Roman" w:cs="Times New Roman"/>
          <w:sz w:val="32"/>
          <w:szCs w:val="32"/>
        </w:rPr>
        <w:t>有下列情形之一的试验示范基地，</w:t>
      </w:r>
      <w:proofErr w:type="gramStart"/>
      <w:r>
        <w:rPr>
          <w:rFonts w:ascii="Times New Roman" w:eastAsia="仿宋_GB2312" w:hAnsi="Times New Roman" w:cs="Times New Roman"/>
          <w:sz w:val="32"/>
          <w:szCs w:val="32"/>
        </w:rPr>
        <w:t>视严重</w:t>
      </w:r>
      <w:proofErr w:type="gramEnd"/>
      <w:r>
        <w:rPr>
          <w:rFonts w:ascii="Times New Roman" w:eastAsia="仿宋_GB2312" w:hAnsi="Times New Roman" w:cs="Times New Roman"/>
          <w:sz w:val="32"/>
          <w:szCs w:val="32"/>
        </w:rPr>
        <w:t>程度采取警告、通报、整改、撤销等措施：</w:t>
      </w:r>
    </w:p>
    <w:p w:rsidR="006C4AAB" w:rsidRDefault="006C4AAB" w:rsidP="006C4AAB">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（一）不提交年度报告的；</w:t>
      </w:r>
    </w:p>
    <w:p w:rsidR="006C4AAB" w:rsidRDefault="006C4AAB" w:rsidP="006C4AAB">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（二）不接受抽查或飞行检查的；</w:t>
      </w:r>
    </w:p>
    <w:p w:rsidR="006C4AAB" w:rsidRDefault="006C4AAB" w:rsidP="006C4AAB">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（三）不再具备试验示范基地条件或长期不承担试验示范基地工作任务的；</w:t>
      </w:r>
    </w:p>
    <w:p w:rsidR="006C4AAB" w:rsidRDefault="006C4AAB" w:rsidP="006C4AAB">
      <w:pPr>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（四）发生</w:t>
      </w:r>
      <w:r>
        <w:rPr>
          <w:rFonts w:ascii="Times New Roman" w:eastAsia="仿宋_GB2312" w:hAnsi="Times New Roman" w:cs="Times New Roman"/>
          <w:color w:val="000000"/>
          <w:sz w:val="32"/>
          <w:szCs w:val="32"/>
        </w:rPr>
        <w:t>安全生产事故、质量安全事件或造成严重负面舆论影响的。</w:t>
      </w:r>
    </w:p>
    <w:p w:rsidR="006C4AAB" w:rsidRDefault="006C4AAB" w:rsidP="006C4AAB">
      <w:pPr>
        <w:spacing w:line="600" w:lineRule="exact"/>
        <w:ind w:firstLineChars="200" w:firstLine="643"/>
        <w:rPr>
          <w:rFonts w:ascii="Times New Roman" w:eastAsia="仿宋_GB2312" w:hAnsi="Times New Roman" w:cs="Times New Roman"/>
          <w:sz w:val="32"/>
          <w:szCs w:val="32"/>
        </w:rPr>
      </w:pPr>
      <w:r>
        <w:rPr>
          <w:rFonts w:ascii="楷体" w:eastAsia="楷体" w:hAnsi="楷体" w:cs="楷体" w:hint="eastAsia"/>
          <w:b/>
          <w:bCs/>
          <w:sz w:val="32"/>
          <w:szCs w:val="32"/>
          <w:lang w:val="en-GB"/>
        </w:rPr>
        <w:t xml:space="preserve">第二十一条 </w:t>
      </w:r>
      <w:r>
        <w:rPr>
          <w:rFonts w:ascii="楷体" w:eastAsia="楷体" w:hAnsi="楷体" w:cs="楷体" w:hint="eastAsia"/>
          <w:b/>
          <w:bCs/>
          <w:sz w:val="32"/>
          <w:szCs w:val="32"/>
        </w:rPr>
        <w:t xml:space="preserve"> </w:t>
      </w:r>
      <w:r>
        <w:rPr>
          <w:rFonts w:ascii="Times New Roman" w:eastAsia="仿宋_GB2312" w:hAnsi="Times New Roman" w:cs="Times New Roman"/>
          <w:sz w:val="32"/>
          <w:szCs w:val="32"/>
        </w:rPr>
        <w:t>牵头依托单位或联合共建单位申请退出的，经省级农业</w:t>
      </w:r>
      <w:r>
        <w:rPr>
          <w:rFonts w:ascii="Times New Roman" w:eastAsia="仿宋_GB2312" w:hAnsi="Times New Roman" w:cs="Times New Roman" w:hint="eastAsia"/>
          <w:sz w:val="32"/>
          <w:szCs w:val="32"/>
        </w:rPr>
        <w:t>农村部门</w:t>
      </w:r>
      <w:r>
        <w:rPr>
          <w:rFonts w:ascii="Times New Roman" w:eastAsia="仿宋_GB2312" w:hAnsi="Times New Roman" w:cs="Times New Roman"/>
          <w:sz w:val="32"/>
          <w:szCs w:val="32"/>
        </w:rPr>
        <w:t>审核同意后</w:t>
      </w:r>
      <w:proofErr w:type="gramStart"/>
      <w:r>
        <w:rPr>
          <w:rFonts w:ascii="Times New Roman" w:eastAsia="仿宋_GB2312" w:hAnsi="Times New Roman" w:cs="Times New Roman"/>
          <w:sz w:val="32"/>
          <w:szCs w:val="32"/>
        </w:rPr>
        <w:t>报</w:t>
      </w:r>
      <w:r>
        <w:rPr>
          <w:rFonts w:ascii="Times New Roman" w:eastAsia="仿宋_GB2312" w:hAnsi="Times New Roman" w:cs="Times New Roman" w:hint="eastAsia"/>
          <w:sz w:val="32"/>
          <w:szCs w:val="32"/>
        </w:rPr>
        <w:t>农业</w:t>
      </w:r>
      <w:proofErr w:type="gramEnd"/>
      <w:r>
        <w:rPr>
          <w:rFonts w:ascii="Times New Roman" w:eastAsia="仿宋_GB2312" w:hAnsi="Times New Roman" w:cs="Times New Roman" w:hint="eastAsia"/>
          <w:sz w:val="32"/>
          <w:szCs w:val="32"/>
        </w:rPr>
        <w:t>农村部科学技术司</w:t>
      </w:r>
      <w:r>
        <w:rPr>
          <w:rFonts w:ascii="Times New Roman" w:eastAsia="仿宋_GB2312" w:hAnsi="Times New Roman" w:cs="Times New Roman"/>
          <w:sz w:val="32"/>
          <w:szCs w:val="32"/>
        </w:rPr>
        <w:t>备案。</w:t>
      </w:r>
    </w:p>
    <w:p w:rsidR="006C4AAB" w:rsidRDefault="006C4AAB" w:rsidP="006C4AAB">
      <w:pPr>
        <w:spacing w:line="600" w:lineRule="exact"/>
        <w:jc w:val="center"/>
        <w:rPr>
          <w:rFonts w:ascii="Times New Roman" w:eastAsia="黑体" w:hAnsi="Times New Roman" w:cs="Times New Roman"/>
          <w:sz w:val="32"/>
          <w:szCs w:val="32"/>
        </w:rPr>
      </w:pPr>
    </w:p>
    <w:p w:rsidR="006C4AAB" w:rsidRDefault="006C4AAB" w:rsidP="006C4AAB">
      <w:pPr>
        <w:spacing w:line="600" w:lineRule="exact"/>
        <w:jc w:val="center"/>
        <w:rPr>
          <w:rFonts w:ascii="Times New Roman" w:eastAsia="仿宋_GB2312" w:hAnsi="Times New Roman" w:cs="Times New Roman"/>
          <w:sz w:val="32"/>
          <w:szCs w:val="32"/>
        </w:rPr>
      </w:pPr>
      <w:r>
        <w:rPr>
          <w:rFonts w:ascii="Times New Roman" w:eastAsia="黑体" w:hAnsi="Times New Roman" w:cs="Times New Roman"/>
          <w:sz w:val="32"/>
          <w:szCs w:val="32"/>
        </w:rPr>
        <w:t>第五章</w:t>
      </w:r>
      <w:r>
        <w:rPr>
          <w:rFonts w:ascii="Times New Roman" w:eastAsia="黑体" w:hAnsi="Times New Roman" w:cs="Times New Roman"/>
          <w:sz w:val="32"/>
          <w:szCs w:val="32"/>
        </w:rPr>
        <w:t xml:space="preserve">  </w:t>
      </w:r>
      <w:r>
        <w:rPr>
          <w:rFonts w:ascii="Times New Roman" w:eastAsia="黑体" w:hAnsi="Times New Roman" w:cs="Times New Roman"/>
          <w:sz w:val="32"/>
          <w:szCs w:val="32"/>
        </w:rPr>
        <w:t>附则</w:t>
      </w:r>
    </w:p>
    <w:p w:rsidR="006C4AAB" w:rsidRDefault="006C4AAB" w:rsidP="006C4AAB">
      <w:pPr>
        <w:spacing w:line="600" w:lineRule="exact"/>
        <w:ind w:firstLineChars="200" w:firstLine="643"/>
        <w:rPr>
          <w:rFonts w:ascii="Times New Roman" w:eastAsia="仿宋_GB2312" w:hAnsi="Times New Roman" w:cs="Times New Roman"/>
          <w:b/>
          <w:bCs/>
          <w:sz w:val="32"/>
          <w:szCs w:val="32"/>
        </w:rPr>
      </w:pPr>
      <w:r>
        <w:rPr>
          <w:rFonts w:ascii="楷体" w:eastAsia="楷体" w:hAnsi="楷体" w:cs="楷体" w:hint="eastAsia"/>
          <w:b/>
          <w:bCs/>
          <w:sz w:val="32"/>
          <w:szCs w:val="32"/>
          <w:lang w:val="en-GB"/>
        </w:rPr>
        <w:t>第二十二条</w:t>
      </w:r>
      <w:r>
        <w:rPr>
          <w:rFonts w:ascii="Times New Roman" w:eastAsia="仿宋_GB2312" w:hAnsi="Times New Roman" w:cs="Times New Roman" w:hint="eastAsia"/>
          <w:b/>
          <w:bCs/>
          <w:sz w:val="32"/>
          <w:szCs w:val="32"/>
        </w:rPr>
        <w:t xml:space="preserve">  </w:t>
      </w:r>
      <w:r>
        <w:rPr>
          <w:rFonts w:ascii="Times New Roman" w:eastAsia="仿宋_GB2312" w:hAnsi="Times New Roman" w:cs="Times New Roman"/>
          <w:sz w:val="32"/>
          <w:szCs w:val="32"/>
        </w:rPr>
        <w:t>本办法自发布之日起施行。</w:t>
      </w:r>
    </w:p>
    <w:p w:rsidR="006C4AAB" w:rsidRDefault="006C4AAB" w:rsidP="006C4AAB">
      <w:pPr>
        <w:spacing w:line="600" w:lineRule="exact"/>
        <w:ind w:firstLineChars="200" w:firstLine="643"/>
        <w:rPr>
          <w:rFonts w:ascii="Times New Roman" w:eastAsia="仿宋_GB2312" w:hAnsi="Times New Roman" w:cs="Times New Roman"/>
          <w:sz w:val="32"/>
          <w:szCs w:val="32"/>
        </w:rPr>
      </w:pPr>
      <w:r>
        <w:rPr>
          <w:rFonts w:ascii="楷体" w:eastAsia="楷体" w:hAnsi="楷体" w:cs="楷体" w:hint="eastAsia"/>
          <w:b/>
          <w:bCs/>
          <w:sz w:val="32"/>
          <w:szCs w:val="32"/>
          <w:lang w:val="en-GB"/>
        </w:rPr>
        <w:t>第二十三条</w:t>
      </w:r>
      <w:r>
        <w:rPr>
          <w:rFonts w:ascii="Times New Roman" w:eastAsia="仿宋_GB2312" w:hAnsi="Times New Roman" w:cs="Times New Roman" w:hint="eastAsia"/>
          <w:b/>
          <w:bCs/>
          <w:sz w:val="32"/>
          <w:szCs w:val="32"/>
        </w:rPr>
        <w:t xml:space="preserve">  </w:t>
      </w:r>
      <w:r>
        <w:rPr>
          <w:rFonts w:ascii="Times New Roman" w:eastAsia="仿宋_GB2312" w:hAnsi="Times New Roman" w:cs="Times New Roman"/>
          <w:sz w:val="32"/>
          <w:szCs w:val="32"/>
        </w:rPr>
        <w:t>本办法由</w:t>
      </w:r>
      <w:r>
        <w:rPr>
          <w:rFonts w:ascii="Times New Roman" w:eastAsia="仿宋_GB2312" w:hAnsi="Times New Roman" w:cs="Times New Roman" w:hint="eastAsia"/>
          <w:sz w:val="32"/>
          <w:szCs w:val="32"/>
        </w:rPr>
        <w:t>农业农村部</w:t>
      </w:r>
      <w:r>
        <w:rPr>
          <w:rFonts w:ascii="Times New Roman" w:eastAsia="仿宋_GB2312" w:hAnsi="Times New Roman" w:cs="Times New Roman"/>
          <w:sz w:val="32"/>
          <w:szCs w:val="32"/>
        </w:rPr>
        <w:t>负责解释。</w:t>
      </w:r>
    </w:p>
    <w:p w:rsidR="006C4AAB" w:rsidRDefault="006C4AAB" w:rsidP="006C4AAB">
      <w:pPr>
        <w:spacing w:line="60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br w:type="page"/>
      </w:r>
    </w:p>
    <w:p w:rsidR="008D2FE0" w:rsidRPr="006C4AAB" w:rsidRDefault="008D2FE0">
      <w:bookmarkStart w:id="2" w:name="_GoBack"/>
      <w:bookmarkEnd w:id="2"/>
    </w:p>
    <w:sectPr w:rsidR="008D2FE0" w:rsidRPr="006C4AA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altName w:val="楷体_GB2312"/>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AAB"/>
    <w:rsid w:val="000131FF"/>
    <w:rsid w:val="00046343"/>
    <w:rsid w:val="000705BA"/>
    <w:rsid w:val="00076451"/>
    <w:rsid w:val="000C1620"/>
    <w:rsid w:val="000F0DA7"/>
    <w:rsid w:val="00183E49"/>
    <w:rsid w:val="001A289D"/>
    <w:rsid w:val="001B572E"/>
    <w:rsid w:val="001C7A69"/>
    <w:rsid w:val="001D1F5C"/>
    <w:rsid w:val="001F469D"/>
    <w:rsid w:val="00200014"/>
    <w:rsid w:val="002009FA"/>
    <w:rsid w:val="002053DC"/>
    <w:rsid w:val="00221CB2"/>
    <w:rsid w:val="002538F3"/>
    <w:rsid w:val="00256D6D"/>
    <w:rsid w:val="002A17E9"/>
    <w:rsid w:val="00301020"/>
    <w:rsid w:val="00343363"/>
    <w:rsid w:val="00351D34"/>
    <w:rsid w:val="003722A1"/>
    <w:rsid w:val="003A0140"/>
    <w:rsid w:val="0040152B"/>
    <w:rsid w:val="004122B3"/>
    <w:rsid w:val="00446BD6"/>
    <w:rsid w:val="00483E4F"/>
    <w:rsid w:val="004D6285"/>
    <w:rsid w:val="004F2E89"/>
    <w:rsid w:val="0051481F"/>
    <w:rsid w:val="00566E67"/>
    <w:rsid w:val="00587408"/>
    <w:rsid w:val="005949A5"/>
    <w:rsid w:val="005A47E7"/>
    <w:rsid w:val="005E2C1D"/>
    <w:rsid w:val="0065045D"/>
    <w:rsid w:val="006B4201"/>
    <w:rsid w:val="006C4AAB"/>
    <w:rsid w:val="006D09C1"/>
    <w:rsid w:val="007242BE"/>
    <w:rsid w:val="00727F50"/>
    <w:rsid w:val="00755FCF"/>
    <w:rsid w:val="00771B20"/>
    <w:rsid w:val="007768EE"/>
    <w:rsid w:val="0079481F"/>
    <w:rsid w:val="008109E0"/>
    <w:rsid w:val="00822CFF"/>
    <w:rsid w:val="00834578"/>
    <w:rsid w:val="00855D76"/>
    <w:rsid w:val="00892CCB"/>
    <w:rsid w:val="00897EC8"/>
    <w:rsid w:val="008C5590"/>
    <w:rsid w:val="008D2FE0"/>
    <w:rsid w:val="00902507"/>
    <w:rsid w:val="009276E4"/>
    <w:rsid w:val="0093186B"/>
    <w:rsid w:val="00965004"/>
    <w:rsid w:val="009A6015"/>
    <w:rsid w:val="009B409F"/>
    <w:rsid w:val="009E7F56"/>
    <w:rsid w:val="00A13835"/>
    <w:rsid w:val="00A1682D"/>
    <w:rsid w:val="00A453C2"/>
    <w:rsid w:val="00A511B9"/>
    <w:rsid w:val="00A554FE"/>
    <w:rsid w:val="00A72004"/>
    <w:rsid w:val="00A80098"/>
    <w:rsid w:val="00A86C0D"/>
    <w:rsid w:val="00AA0C51"/>
    <w:rsid w:val="00AC257E"/>
    <w:rsid w:val="00B1337F"/>
    <w:rsid w:val="00B5044F"/>
    <w:rsid w:val="00B61F11"/>
    <w:rsid w:val="00B637A0"/>
    <w:rsid w:val="00B93F10"/>
    <w:rsid w:val="00BF4595"/>
    <w:rsid w:val="00C47BFD"/>
    <w:rsid w:val="00C742B1"/>
    <w:rsid w:val="00C74EDE"/>
    <w:rsid w:val="00C90686"/>
    <w:rsid w:val="00CB2173"/>
    <w:rsid w:val="00CC576B"/>
    <w:rsid w:val="00CD26B6"/>
    <w:rsid w:val="00CD5DD8"/>
    <w:rsid w:val="00CE4A16"/>
    <w:rsid w:val="00D26BFA"/>
    <w:rsid w:val="00DD6803"/>
    <w:rsid w:val="00E249F2"/>
    <w:rsid w:val="00E44A40"/>
    <w:rsid w:val="00E635E0"/>
    <w:rsid w:val="00E64812"/>
    <w:rsid w:val="00E9210A"/>
    <w:rsid w:val="00EB4F39"/>
    <w:rsid w:val="00ED72C1"/>
    <w:rsid w:val="00EF7835"/>
    <w:rsid w:val="00F237B9"/>
    <w:rsid w:val="00F8058A"/>
    <w:rsid w:val="00F80EB8"/>
    <w:rsid w:val="00FA280C"/>
    <w:rsid w:val="00FA2CFC"/>
    <w:rsid w:val="00FC5C67"/>
    <w:rsid w:val="00FD69B8"/>
    <w:rsid w:val="00FD71AC"/>
    <w:rsid w:val="00FD76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6C4AAB"/>
    <w:pPr>
      <w:widowControl w:val="0"/>
      <w:jc w:val="both"/>
    </w:pPr>
    <w:rPr>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
    <w:uiPriority w:val="99"/>
    <w:unhideWhenUsed/>
    <w:qFormat/>
    <w:rsid w:val="006C4AAB"/>
    <w:pPr>
      <w:widowControl/>
      <w:spacing w:before="100" w:beforeAutospacing="1" w:after="100" w:afterAutospacing="1"/>
      <w:jc w:val="left"/>
    </w:pPr>
    <w:rPr>
      <w:rFonts w:ascii="宋体" w:eastAsia="宋体" w:hAnsi="宋体" w:cs="宋体"/>
      <w:kern w:val="0"/>
      <w:sz w:val="24"/>
    </w:rPr>
  </w:style>
  <w:style w:type="paragraph" w:styleId="a0">
    <w:name w:val="Body Text"/>
    <w:basedOn w:val="a"/>
    <w:link w:val="Char"/>
    <w:uiPriority w:val="99"/>
    <w:semiHidden/>
    <w:unhideWhenUsed/>
    <w:rsid w:val="006C4AAB"/>
    <w:pPr>
      <w:spacing w:after="120"/>
    </w:pPr>
  </w:style>
  <w:style w:type="character" w:customStyle="1" w:styleId="Char">
    <w:name w:val="正文文本 Char"/>
    <w:basedOn w:val="a1"/>
    <w:link w:val="a0"/>
    <w:uiPriority w:val="99"/>
    <w:semiHidden/>
    <w:rsid w:val="006C4AAB"/>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6C4AAB"/>
    <w:pPr>
      <w:widowControl w:val="0"/>
      <w:jc w:val="both"/>
    </w:pPr>
    <w:rPr>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
    <w:uiPriority w:val="99"/>
    <w:unhideWhenUsed/>
    <w:qFormat/>
    <w:rsid w:val="006C4AAB"/>
    <w:pPr>
      <w:widowControl/>
      <w:spacing w:before="100" w:beforeAutospacing="1" w:after="100" w:afterAutospacing="1"/>
      <w:jc w:val="left"/>
    </w:pPr>
    <w:rPr>
      <w:rFonts w:ascii="宋体" w:eastAsia="宋体" w:hAnsi="宋体" w:cs="宋体"/>
      <w:kern w:val="0"/>
      <w:sz w:val="24"/>
    </w:rPr>
  </w:style>
  <w:style w:type="paragraph" w:styleId="a0">
    <w:name w:val="Body Text"/>
    <w:basedOn w:val="a"/>
    <w:link w:val="Char"/>
    <w:uiPriority w:val="99"/>
    <w:semiHidden/>
    <w:unhideWhenUsed/>
    <w:rsid w:val="006C4AAB"/>
    <w:pPr>
      <w:spacing w:after="120"/>
    </w:pPr>
  </w:style>
  <w:style w:type="character" w:customStyle="1" w:styleId="Char">
    <w:name w:val="正文文本 Char"/>
    <w:basedOn w:val="a1"/>
    <w:link w:val="a0"/>
    <w:uiPriority w:val="99"/>
    <w:semiHidden/>
    <w:rsid w:val="006C4AA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476</Words>
  <Characters>2716</Characters>
  <Application>Microsoft Office Word</Application>
  <DocSecurity>0</DocSecurity>
  <Lines>22</Lines>
  <Paragraphs>6</Paragraphs>
  <ScaleCrop>false</ScaleCrop>
  <Company/>
  <LinksUpToDate>false</LinksUpToDate>
  <CharactersWithSpaces>3186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杨瑞春</dc:creator>
  <cp:lastModifiedBy>杨瑞春</cp:lastModifiedBy>
  <cp:revision>1</cp:revision>
  <dcterms:created xsi:type="dcterms:W3CDTF">2025-05-19T07:31:00Z</dcterms:created>
  <dcterms:modified xsi:type="dcterms:W3CDTF">2025-05-19T07:31:00Z</dcterms:modified>
</cp:coreProperties>
</file>