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9" w:name="_GoBack"/>
      <w:bookmarkEnd w:id="9"/>
      <w:r>
        <w:rPr>
          <w:rFonts w:hint="eastAsia" w:ascii="黑体" w:hAnsi="黑体" w:eastAsia="黑体" w:cs="黑体"/>
          <w:sz w:val="32"/>
          <w:szCs w:val="32"/>
        </w:rPr>
        <w:t>关于对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XXX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XXXXX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论文题目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”论文被撤</w:t>
      </w:r>
      <w:r>
        <w:rPr>
          <w:rFonts w:ascii="黑体" w:hAnsi="黑体" w:eastAsia="黑体" w:cs="黑体"/>
          <w:sz w:val="32"/>
          <w:szCs w:val="32"/>
        </w:rPr>
        <w:t>稿</w:t>
      </w:r>
      <w:r>
        <w:rPr>
          <w:rFonts w:hint="eastAsia" w:ascii="黑体" w:hAnsi="黑体" w:eastAsia="黑体" w:cs="黑体"/>
          <w:sz w:val="32"/>
          <w:szCs w:val="32"/>
        </w:rPr>
        <w:t>的调查报告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模版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根据广东省教育厅办公室通知精神，受学校学术道德委员会委托</w:t>
      </w:r>
      <w:r>
        <w:rPr>
          <w:rFonts w:ascii="宋体" w:hAnsi="宋体" w:cs="宋体"/>
          <w:sz w:val="28"/>
          <w:szCs w:val="28"/>
        </w:rPr>
        <w:t>，我</w:t>
      </w:r>
      <w:r>
        <w:rPr>
          <w:rFonts w:hint="eastAsia" w:ascii="宋体" w:hAnsi="宋体" w:cs="宋体"/>
          <w:sz w:val="28"/>
          <w:szCs w:val="28"/>
        </w:rPr>
        <w:t>院特组成调查</w:t>
      </w:r>
      <w:r>
        <w:rPr>
          <w:rFonts w:ascii="宋体" w:hAnsi="宋体" w:cs="宋体"/>
          <w:sz w:val="28"/>
          <w:szCs w:val="28"/>
        </w:rPr>
        <w:t>专家组，</w:t>
      </w:r>
      <w:r>
        <w:rPr>
          <w:rFonts w:hint="eastAsia" w:ascii="宋体" w:hAnsi="宋体" w:cs="宋体"/>
          <w:sz w:val="28"/>
          <w:szCs w:val="28"/>
        </w:rPr>
        <w:t>对“</w:t>
      </w:r>
      <w:r>
        <w:rPr>
          <w:rFonts w:hint="eastAsia" w:ascii="黑体" w:hAnsi="黑体" w:eastAsia="黑体" w:cs="黑体"/>
          <w:sz w:val="32"/>
          <w:szCs w:val="32"/>
        </w:rPr>
        <w:t>×××××（论文题目）</w:t>
      </w:r>
      <w:r>
        <w:rPr>
          <w:rFonts w:hint="eastAsia" w:ascii="宋体" w:hAnsi="宋体" w:cs="宋体"/>
          <w:sz w:val="28"/>
          <w:szCs w:val="28"/>
        </w:rPr>
        <w:t>”论文被撤</w:t>
      </w:r>
      <w:r>
        <w:rPr>
          <w:rFonts w:ascii="宋体" w:hAnsi="宋体" w:cs="宋体"/>
          <w:sz w:val="28"/>
          <w:szCs w:val="28"/>
        </w:rPr>
        <w:t>稿</w:t>
      </w:r>
      <w:r>
        <w:rPr>
          <w:rFonts w:hint="eastAsia" w:ascii="宋体" w:hAnsi="宋体" w:cs="宋体"/>
          <w:sz w:val="28"/>
          <w:szCs w:val="28"/>
        </w:rPr>
        <w:t>情况</w:t>
      </w:r>
      <w:r>
        <w:rPr>
          <w:rFonts w:ascii="宋体" w:hAnsi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</w:rPr>
        <w:t>调查</w:t>
      </w:r>
      <w:r>
        <w:rPr>
          <w:rFonts w:ascii="宋体" w:hAnsi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</w:rPr>
        <w:t>现</w:t>
      </w:r>
      <w:r>
        <w:rPr>
          <w:rFonts w:ascii="宋体" w:hAnsi="宋体" w:cs="宋体"/>
          <w:sz w:val="28"/>
          <w:szCs w:val="28"/>
        </w:rPr>
        <w:t>将调查情况报告如下：</w:t>
      </w:r>
    </w:p>
    <w:p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Toc90342376"/>
      <w:r>
        <w:rPr>
          <w:rFonts w:hint="eastAsia" w:ascii="黑体" w:hAnsi="黑体" w:eastAsia="黑体" w:cs="黑体"/>
          <w:b/>
          <w:bCs/>
          <w:sz w:val="32"/>
          <w:szCs w:val="32"/>
        </w:rPr>
        <w:t>一、调查程序</w:t>
      </w:r>
      <w:bookmarkEnd w:id="0"/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根据《华南农业大学预防与处理学术不端行为实施细则》第十七条之</w:t>
      </w:r>
      <w:r>
        <w:rPr>
          <w:rFonts w:ascii="宋体" w:hAnsi="宋体" w:cs="宋体"/>
          <w:sz w:val="28"/>
          <w:szCs w:val="28"/>
        </w:rPr>
        <w:t>规定</w:t>
      </w:r>
      <w:r>
        <w:rPr>
          <w:rFonts w:hint="eastAsia" w:ascii="宋体" w:hAnsi="宋体" w:cs="宋体"/>
          <w:sz w:val="28"/>
          <w:szCs w:val="28"/>
        </w:rPr>
        <w:t>，一</w:t>
      </w:r>
      <w:r>
        <w:rPr>
          <w:rFonts w:ascii="宋体" w:hAnsi="宋体" w:cs="宋体"/>
          <w:sz w:val="28"/>
          <w:szCs w:val="28"/>
        </w:rPr>
        <w:t>是听取了当事</w:t>
      </w:r>
      <w:r>
        <w:rPr>
          <w:rFonts w:hint="eastAsia" w:ascii="宋体" w:hAnsi="宋体" w:cs="宋体"/>
          <w:sz w:val="28"/>
          <w:szCs w:val="28"/>
        </w:rPr>
        <w:t>人就</w:t>
      </w:r>
      <w:r>
        <w:rPr>
          <w:rFonts w:ascii="宋体" w:hAnsi="宋体" w:cs="宋体"/>
          <w:sz w:val="28"/>
          <w:szCs w:val="28"/>
        </w:rPr>
        <w:t>有关事宜的陈述</w:t>
      </w:r>
      <w:r>
        <w:rPr>
          <w:rFonts w:hint="eastAsia" w:ascii="宋体" w:hAnsi="宋体" w:cs="宋体"/>
          <w:sz w:val="28"/>
          <w:szCs w:val="28"/>
        </w:rPr>
        <w:t>；二</w:t>
      </w:r>
      <w:r>
        <w:rPr>
          <w:rFonts w:ascii="宋体" w:hAnsi="宋体" w:cs="宋体"/>
          <w:sz w:val="28"/>
          <w:szCs w:val="28"/>
        </w:rPr>
        <w:t>是</w:t>
      </w:r>
      <w:r>
        <w:rPr>
          <w:rFonts w:hint="eastAsia" w:ascii="宋体" w:hAnsi="宋体" w:cs="宋体"/>
          <w:sz w:val="28"/>
          <w:szCs w:val="28"/>
        </w:rPr>
        <w:t>围绕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XXX</w:t>
      </w:r>
      <w:r>
        <w:rPr>
          <w:rFonts w:hint="eastAsia" w:ascii="宋体" w:hAnsi="宋体" w:cs="宋体"/>
          <w:sz w:val="28"/>
          <w:szCs w:val="28"/>
        </w:rPr>
        <w:t>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XXXXX</w:t>
      </w:r>
      <w:r>
        <w:rPr>
          <w:rFonts w:hint="eastAsia" w:ascii="黑体" w:hAnsi="黑体" w:eastAsia="黑体" w:cs="黑体"/>
          <w:sz w:val="32"/>
          <w:szCs w:val="32"/>
        </w:rPr>
        <w:t>（论文题目）</w:t>
      </w:r>
      <w:r>
        <w:rPr>
          <w:rFonts w:hint="eastAsia" w:ascii="宋体" w:hAnsi="宋体" w:cs="宋体"/>
          <w:sz w:val="28"/>
          <w:szCs w:val="28"/>
        </w:rPr>
        <w:t>”论文被撤</w:t>
      </w:r>
      <w:r>
        <w:rPr>
          <w:rFonts w:ascii="宋体" w:hAnsi="宋体" w:cs="宋体"/>
          <w:sz w:val="28"/>
          <w:szCs w:val="28"/>
        </w:rPr>
        <w:t>稿</w:t>
      </w:r>
      <w:r>
        <w:rPr>
          <w:rFonts w:hint="eastAsia" w:ascii="宋体" w:hAnsi="宋体" w:cs="宋体"/>
          <w:sz w:val="28"/>
          <w:szCs w:val="28"/>
        </w:rPr>
        <w:t>情况（包括事件说明，该论文研究基础证明材料，稿件投稿原稿、修改稿、发表稿，作者与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cs="宋体"/>
          <w:sz w:val="28"/>
          <w:szCs w:val="28"/>
        </w:rPr>
        <w:t>编辑部、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cs="宋体"/>
          <w:sz w:val="28"/>
          <w:szCs w:val="28"/>
        </w:rPr>
        <w:t>出版社有关论文投稿和发表之邮件信函，作者对论文撤稿向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cs="宋体"/>
          <w:sz w:val="28"/>
          <w:szCs w:val="28"/>
        </w:rPr>
        <w:t>出版社的申诉邮件等）进行科学</w:t>
      </w:r>
      <w:r>
        <w:rPr>
          <w:rFonts w:ascii="宋体" w:hAnsi="宋体" w:cs="宋体"/>
          <w:sz w:val="28"/>
          <w:szCs w:val="28"/>
        </w:rPr>
        <w:t>全面调查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" w:name="_Toc90342377"/>
      <w:r>
        <w:rPr>
          <w:rFonts w:hint="eastAsia" w:ascii="黑体" w:hAnsi="黑体" w:eastAsia="黑体" w:cs="黑体"/>
          <w:b/>
          <w:bCs/>
          <w:sz w:val="32"/>
          <w:szCs w:val="32"/>
        </w:rPr>
        <w:t>二、具体情况</w:t>
      </w:r>
      <w:bookmarkEnd w:id="1"/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bookmarkStart w:id="2" w:name="_Toc90342378"/>
      <w:r>
        <w:rPr>
          <w:rFonts w:hint="eastAsia" w:ascii="宋体" w:hAnsi="宋体" w:cs="宋体"/>
          <w:b/>
          <w:bCs/>
          <w:sz w:val="28"/>
          <w:szCs w:val="28"/>
        </w:rPr>
        <w:t>（一）论文基本情况</w:t>
      </w:r>
      <w:bookmarkEnd w:id="2"/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题目：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发表刊物：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发表时间：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作者署名：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作者信息：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学习经历：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工作经历：</w:t>
      </w:r>
      <w:r>
        <w:rPr>
          <w:rFonts w:ascii="宋体" w:hAnsi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署名单位：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现任职单位：</w:t>
      </w:r>
    </w:p>
    <w:p>
      <w:pPr>
        <w:pStyle w:val="5"/>
        <w:widowControl/>
        <w:shd w:val="clear" w:color="auto" w:fill="FFFFFF"/>
        <w:spacing w:after="105" w:line="360" w:lineRule="auto"/>
        <w:ind w:firstLine="560"/>
        <w:jc w:val="left"/>
        <w:outlineLvl w:val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资助情况：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bookmarkStart w:id="3" w:name="_Toc90342379"/>
      <w:r>
        <w:rPr>
          <w:rFonts w:hint="eastAsia" w:ascii="宋体" w:hAnsi="宋体" w:cs="宋体"/>
          <w:b/>
          <w:bCs/>
          <w:sz w:val="28"/>
          <w:szCs w:val="28"/>
        </w:rPr>
        <w:t>（二）论文撰写、研究过程</w:t>
      </w:r>
      <w:bookmarkEnd w:id="3"/>
      <w:r>
        <w:rPr>
          <w:rFonts w:hint="eastAsia" w:ascii="宋体" w:hAnsi="宋体" w:cs="宋体"/>
          <w:b/>
          <w:bCs/>
          <w:sz w:val="28"/>
          <w:szCs w:val="28"/>
        </w:rPr>
        <w:t>情况</w:t>
      </w:r>
    </w:p>
    <w:p>
      <w:pPr>
        <w:pStyle w:val="5"/>
        <w:autoSpaceDE w:val="0"/>
        <w:autoSpaceDN w:val="0"/>
        <w:adjustRightInd w:val="0"/>
        <w:spacing w:line="360" w:lineRule="auto"/>
        <w:ind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1.论文的研究基础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2.论文初稿撰写情况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ascii="宋体" w:hAnsi="宋体" w:cs="宋体"/>
          <w:b/>
          <w:bCs/>
          <w:sz w:val="28"/>
          <w:szCs w:val="28"/>
        </w:rPr>
        <w:t>三）</w:t>
      </w:r>
      <w:r>
        <w:rPr>
          <w:rFonts w:hint="eastAsia" w:ascii="宋体" w:hAnsi="宋体" w:cs="宋体"/>
          <w:b/>
          <w:bCs/>
          <w:sz w:val="28"/>
          <w:szCs w:val="28"/>
        </w:rPr>
        <w:t>论文投稿、修改及发表过程情况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bookmarkStart w:id="4" w:name="_Toc90342380"/>
      <w:r>
        <w:rPr>
          <w:rFonts w:hint="eastAsia" w:ascii="宋体" w:hAnsi="宋体" w:cs="宋体"/>
          <w:b/>
          <w:bCs/>
          <w:sz w:val="28"/>
          <w:szCs w:val="28"/>
        </w:rPr>
        <w:t>（四）论文</w:t>
      </w:r>
      <w:r>
        <w:rPr>
          <w:rFonts w:ascii="宋体" w:hAnsi="宋体" w:cs="宋体"/>
          <w:b/>
          <w:bCs/>
          <w:sz w:val="28"/>
          <w:szCs w:val="28"/>
        </w:rPr>
        <w:t>被</w:t>
      </w:r>
      <w:r>
        <w:rPr>
          <w:rFonts w:hint="eastAsia" w:ascii="宋体" w:hAnsi="宋体" w:cs="宋体"/>
          <w:b/>
          <w:bCs/>
          <w:sz w:val="28"/>
          <w:szCs w:val="28"/>
        </w:rPr>
        <w:t>撤稿申诉</w:t>
      </w:r>
      <w:r>
        <w:rPr>
          <w:rFonts w:ascii="宋体" w:hAnsi="宋体" w:cs="宋体"/>
          <w:b/>
          <w:bCs/>
          <w:sz w:val="28"/>
          <w:szCs w:val="28"/>
        </w:rPr>
        <w:t>情况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（五</w:t>
      </w:r>
      <w:r>
        <w:rPr>
          <w:rFonts w:ascii="宋体" w:hAnsi="宋体" w:cs="宋体"/>
          <w:b/>
          <w:bCs/>
          <w:sz w:val="28"/>
          <w:szCs w:val="28"/>
        </w:rPr>
        <w:t>）</w:t>
      </w:r>
      <w:r>
        <w:rPr>
          <w:rFonts w:hint="eastAsia" w:ascii="宋体" w:hAnsi="宋体" w:cs="宋体"/>
          <w:b/>
          <w:bCs/>
          <w:sz w:val="28"/>
          <w:szCs w:val="28"/>
        </w:rPr>
        <w:t>论文应用情况</w:t>
      </w:r>
      <w:bookmarkEnd w:id="4"/>
    </w:p>
    <w:p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5" w:name="_Toc90342381"/>
    </w:p>
    <w:p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三、认定结论及理由</w:t>
      </w:r>
      <w:bookmarkEnd w:id="5"/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（</w:t>
      </w:r>
      <w:r>
        <w:rPr>
          <w:rFonts w:hint="eastAsia" w:ascii="宋体" w:hAnsi="宋体" w:cs="宋体"/>
          <w:sz w:val="28"/>
          <w:szCs w:val="28"/>
        </w:rPr>
        <w:t>一</w:t>
      </w:r>
      <w:r>
        <w:rPr>
          <w:rFonts w:ascii="宋体" w:hAnsi="宋体" w:cs="宋体"/>
          <w:sz w:val="28"/>
          <w:szCs w:val="28"/>
        </w:rPr>
        <w:t>）关于论文学术质量的认定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bookmarkStart w:id="6" w:name="_Toc90342386"/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bookmarkStart w:id="7" w:name="_Toc90342382"/>
      <w:r>
        <w:rPr>
          <w:rFonts w:hint="eastAsia" w:ascii="宋体" w:hAnsi="宋体" w:cs="宋体"/>
          <w:sz w:val="28"/>
          <w:szCs w:val="28"/>
        </w:rPr>
        <w:t>(二)</w:t>
      </w:r>
      <w:bookmarkEnd w:id="7"/>
      <w:r>
        <w:rPr>
          <w:rFonts w:hint="eastAsia" w:ascii="宋体" w:hAnsi="宋体" w:cs="宋体"/>
          <w:sz w:val="28"/>
          <w:szCs w:val="28"/>
        </w:rPr>
        <w:t>关于论文</w:t>
      </w:r>
      <w:r>
        <w:rPr>
          <w:rFonts w:ascii="宋体" w:hAnsi="宋体" w:cs="宋体"/>
          <w:sz w:val="28"/>
          <w:szCs w:val="28"/>
        </w:rPr>
        <w:t>被撤稿的认定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四、调查专家组名单</w:t>
      </w:r>
      <w:bookmarkEnd w:id="6"/>
    </w:p>
    <w:p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8" w:name="_Toc90342387"/>
    </w:p>
    <w:p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</w:t>
      </w:r>
      <w:r>
        <w:rPr>
          <w:rFonts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佐证材料</w:t>
      </w:r>
    </w:p>
    <w:p>
      <w:pPr>
        <w:spacing w:line="360" w:lineRule="auto"/>
        <w:ind w:firstLine="1120" w:firstLineChars="4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</w:p>
    <w:p>
      <w:pPr>
        <w:spacing w:line="360" w:lineRule="auto"/>
        <w:ind w:firstLine="1120" w:firstLineChars="400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ind w:firstLine="1120" w:firstLine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调查组</w:t>
      </w:r>
      <w:r>
        <w:rPr>
          <w:rFonts w:ascii="宋体" w:hAnsi="宋体" w:cs="宋体"/>
          <w:sz w:val="28"/>
          <w:szCs w:val="28"/>
        </w:rPr>
        <w:t>成员</w:t>
      </w:r>
      <w:r>
        <w:rPr>
          <w:rFonts w:hint="eastAsia" w:ascii="宋体" w:hAnsi="宋体" w:cs="宋体"/>
          <w:sz w:val="28"/>
          <w:szCs w:val="28"/>
        </w:rPr>
        <w:t>（签名</w:t>
      </w:r>
      <w:r>
        <w:rPr>
          <w:rFonts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ind w:firstLine="6440" w:firstLineChars="2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cs="宋体"/>
          <w:sz w:val="28"/>
          <w:szCs w:val="28"/>
        </w:rPr>
        <w:t>学院</w:t>
      </w:r>
    </w:p>
    <w:p>
      <w:pPr>
        <w:spacing w:line="360" w:lineRule="auto"/>
        <w:ind w:firstLine="1120" w:firstLine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日</w:t>
      </w:r>
      <w:bookmarkEnd w:id="8"/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Dk1MjBjZDUyZWVjNmFkNTJiNWNlODJiZTIyYzEifQ=="/>
  </w:docVars>
  <w:rsids>
    <w:rsidRoot w:val="45610998"/>
    <w:rsid w:val="02150E64"/>
    <w:rsid w:val="116C0364"/>
    <w:rsid w:val="161F1259"/>
    <w:rsid w:val="1DD73A44"/>
    <w:rsid w:val="203B16AF"/>
    <w:rsid w:val="22A86E08"/>
    <w:rsid w:val="2EDF61F1"/>
    <w:rsid w:val="39F212AB"/>
    <w:rsid w:val="3B446407"/>
    <w:rsid w:val="45610998"/>
    <w:rsid w:val="4B822560"/>
    <w:rsid w:val="4E4802A4"/>
    <w:rsid w:val="4EA70A1E"/>
    <w:rsid w:val="534E215C"/>
    <w:rsid w:val="66CB6280"/>
    <w:rsid w:val="6DB42A00"/>
    <w:rsid w:val="7131070A"/>
    <w:rsid w:val="71F97322"/>
    <w:rsid w:val="76924E9D"/>
    <w:rsid w:val="7F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2024-01-12T00:48:00Z</dcterms:created>
  <dc:creator>韩明明</dc:creator>
  <cp:lastModifiedBy>韩明明</cp:lastModifiedBy>
  <dcterms:modified xsi:type="dcterms:W3CDTF">2024-01-12T07:53:05Z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F27EDA1AD67A46EBB50FCECD1AF06179_13</vt:lpwstr>
  </property>
</Properties>
</file>