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09F7C">
      <w:pPr>
        <w:adjustRightInd w:val="0"/>
        <w:snapToGrid w:val="0"/>
        <w:spacing w:before="0" w:line="590" w:lineRule="exact"/>
        <w:ind w:firstLine="0" w:firstLineChars="0"/>
        <w:outlineLvl w:val="0"/>
        <w:rPr>
          <w:rFonts w:hint="eastAsia" w:ascii="黑体" w:hAnsi="黑体" w:eastAsia="黑体" w:cs="黑体"/>
          <w:b w:val="0"/>
          <w:bCs w:val="0"/>
          <w:snapToGrid w:val="0"/>
          <w:spacing w:val="0"/>
          <w:kern w:val="0"/>
          <w:sz w:val="32"/>
          <w:szCs w:val="32"/>
        </w:rPr>
      </w:pPr>
      <w:bookmarkStart w:id="1" w:name="_GoBack"/>
      <w:bookmarkEnd w:id="1"/>
      <w:r>
        <w:rPr>
          <w:rFonts w:hint="eastAsia" w:ascii="黑体" w:hAnsi="黑体" w:eastAsia="黑体" w:cs="黑体"/>
          <w:b w:val="0"/>
          <w:bCs w:val="0"/>
          <w:snapToGrid w:val="0"/>
          <w:spacing w:val="0"/>
          <w:kern w:val="0"/>
          <w:sz w:val="32"/>
          <w:szCs w:val="32"/>
        </w:rPr>
        <w:t>附件1</w:t>
      </w:r>
    </w:p>
    <w:p w14:paraId="231DEBE3">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p>
    <w:p w14:paraId="158579E4">
      <w:pPr>
        <w:adjustRightInd w:val="0"/>
        <w:snapToGrid w:val="0"/>
        <w:spacing w:before="0" w:line="590" w:lineRule="exact"/>
        <w:ind w:left="0" w:firstLine="0" w:firstLineChars="0"/>
        <w:jc w:val="center"/>
        <w:outlineLvl w:val="0"/>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rPr>
        <w:t>广东省现代化海洋牧场海上养殖区</w:t>
      </w:r>
    </w:p>
    <w:p w14:paraId="3E9F947B">
      <w:pPr>
        <w:adjustRightInd w:val="0"/>
        <w:snapToGrid w:val="0"/>
        <w:spacing w:before="0" w:line="590" w:lineRule="exact"/>
        <w:ind w:left="0" w:firstLine="0" w:firstLineChars="0"/>
        <w:jc w:val="center"/>
        <w:outlineLvl w:val="0"/>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rPr>
        <w:t>环境在线监测指标及功能参数要求表</w:t>
      </w:r>
    </w:p>
    <w:p w14:paraId="77D0D2D2">
      <w:pPr>
        <w:adjustRightInd w:val="0"/>
        <w:snapToGrid w:val="0"/>
        <w:spacing w:before="0" w:line="590" w:lineRule="exact"/>
        <w:ind w:left="0" w:firstLine="0" w:firstLineChars="0"/>
        <w:jc w:val="both"/>
        <w:outlineLvl w:val="0"/>
        <w:rPr>
          <w:rFonts w:hint="eastAsia" w:ascii="仿宋_GB2312" w:hAnsi="仿宋_GB2312" w:eastAsia="仿宋_GB2312" w:cs="仿宋_GB2312"/>
          <w:snapToGrid w:val="0"/>
          <w:spacing w:val="0"/>
          <w:kern w:val="0"/>
          <w:sz w:val="32"/>
          <w:szCs w:val="32"/>
        </w:rPr>
      </w:pPr>
    </w:p>
    <w:tbl>
      <w:tblPr>
        <w:tblStyle w:val="6"/>
        <w:tblW w:w="4996" w:type="pct"/>
        <w:jc w:val="center"/>
        <w:tblLayout w:type="autofit"/>
        <w:tblCellMar>
          <w:top w:w="0" w:type="dxa"/>
          <w:left w:w="108" w:type="dxa"/>
          <w:bottom w:w="0" w:type="dxa"/>
          <w:right w:w="108" w:type="dxa"/>
        </w:tblCellMar>
      </w:tblPr>
      <w:tblGrid>
        <w:gridCol w:w="1249"/>
        <w:gridCol w:w="1877"/>
        <w:gridCol w:w="1823"/>
        <w:gridCol w:w="4999"/>
      </w:tblGrid>
      <w:tr w14:paraId="11897987">
        <w:tblPrEx>
          <w:tblCellMar>
            <w:top w:w="0" w:type="dxa"/>
            <w:left w:w="108" w:type="dxa"/>
            <w:bottom w:w="0" w:type="dxa"/>
            <w:right w:w="108" w:type="dxa"/>
          </w:tblCellMar>
        </w:tblPrEx>
        <w:trPr>
          <w:trHeight w:val="397" w:hRule="atLeast"/>
          <w:tblHeader/>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14:paraId="49B2DA6F">
            <w:pPr>
              <w:adjustRightInd w:val="0"/>
              <w:snapToGrid w:val="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类型</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8A9753D">
            <w:pPr>
              <w:adjustRightInd w:val="0"/>
              <w:snapToGrid w:val="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对象</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74308524">
            <w:pPr>
              <w:adjustRightInd w:val="0"/>
              <w:snapToGrid w:val="0"/>
              <w:ind w:left="0" w:leftChars="0" w:right="0" w:rightChars="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数量</w:t>
            </w:r>
            <w:r>
              <w:rPr>
                <w:rFonts w:hint="eastAsia" w:ascii="黑体" w:hAnsi="黑体" w:eastAsia="黑体" w:cs="黑体"/>
                <w:color w:val="000000"/>
                <w:kern w:val="0"/>
                <w:sz w:val="24"/>
                <w:lang w:bidi="ar"/>
              </w:rPr>
              <w:br w:type="textWrapping"/>
            </w:r>
            <w:r>
              <w:rPr>
                <w:rStyle w:val="8"/>
                <w:rFonts w:hint="eastAsia" w:ascii="黑体" w:hAnsi="黑体" w:eastAsia="黑体" w:cs="黑体"/>
                <w:b w:val="0"/>
                <w:bCs w:val="0"/>
                <w:lang w:bidi="ar"/>
              </w:rPr>
              <w:t>（台</w:t>
            </w:r>
            <w:r>
              <w:rPr>
                <w:rFonts w:hint="eastAsia" w:ascii="黑体" w:hAnsi="黑体" w:eastAsia="黑体" w:cs="黑体"/>
                <w:color w:val="000000"/>
                <w:kern w:val="0"/>
                <w:sz w:val="24"/>
                <w:lang w:bidi="ar"/>
              </w:rPr>
              <w:t>/</w:t>
            </w:r>
            <w:r>
              <w:rPr>
                <w:rStyle w:val="8"/>
                <w:rFonts w:hint="eastAsia" w:ascii="黑体" w:hAnsi="黑体" w:eastAsia="黑体" w:cs="黑体"/>
                <w:b w:val="0"/>
                <w:bCs w:val="0"/>
                <w:lang w:bidi="ar"/>
              </w:rPr>
              <w:t>套</w:t>
            </w:r>
            <w:r>
              <w:rPr>
                <w:rFonts w:hint="eastAsia" w:ascii="黑体" w:hAnsi="黑体" w:eastAsia="黑体" w:cs="黑体"/>
                <w:color w:val="000000"/>
                <w:kern w:val="0"/>
                <w:sz w:val="24"/>
                <w:lang w:bidi="ar"/>
              </w:rPr>
              <w:t>/</w:t>
            </w:r>
            <w:r>
              <w:rPr>
                <w:rStyle w:val="8"/>
                <w:rFonts w:hint="eastAsia" w:ascii="黑体" w:hAnsi="黑体" w:eastAsia="黑体" w:cs="黑体"/>
                <w:b w:val="0"/>
                <w:bCs w:val="0"/>
                <w:lang w:bidi="ar"/>
              </w:rPr>
              <w:t>个）</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1F07B1D0">
            <w:pPr>
              <w:adjustRightInd w:val="0"/>
              <w:snapToGrid w:val="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功能参数要求</w:t>
            </w:r>
          </w:p>
        </w:tc>
      </w:tr>
      <w:tr w14:paraId="0D0C5AE0">
        <w:tblPrEx>
          <w:tblCellMar>
            <w:top w:w="0" w:type="dxa"/>
            <w:left w:w="108" w:type="dxa"/>
            <w:bottom w:w="0" w:type="dxa"/>
            <w:right w:w="108" w:type="dxa"/>
          </w:tblCellMar>
        </w:tblPrEx>
        <w:trPr>
          <w:trHeight w:val="1922"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14:paraId="09595095">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气象</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19E686A3">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气温</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4C2DAF95">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429A26A6">
            <w:pPr>
              <w:numPr>
                <w:ilvl w:val="0"/>
                <w:numId w:val="1"/>
              </w:num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-40°~80°C</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±0.5°C</w:t>
            </w:r>
          </w:p>
          <w:p w14:paraId="64C5030E">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3、</w:t>
            </w:r>
            <w:r>
              <w:rPr>
                <w:rStyle w:val="10"/>
                <w:rFonts w:hint="eastAsia" w:ascii="仿宋_GB2312" w:hAnsi="仿宋_GB2312" w:eastAsia="仿宋_GB2312" w:cs="仿宋_GB2312"/>
                <w:lang w:bidi="ar"/>
              </w:rPr>
              <w:t>精度：</w:t>
            </w:r>
            <w:r>
              <w:rPr>
                <w:rStyle w:val="11"/>
                <w:rFonts w:hint="eastAsia" w:ascii="仿宋_GB2312" w:hAnsi="仿宋_GB2312" w:eastAsia="仿宋_GB2312" w:cs="仿宋_GB2312"/>
                <w:lang w:bidi="ar"/>
              </w:rPr>
              <w:t>±0.2°C</w:t>
            </w:r>
          </w:p>
          <w:p w14:paraId="48B2AB39">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4、分辨率：0.1°C</w:t>
            </w:r>
          </w:p>
          <w:p w14:paraId="662BA50A">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14:paraId="18D036DD">
        <w:tblPrEx>
          <w:tblCellMar>
            <w:top w:w="0" w:type="dxa"/>
            <w:left w:w="108" w:type="dxa"/>
            <w:bottom w:w="0" w:type="dxa"/>
            <w:right w:w="108" w:type="dxa"/>
          </w:tblCellMar>
        </w:tblPrEx>
        <w:trPr>
          <w:trHeight w:val="1860"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52D12">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9DD11D1">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气压</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0F5122B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232E565C">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600~1100hPa</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±1hPa</w:t>
            </w:r>
          </w:p>
          <w:p w14:paraId="0DD011A6">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3、精度：±0.5hPa</w:t>
            </w:r>
          </w:p>
          <w:p w14:paraId="5CAE99D7">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4、分辨率：0.1hPa</w:t>
            </w:r>
          </w:p>
          <w:p w14:paraId="33502618">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14:paraId="6C840B48">
        <w:tblPrEx>
          <w:tblCellMar>
            <w:top w:w="0" w:type="dxa"/>
            <w:left w:w="108" w:type="dxa"/>
            <w:bottom w:w="0" w:type="dxa"/>
            <w:right w:w="108" w:type="dxa"/>
          </w:tblCellMar>
        </w:tblPrEx>
        <w:trPr>
          <w:trHeight w:val="2375"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C703B">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73A88E58">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湿度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776682C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48BDE89C">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0~100%Rh</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、准确度：当相对湿度≤80%时，准确度为</w:t>
            </w:r>
            <w:r>
              <w:rPr>
                <w:rStyle w:val="11"/>
                <w:rFonts w:hint="eastAsia" w:ascii="仿宋_GB2312" w:hAnsi="仿宋_GB2312" w:eastAsia="仿宋_GB2312" w:cs="仿宋_GB2312"/>
                <w:lang w:bidi="ar"/>
              </w:rPr>
              <w:t>±4%；当</w:t>
            </w:r>
            <w:r>
              <w:rPr>
                <w:rStyle w:val="10"/>
                <w:rFonts w:hint="eastAsia" w:ascii="仿宋_GB2312" w:hAnsi="仿宋_GB2312" w:eastAsia="仿宋_GB2312" w:cs="仿宋_GB2312"/>
                <w:lang w:bidi="ar"/>
              </w:rPr>
              <w:t>相对湿度＞80%时，准确度为</w:t>
            </w:r>
            <w:r>
              <w:rPr>
                <w:rStyle w:val="11"/>
                <w:rFonts w:hint="eastAsia" w:ascii="仿宋_GB2312" w:hAnsi="仿宋_GB2312" w:eastAsia="仿宋_GB2312" w:cs="仿宋_GB2312"/>
                <w:lang w:bidi="ar"/>
              </w:rPr>
              <w:t>±8%</w:t>
            </w:r>
          </w:p>
          <w:p w14:paraId="55430239">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±3%Rh</w:t>
            </w:r>
          </w:p>
          <w:p w14:paraId="19F470CC">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4、分辨率：1%Rh</w:t>
            </w:r>
          </w:p>
          <w:p w14:paraId="6AADD8A7">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14:paraId="258E4A2A">
        <w:tblPrEx>
          <w:tblCellMar>
            <w:top w:w="0" w:type="dxa"/>
            <w:left w:w="108" w:type="dxa"/>
            <w:bottom w:w="0" w:type="dxa"/>
            <w:right w:w="108" w:type="dxa"/>
          </w:tblCellMar>
        </w:tblPrEx>
        <w:trPr>
          <w:trHeight w:val="2121"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F88960">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405E827D">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风速</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0F63881D">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5F2FC2EB">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0~50m/s</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、准确度：当风速≤5.0</w:t>
            </w:r>
            <w:r>
              <w:rPr>
                <w:rStyle w:val="11"/>
                <w:rFonts w:hint="eastAsia" w:ascii="仿宋_GB2312" w:hAnsi="仿宋_GB2312" w:eastAsia="仿宋_GB2312" w:cs="仿宋_GB2312"/>
                <w:lang w:bidi="ar"/>
              </w:rPr>
              <w:t>m/s时，准确度为±0.5m/s；当</w:t>
            </w:r>
            <w:r>
              <w:rPr>
                <w:rStyle w:val="10"/>
                <w:rFonts w:hint="eastAsia" w:ascii="仿宋_GB2312" w:hAnsi="仿宋_GB2312" w:eastAsia="仿宋_GB2312" w:cs="仿宋_GB2312"/>
                <w:lang w:bidi="ar"/>
              </w:rPr>
              <w:t>风速＞5.0</w:t>
            </w:r>
            <w:r>
              <w:rPr>
                <w:rStyle w:val="11"/>
                <w:rFonts w:hint="eastAsia" w:ascii="仿宋_GB2312" w:hAnsi="仿宋_GB2312" w:eastAsia="仿宋_GB2312" w:cs="仿宋_GB2312"/>
                <w:lang w:bidi="ar"/>
              </w:rPr>
              <w:t>m/s时，准确度为±5%</w:t>
            </w:r>
          </w:p>
          <w:p w14:paraId="5FF48325">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±0.5m/s</w:t>
            </w:r>
          </w:p>
          <w:p w14:paraId="58ED24D1">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4、分辨率：0.1m/s</w:t>
            </w:r>
          </w:p>
          <w:p w14:paraId="01A27C58">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14:paraId="331E9894">
        <w:tblPrEx>
          <w:tblCellMar>
            <w:top w:w="0" w:type="dxa"/>
            <w:left w:w="108" w:type="dxa"/>
            <w:bottom w:w="0" w:type="dxa"/>
            <w:right w:w="108" w:type="dxa"/>
          </w:tblCellMar>
        </w:tblPrEx>
        <w:trPr>
          <w:trHeight w:val="1882"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B435F1">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11289A0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风向</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042872FF">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5293D315">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1~360°</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±10°</w:t>
            </w:r>
          </w:p>
          <w:p w14:paraId="15BE3E25">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±5°</w:t>
            </w:r>
          </w:p>
          <w:p w14:paraId="1E3F400B">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4、分辨率：1°</w:t>
            </w:r>
          </w:p>
          <w:p w14:paraId="5F3B8768">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14:paraId="578C8FD5">
        <w:tblPrEx>
          <w:tblCellMar>
            <w:top w:w="0" w:type="dxa"/>
            <w:left w:w="108" w:type="dxa"/>
            <w:bottom w:w="0" w:type="dxa"/>
            <w:right w:w="108" w:type="dxa"/>
          </w:tblCellMar>
        </w:tblPrEx>
        <w:trPr>
          <w:trHeight w:val="2085"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14:paraId="1A55FBF3">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水文</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nil"/>
              <w:bottom w:val="single" w:color="000000" w:sz="4" w:space="0"/>
              <w:right w:val="single" w:color="000000" w:sz="4" w:space="0"/>
            </w:tcBorders>
            <w:noWrap w:val="0"/>
            <w:vAlign w:val="center"/>
          </w:tcPr>
          <w:p w14:paraId="13AABBB1">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流速</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31C60E3D">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0C681781">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0~5m/s</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±0.05m/s</w:t>
            </w:r>
          </w:p>
          <w:p w14:paraId="0F660BC9">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±0.01m/s</w:t>
            </w:r>
          </w:p>
          <w:p w14:paraId="07308A11">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4、分辨率：1mm/s</w:t>
            </w:r>
          </w:p>
          <w:p w14:paraId="4F5B8DCE">
            <w:pPr>
              <w:adjustRightInd w:val="0"/>
              <w:snapToGrid w:val="0"/>
              <w:spacing w:line="240" w:lineRule="auto"/>
              <w:textAlignment w:val="center"/>
              <w:rPr>
                <w:rFonts w:hint="eastAsia" w:ascii="仿宋_GB2312" w:hAnsi="仿宋_GB2312" w:eastAsia="仿宋_GB2312" w:cs="仿宋_GB2312"/>
                <w:color w:val="2C2C36"/>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14:paraId="7911455A">
        <w:tblPrEx>
          <w:tblCellMar>
            <w:top w:w="0" w:type="dxa"/>
            <w:left w:w="108" w:type="dxa"/>
            <w:bottom w:w="0" w:type="dxa"/>
            <w:right w:w="108" w:type="dxa"/>
          </w:tblCellMar>
        </w:tblPrEx>
        <w:trPr>
          <w:trHeight w:val="209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4286C">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nil"/>
              <w:bottom w:val="single" w:color="000000" w:sz="4" w:space="0"/>
              <w:right w:val="single" w:color="000000" w:sz="4" w:space="0"/>
            </w:tcBorders>
            <w:noWrap w:val="0"/>
            <w:vAlign w:val="center"/>
          </w:tcPr>
          <w:p w14:paraId="40667CF5">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流向</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3594EBB5">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7D69A397">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0~360°</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±5°</w:t>
            </w:r>
          </w:p>
          <w:p w14:paraId="57257F91">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±2°</w:t>
            </w:r>
          </w:p>
          <w:p w14:paraId="4C476D0F">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w:t>
            </w:r>
          </w:p>
          <w:p w14:paraId="3F321780">
            <w:pPr>
              <w:adjustRightInd w:val="0"/>
              <w:snapToGrid w:val="0"/>
              <w:spacing w:line="240" w:lineRule="auto"/>
              <w:textAlignment w:val="center"/>
              <w:rPr>
                <w:rFonts w:hint="eastAsia" w:ascii="仿宋_GB2312" w:hAnsi="仿宋_GB2312" w:eastAsia="仿宋_GB2312" w:cs="仿宋_GB2312"/>
                <w:color w:val="2C2C36"/>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14:paraId="56E38F18">
        <w:tblPrEx>
          <w:tblCellMar>
            <w:top w:w="0" w:type="dxa"/>
            <w:left w:w="108" w:type="dxa"/>
            <w:bottom w:w="0" w:type="dxa"/>
            <w:right w:w="108" w:type="dxa"/>
          </w:tblCellMar>
        </w:tblPrEx>
        <w:trPr>
          <w:trHeight w:val="2598"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758D9">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nil"/>
              <w:bottom w:val="single" w:color="000000" w:sz="4" w:space="0"/>
              <w:right w:val="single" w:color="000000" w:sz="4" w:space="0"/>
            </w:tcBorders>
            <w:noWrap w:val="0"/>
            <w:vAlign w:val="center"/>
          </w:tcPr>
          <w:p w14:paraId="571A42B3">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波浪（波高、波向、波周期）</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37E66D15">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63725760">
            <w:pPr>
              <w:adjustRightInd w:val="0"/>
              <w:snapToGrid w:val="0"/>
              <w:spacing w:line="240" w:lineRule="auto"/>
              <w:textAlignment w:val="center"/>
              <w:rPr>
                <w:rStyle w:val="10"/>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、范围：波高</w:t>
            </w:r>
            <w:r>
              <w:rPr>
                <w:rStyle w:val="11"/>
                <w:rFonts w:hint="eastAsia" w:ascii="仿宋_GB2312" w:hAnsi="仿宋_GB2312" w:eastAsia="仿宋_GB2312" w:cs="仿宋_GB2312"/>
                <w:lang w:bidi="ar"/>
              </w:rPr>
              <w:t xml:space="preserve"> 0~30m</w:t>
            </w:r>
            <w:r>
              <w:rPr>
                <w:rStyle w:val="10"/>
                <w:rFonts w:hint="eastAsia" w:ascii="仿宋_GB2312" w:hAnsi="仿宋_GB2312" w:eastAsia="仿宋_GB2312" w:cs="仿宋_GB2312"/>
                <w:lang w:bidi="ar"/>
              </w:rPr>
              <w:t>，波向</w:t>
            </w:r>
            <w:r>
              <w:rPr>
                <w:rStyle w:val="11"/>
                <w:rFonts w:hint="eastAsia" w:ascii="仿宋_GB2312" w:hAnsi="仿宋_GB2312" w:eastAsia="仿宋_GB2312" w:cs="仿宋_GB2312"/>
                <w:lang w:bidi="ar"/>
              </w:rPr>
              <w:t>0~360°</w:t>
            </w:r>
            <w:r>
              <w:rPr>
                <w:rStyle w:val="10"/>
                <w:rFonts w:hint="eastAsia" w:ascii="仿宋_GB2312" w:hAnsi="仿宋_GB2312" w:eastAsia="仿宋_GB2312" w:cs="仿宋_GB2312"/>
                <w:lang w:bidi="ar"/>
              </w:rPr>
              <w:t>，波周期</w:t>
            </w:r>
            <w:r>
              <w:rPr>
                <w:rStyle w:val="11"/>
                <w:rFonts w:hint="eastAsia" w:ascii="仿宋_GB2312" w:hAnsi="仿宋_GB2312" w:eastAsia="仿宋_GB2312" w:cs="仿宋_GB2312"/>
                <w:lang w:bidi="ar"/>
              </w:rPr>
              <w:t>0~20s</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、准确度：波高±0.1+5%*测量值，波向±5°，波周期±0.5s</w:t>
            </w:r>
          </w:p>
          <w:p w14:paraId="1AAA7660">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3、精度：波高</w:t>
            </w:r>
            <w:r>
              <w:rPr>
                <w:rStyle w:val="11"/>
                <w:rFonts w:hint="eastAsia" w:ascii="仿宋_GB2312" w:hAnsi="仿宋_GB2312" w:eastAsia="仿宋_GB2312" w:cs="仿宋_GB2312"/>
                <w:lang w:bidi="ar"/>
              </w:rPr>
              <w:t>±0.1m</w:t>
            </w:r>
            <w:r>
              <w:rPr>
                <w:rStyle w:val="10"/>
                <w:rFonts w:hint="eastAsia" w:ascii="仿宋_GB2312" w:hAnsi="仿宋_GB2312" w:eastAsia="仿宋_GB2312" w:cs="仿宋_GB2312"/>
                <w:lang w:bidi="ar"/>
              </w:rPr>
              <w:t>，波向</w:t>
            </w:r>
            <w:r>
              <w:rPr>
                <w:rStyle w:val="11"/>
                <w:rFonts w:hint="eastAsia" w:ascii="仿宋_GB2312" w:hAnsi="仿宋_GB2312" w:eastAsia="仿宋_GB2312" w:cs="仿宋_GB2312"/>
                <w:lang w:bidi="ar"/>
              </w:rPr>
              <w:t>±3%</w:t>
            </w:r>
            <w:r>
              <w:rPr>
                <w:rStyle w:val="10"/>
                <w:rFonts w:hint="eastAsia" w:ascii="仿宋_GB2312" w:hAnsi="仿宋_GB2312" w:eastAsia="仿宋_GB2312" w:cs="仿宋_GB2312"/>
                <w:lang w:bidi="ar"/>
              </w:rPr>
              <w:t>，波周期</w:t>
            </w:r>
            <w:r>
              <w:rPr>
                <w:rStyle w:val="11"/>
                <w:rFonts w:hint="eastAsia" w:ascii="仿宋_GB2312" w:hAnsi="仿宋_GB2312" w:eastAsia="仿宋_GB2312" w:cs="仿宋_GB2312"/>
                <w:lang w:bidi="ar"/>
              </w:rPr>
              <w:t>±0.2s</w:t>
            </w:r>
          </w:p>
          <w:p w14:paraId="2981F09D">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4、分辨率：波高0.01m，波向1°，波周期0.01s</w:t>
            </w:r>
          </w:p>
          <w:p w14:paraId="464D2327">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14:paraId="131071F1">
        <w:tblPrEx>
          <w:tblCellMar>
            <w:top w:w="0" w:type="dxa"/>
            <w:left w:w="108" w:type="dxa"/>
            <w:bottom w:w="0" w:type="dxa"/>
            <w:right w:w="108" w:type="dxa"/>
          </w:tblCellMar>
        </w:tblPrEx>
        <w:trPr>
          <w:trHeight w:val="2172"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B13E96">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nil"/>
              <w:bottom w:val="single" w:color="000000" w:sz="4" w:space="0"/>
              <w:right w:val="single" w:color="000000" w:sz="4" w:space="0"/>
            </w:tcBorders>
            <w:noWrap w:val="0"/>
            <w:vAlign w:val="center"/>
          </w:tcPr>
          <w:p w14:paraId="12437E27">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水位（深度）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07B74E3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153D7CD2">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0~80m</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±0.1%</w:t>
            </w:r>
          </w:p>
          <w:p w14:paraId="44B4849A">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3、精度：</w:t>
            </w:r>
            <w:r>
              <w:rPr>
                <w:rStyle w:val="12"/>
                <w:rFonts w:hint="eastAsia" w:ascii="仿宋_GB2312" w:hAnsi="仿宋_GB2312" w:eastAsia="仿宋_GB2312" w:cs="仿宋_GB2312"/>
                <w:lang w:bidi="ar"/>
              </w:rPr>
              <w:t>±0.1m</w:t>
            </w:r>
          </w:p>
          <w:p w14:paraId="04C53E29">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4、分辨率：0.01m</w:t>
            </w:r>
          </w:p>
          <w:p w14:paraId="116E8A9E">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14:paraId="1023E029">
        <w:tblPrEx>
          <w:tblCellMar>
            <w:top w:w="0" w:type="dxa"/>
            <w:left w:w="108" w:type="dxa"/>
            <w:bottom w:w="0" w:type="dxa"/>
            <w:right w:w="108" w:type="dxa"/>
          </w:tblCellMar>
        </w:tblPrEx>
        <w:trPr>
          <w:trHeight w:val="2052" w:hRule="atLeast"/>
          <w:jc w:val="center"/>
        </w:trPr>
        <w:tc>
          <w:tcPr>
            <w:tcW w:w="628" w:type="pct"/>
            <w:vMerge w:val="restart"/>
            <w:tcBorders>
              <w:top w:val="single" w:color="000000" w:sz="4" w:space="0"/>
              <w:left w:val="single" w:color="000000" w:sz="4" w:space="0"/>
              <w:right w:val="single" w:color="000000" w:sz="4" w:space="0"/>
            </w:tcBorders>
            <w:noWrap w:val="0"/>
            <w:vAlign w:val="center"/>
          </w:tcPr>
          <w:p w14:paraId="5E534911">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水质</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8A8AAD8">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水温</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5273FC85">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7C3E4536">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-5~50℃</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w:t>
            </w:r>
          </w:p>
          <w:p w14:paraId="5F498AEA">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3、精度：</w:t>
            </w:r>
            <w:r>
              <w:rPr>
                <w:rStyle w:val="12"/>
                <w:rFonts w:hint="eastAsia" w:ascii="仿宋_GB2312" w:hAnsi="仿宋_GB2312" w:eastAsia="仿宋_GB2312" w:cs="仿宋_GB2312"/>
                <w:lang w:bidi="ar"/>
              </w:rPr>
              <w:t xml:space="preserve">±0.1℃ </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、分辨率：0.05</w:t>
            </w:r>
            <w:r>
              <w:rPr>
                <w:rStyle w:val="12"/>
                <w:rFonts w:hint="eastAsia" w:ascii="仿宋_GB2312" w:hAnsi="仿宋_GB2312" w:eastAsia="仿宋_GB2312" w:cs="仿宋_GB2312"/>
                <w:lang w:bidi="ar"/>
              </w:rPr>
              <w:t>℃</w:t>
            </w:r>
          </w:p>
          <w:p w14:paraId="359DBC0B">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14:paraId="589BBC22">
        <w:tblPrEx>
          <w:tblCellMar>
            <w:top w:w="0" w:type="dxa"/>
            <w:left w:w="108" w:type="dxa"/>
            <w:bottom w:w="0" w:type="dxa"/>
            <w:right w:w="108" w:type="dxa"/>
          </w:tblCellMar>
        </w:tblPrEx>
        <w:trPr>
          <w:trHeight w:val="2052" w:hRule="atLeast"/>
          <w:jc w:val="center"/>
        </w:trPr>
        <w:tc>
          <w:tcPr>
            <w:tcW w:w="628" w:type="pct"/>
            <w:vMerge w:val="continue"/>
            <w:tcBorders>
              <w:left w:val="single" w:color="000000" w:sz="4" w:space="0"/>
              <w:bottom w:val="single" w:color="000000" w:sz="4" w:space="0"/>
              <w:right w:val="single" w:color="000000" w:sz="4" w:space="0"/>
            </w:tcBorders>
            <w:noWrap w:val="0"/>
            <w:vAlign w:val="center"/>
          </w:tcPr>
          <w:p w14:paraId="2F0D93C0">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6606E18">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盐度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43399ABF">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0C1DDBD7">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0~70ppt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±0.2ppt</w:t>
            </w:r>
          </w:p>
          <w:p w14:paraId="56F026E4">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3、精度：</w:t>
            </w:r>
            <w:r>
              <w:rPr>
                <w:rStyle w:val="12"/>
                <w:rFonts w:hint="eastAsia" w:ascii="仿宋_GB2312" w:hAnsi="仿宋_GB2312" w:eastAsia="仿宋_GB2312" w:cs="仿宋_GB2312"/>
                <w:lang w:bidi="ar"/>
              </w:rPr>
              <w:t xml:space="preserve">±0.1ppt </w:t>
            </w:r>
          </w:p>
          <w:p w14:paraId="36647D1E">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、分辨率：0.05</w:t>
            </w:r>
            <w:r>
              <w:rPr>
                <w:rStyle w:val="12"/>
                <w:rFonts w:hint="eastAsia" w:ascii="仿宋_GB2312" w:hAnsi="仿宋_GB2312" w:eastAsia="仿宋_GB2312" w:cs="仿宋_GB2312"/>
                <w:lang w:bidi="ar"/>
              </w:rPr>
              <w:t>ppt</w:t>
            </w:r>
          </w:p>
          <w:p w14:paraId="676C4D3D">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14:paraId="642C1443">
        <w:tblPrEx>
          <w:tblCellMar>
            <w:top w:w="0" w:type="dxa"/>
            <w:left w:w="108" w:type="dxa"/>
            <w:bottom w:w="0" w:type="dxa"/>
            <w:right w:w="108" w:type="dxa"/>
          </w:tblCellMar>
        </w:tblPrEx>
        <w:trPr>
          <w:trHeight w:val="2482"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14:paraId="08C288C3">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水质</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A378F3F">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溶解氧</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4F1694BE">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532B2D02">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1、范围：</w:t>
            </w:r>
            <w:r>
              <w:rPr>
                <w:rStyle w:val="12"/>
                <w:rFonts w:hint="eastAsia" w:ascii="仿宋_GB2312" w:hAnsi="仿宋_GB2312" w:eastAsia="仿宋_GB2312" w:cs="仿宋_GB2312"/>
                <w:lang w:bidi="ar"/>
              </w:rPr>
              <w:t>0~20mg/L</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0~200%</w:t>
            </w:r>
            <w:r>
              <w:rPr>
                <w:rStyle w:val="13"/>
                <w:rFonts w:hint="eastAsia" w:ascii="仿宋_GB2312" w:hAnsi="仿宋_GB2312" w:eastAsia="仿宋_GB2312" w:cs="仿宋_GB2312"/>
                <w:lang w:bidi="ar"/>
              </w:rPr>
              <w:t>饱和度）</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±0.2mg/L</w:t>
            </w:r>
          </w:p>
          <w:p w14:paraId="7BC5AE36">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±0.1mg/L</w:t>
            </w:r>
          </w:p>
          <w:p w14:paraId="3FAC6341">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、分辨率：0.01</w:t>
            </w:r>
            <w:r>
              <w:rPr>
                <w:rStyle w:val="12"/>
                <w:rFonts w:hint="eastAsia" w:ascii="仿宋_GB2312" w:hAnsi="仿宋_GB2312" w:eastAsia="仿宋_GB2312" w:cs="仿宋_GB2312"/>
                <w:lang w:bidi="ar"/>
              </w:rPr>
              <w:t>mg/L</w:t>
            </w:r>
          </w:p>
          <w:p w14:paraId="0825FB74">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14:paraId="4FD6B1EC">
        <w:tblPrEx>
          <w:tblCellMar>
            <w:top w:w="0" w:type="dxa"/>
            <w:left w:w="108" w:type="dxa"/>
            <w:bottom w:w="0" w:type="dxa"/>
            <w:right w:w="108" w:type="dxa"/>
          </w:tblCellMar>
        </w:tblPrEx>
        <w:trPr>
          <w:trHeight w:val="267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BED2FD">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F69207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pH</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77EF96AA">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633782AF">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、测量范围：</w:t>
            </w:r>
            <w:r>
              <w:rPr>
                <w:rStyle w:val="12"/>
                <w:rFonts w:hint="eastAsia" w:ascii="仿宋_GB2312" w:hAnsi="仿宋_GB2312" w:eastAsia="仿宋_GB2312" w:cs="仿宋_GB2312"/>
                <w:lang w:bidi="ar"/>
              </w:rPr>
              <w:t>0~14pH</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±0.2pH</w:t>
            </w:r>
          </w:p>
          <w:p w14:paraId="0B93BE88">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±0.05pH</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w:t>
            </w:r>
            <w:r>
              <w:rPr>
                <w:rStyle w:val="12"/>
                <w:rFonts w:hint="eastAsia" w:ascii="仿宋_GB2312" w:hAnsi="仿宋_GB2312" w:eastAsia="仿宋_GB2312" w:cs="仿宋_GB2312"/>
                <w:lang w:bidi="ar"/>
              </w:rPr>
              <w:t>0.01 pH</w:t>
            </w:r>
          </w:p>
          <w:p w14:paraId="165ACF31">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14:paraId="0606B48B">
        <w:tblPrEx>
          <w:tblCellMar>
            <w:top w:w="0" w:type="dxa"/>
            <w:left w:w="108" w:type="dxa"/>
            <w:bottom w:w="0" w:type="dxa"/>
            <w:right w:w="108" w:type="dxa"/>
          </w:tblCellMar>
        </w:tblPrEx>
        <w:trPr>
          <w:trHeight w:val="250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EAE30E">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9C2EBC4">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叶绿素</w:t>
            </w:r>
            <w:r>
              <w:rPr>
                <w:rStyle w:val="9"/>
                <w:rFonts w:hint="eastAsia" w:ascii="仿宋_GB2312" w:hAnsi="仿宋_GB2312" w:eastAsia="仿宋_GB2312" w:cs="仿宋_GB2312"/>
                <w:lang w:bidi="ar"/>
              </w:rPr>
              <w:t>a</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2535EBD0">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60C3A0FB">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、测量范围：</w:t>
            </w:r>
            <w:r>
              <w:rPr>
                <w:rStyle w:val="12"/>
                <w:rFonts w:hint="eastAsia" w:ascii="仿宋_GB2312" w:hAnsi="仿宋_GB2312" w:eastAsia="仿宋_GB2312" w:cs="仿宋_GB2312"/>
                <w:lang w:bidi="ar"/>
              </w:rPr>
              <w:t>0.1µg/L ~400µg/L</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±5%</w:t>
            </w:r>
          </w:p>
          <w:p w14:paraId="093A18FB">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25℃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、分辨率：0.1</w:t>
            </w:r>
            <w:r>
              <w:rPr>
                <w:rStyle w:val="12"/>
                <w:rFonts w:hint="eastAsia" w:ascii="仿宋_GB2312" w:hAnsi="仿宋_GB2312" w:eastAsia="仿宋_GB2312" w:cs="仿宋_GB2312"/>
                <w:lang w:bidi="ar"/>
              </w:rPr>
              <w:t>µg/L</w:t>
            </w:r>
          </w:p>
          <w:p w14:paraId="5C6C98FE">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14:paraId="5CA1A0FE">
        <w:tblPrEx>
          <w:tblCellMar>
            <w:top w:w="0" w:type="dxa"/>
            <w:left w:w="108" w:type="dxa"/>
            <w:bottom w:w="0" w:type="dxa"/>
            <w:right w:w="108" w:type="dxa"/>
          </w:tblCellMar>
        </w:tblPrEx>
        <w:trPr>
          <w:trHeight w:val="255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3D4317">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953C1FF">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浊度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2EE01F0D">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4DFA314D">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0-1000NTU</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±5%</w:t>
            </w:r>
          </w:p>
          <w:p w14:paraId="72CD90B6">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25℃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、分辨率：0.1NTU</w:t>
            </w:r>
          </w:p>
          <w:p w14:paraId="4DB05AF9">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14:paraId="1F62FBE7">
        <w:tblPrEx>
          <w:tblCellMar>
            <w:top w:w="0" w:type="dxa"/>
            <w:left w:w="108" w:type="dxa"/>
            <w:bottom w:w="0" w:type="dxa"/>
            <w:right w:w="108" w:type="dxa"/>
          </w:tblCellMar>
        </w:tblPrEx>
        <w:trPr>
          <w:trHeight w:val="2887" w:hRule="atLeast"/>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14:paraId="4202D68D">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视频监控</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1DB375AE">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高清摄像机</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06FB52A1">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429678E0">
            <w:pPr>
              <w:numPr>
                <w:ilvl w:val="0"/>
                <w:numId w:val="2"/>
              </w:numPr>
              <w:adjustRightInd w:val="0"/>
              <w:snapToGrid w:val="0"/>
              <w:spacing w:line="240" w:lineRule="auto"/>
              <w:textAlignment w:val="center"/>
              <w:rPr>
                <w:rStyle w:val="12"/>
                <w:rFonts w:hint="eastAsia" w:ascii="仿宋_GB2312" w:hAnsi="仿宋_GB2312" w:eastAsia="仿宋_GB2312" w:cs="仿宋_GB2312"/>
              </w:rPr>
            </w:pPr>
            <w:r>
              <w:rPr>
                <w:rStyle w:val="13"/>
                <w:rFonts w:hint="eastAsia" w:ascii="仿宋_GB2312" w:hAnsi="仿宋_GB2312" w:eastAsia="仿宋_GB2312" w:cs="仿宋_GB2312"/>
                <w:lang w:bidi="ar"/>
              </w:rPr>
              <w:t>分辨率：</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1920*1080</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IP67</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、支持夜视和移动侦测</w:t>
            </w:r>
          </w:p>
          <w:p w14:paraId="451E6BD4">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rPr>
              <w:t>4</w:t>
            </w:r>
            <w:r>
              <w:rPr>
                <w:rStyle w:val="13"/>
                <w:rFonts w:hint="eastAsia" w:ascii="仿宋_GB2312" w:hAnsi="仿宋_GB2312" w:eastAsia="仿宋_GB2312" w:cs="仿宋_GB2312"/>
                <w:lang w:bidi="ar"/>
              </w:rPr>
              <w:t>、水平范围：360°</w:t>
            </w:r>
            <w:r>
              <w:rPr>
                <w:rStyle w:val="13"/>
                <w:rFonts w:hint="eastAsia" w:ascii="仿宋_GB2312" w:hAnsi="仿宋_GB2312" w:eastAsia="仿宋_GB2312" w:cs="仿宋_GB2312"/>
                <w:lang w:bidi="ar"/>
              </w:rPr>
              <w:br w:type="textWrapping"/>
            </w: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kern w:val="0"/>
                <w:sz w:val="24"/>
                <w:lang w:bidi="ar"/>
              </w:rPr>
              <w:t>除雾：内置加热玻璃</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6、材质：高分子高强度防腐蚀材料</w:t>
            </w:r>
          </w:p>
        </w:tc>
      </w:tr>
      <w:tr w14:paraId="38D892C0">
        <w:tblPrEx>
          <w:tblCellMar>
            <w:top w:w="0" w:type="dxa"/>
            <w:left w:w="108" w:type="dxa"/>
            <w:bottom w:w="0" w:type="dxa"/>
            <w:right w:w="108" w:type="dxa"/>
          </w:tblCellMar>
        </w:tblPrEx>
        <w:trPr>
          <w:trHeight w:val="6073"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14:paraId="0FBCA255">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物联网控制器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476DC51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物联网盒</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63A71FE9">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182E695A">
            <w:pPr>
              <w:adjustRightInd w:val="0"/>
              <w:snapToGrid w:val="0"/>
              <w:spacing w:line="240" w:lineRule="auto"/>
              <w:textAlignment w:val="center"/>
              <w:rPr>
                <w:rStyle w:val="10"/>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0"/>
                <w:rFonts w:hint="eastAsia" w:ascii="仿宋_GB2312" w:hAnsi="仿宋_GB2312" w:eastAsia="仿宋_GB2312" w:cs="仿宋_GB2312"/>
                <w:lang w:bidi="ar"/>
              </w:rPr>
              <w:t>、自带定位器，支持</w:t>
            </w:r>
            <w:r>
              <w:rPr>
                <w:rStyle w:val="11"/>
                <w:rFonts w:hint="eastAsia" w:ascii="仿宋_GB2312" w:hAnsi="仿宋_GB2312" w:eastAsia="仿宋_GB2312" w:cs="仿宋_GB2312"/>
                <w:lang w:bidi="ar"/>
              </w:rPr>
              <w:t>RS485</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RS232</w:t>
            </w:r>
            <w:r>
              <w:rPr>
                <w:rStyle w:val="10"/>
                <w:rFonts w:hint="eastAsia" w:ascii="仿宋_GB2312" w:hAnsi="仿宋_GB2312" w:eastAsia="仿宋_GB2312" w:cs="仿宋_GB2312"/>
                <w:lang w:bidi="ar"/>
              </w:rPr>
              <w:t>、多种传感器、工业串口摄像机、智能串口屏、阀门、闸门等接入</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、支持</w:t>
            </w:r>
            <w:r>
              <w:rPr>
                <w:rStyle w:val="11"/>
                <w:rFonts w:hint="eastAsia" w:ascii="仿宋_GB2312" w:hAnsi="仿宋_GB2312" w:eastAsia="仿宋_GB2312" w:cs="仿宋_GB2312"/>
                <w:lang w:bidi="ar"/>
              </w:rPr>
              <w:t>FDD-LTE</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TDD-LTE</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CDMA2000 1xEV-DO</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WCDMA</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TD-SCDMA</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CDMA1X</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GPRS/EDGE/4G/5G</w:t>
            </w:r>
            <w:r>
              <w:rPr>
                <w:rStyle w:val="10"/>
                <w:rFonts w:hint="eastAsia" w:ascii="仿宋_GB2312" w:hAnsi="仿宋_GB2312" w:eastAsia="仿宋_GB2312" w:cs="仿宋_GB2312"/>
                <w:lang w:bidi="ar"/>
              </w:rPr>
              <w:t>、北斗、</w:t>
            </w:r>
            <w:r>
              <w:rPr>
                <w:rStyle w:val="11"/>
                <w:rFonts w:hint="eastAsia" w:ascii="仿宋_GB2312" w:hAnsi="仿宋_GB2312" w:eastAsia="仿宋_GB2312" w:cs="仿宋_GB2312"/>
                <w:lang w:bidi="ar"/>
              </w:rPr>
              <w:t>NB-IOT</w:t>
            </w:r>
            <w:r>
              <w:rPr>
                <w:rStyle w:val="10"/>
                <w:rFonts w:hint="eastAsia" w:ascii="仿宋_GB2312" w:hAnsi="仿宋_GB2312" w:eastAsia="仿宋_GB2312" w:cs="仿宋_GB2312"/>
                <w:lang w:bidi="ar"/>
              </w:rPr>
              <w:t>，可选单模、多模或全网通讯等，可根据现场环境选配</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3</w:t>
            </w:r>
            <w:r>
              <w:rPr>
                <w:rStyle w:val="10"/>
                <w:rFonts w:hint="eastAsia" w:ascii="仿宋_GB2312" w:hAnsi="仿宋_GB2312" w:eastAsia="仿宋_GB2312" w:cs="仿宋_GB2312"/>
                <w:lang w:bidi="ar"/>
              </w:rPr>
              <w:t>、支持文本、图片、视频等数据的自动采集、记录存储、查看，数据记录间隔可调</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4</w:t>
            </w:r>
            <w:r>
              <w:rPr>
                <w:rStyle w:val="10"/>
                <w:rFonts w:hint="eastAsia" w:ascii="仿宋_GB2312" w:hAnsi="仿宋_GB2312" w:eastAsia="仿宋_GB2312" w:cs="仿宋_GB2312"/>
                <w:lang w:bidi="ar"/>
              </w:rPr>
              <w:t>、可设置报警阈值，超过阈值时自动发送警报信息</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5</w:t>
            </w:r>
            <w:r>
              <w:rPr>
                <w:rStyle w:val="10"/>
                <w:rFonts w:hint="eastAsia" w:ascii="仿宋_GB2312" w:hAnsi="仿宋_GB2312" w:eastAsia="仿宋_GB2312" w:cs="仿宋_GB2312"/>
                <w:lang w:bidi="ar"/>
              </w:rPr>
              <w:t>、多重检测机制，运行故障自修复，多级休眠、唤醒模式和硬件断电重启机制，设备自动复位；采用自动检测、网络故障自动恢复、掉线重连登等机制，确保设备在线</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6</w:t>
            </w:r>
            <w:r>
              <w:rPr>
                <w:rStyle w:val="10"/>
                <w:rFonts w:hint="eastAsia" w:ascii="仿宋_GB2312" w:hAnsi="仿宋_GB2312" w:eastAsia="仿宋_GB2312" w:cs="仿宋_GB2312"/>
                <w:lang w:bidi="ar"/>
              </w:rPr>
              <w:t>、支持显示屏接口接入，支持传感器校正。</w:t>
            </w:r>
          </w:p>
          <w:p w14:paraId="434EE5E3">
            <w:pPr>
              <w:adjustRightInd w:val="0"/>
              <w:snapToGrid w:val="0"/>
              <w:spacing w:line="240" w:lineRule="auto"/>
              <w:textAlignment w:val="center"/>
              <w:rPr>
                <w:rFonts w:hint="eastAsia" w:ascii="仿宋_GB2312" w:hAnsi="仿宋_GB2312" w:eastAsia="仿宋_GB2312" w:cs="仿宋_GB2312"/>
                <w:color w:val="000000"/>
                <w:sz w:val="24"/>
              </w:rPr>
            </w:pPr>
            <w:r>
              <w:rPr>
                <w:rStyle w:val="11"/>
                <w:rFonts w:hint="eastAsia" w:ascii="仿宋_GB2312" w:hAnsi="仿宋_GB2312" w:eastAsia="仿宋_GB2312" w:cs="仿宋_GB2312"/>
                <w:lang w:bidi="ar"/>
              </w:rPr>
              <w:t>7</w:t>
            </w:r>
            <w:r>
              <w:rPr>
                <w:rStyle w:val="10"/>
                <w:rFonts w:hint="eastAsia" w:ascii="仿宋_GB2312" w:hAnsi="仿宋_GB2312" w:eastAsia="仿宋_GB2312" w:cs="仿宋_GB2312"/>
                <w:lang w:bidi="ar"/>
              </w:rPr>
              <w:t>、采用耐高低温材料（</w:t>
            </w:r>
            <w:r>
              <w:rPr>
                <w:rStyle w:val="11"/>
                <w:rFonts w:hint="eastAsia" w:ascii="仿宋_GB2312" w:hAnsi="仿宋_GB2312" w:eastAsia="仿宋_GB2312" w:cs="仿宋_GB2312"/>
                <w:lang w:bidi="ar"/>
              </w:rPr>
              <w:t>-35~75℃</w:t>
            </w:r>
            <w:r>
              <w:rPr>
                <w:rStyle w:val="10"/>
                <w:rFonts w:hint="eastAsia" w:ascii="仿宋_GB2312" w:hAnsi="仿宋_GB2312" w:eastAsia="仿宋_GB2312" w:cs="仿宋_GB2312"/>
                <w:lang w:bidi="ar"/>
              </w:rPr>
              <w:t>），宽压（</w:t>
            </w:r>
            <w:r>
              <w:rPr>
                <w:rStyle w:val="11"/>
                <w:rFonts w:hint="eastAsia" w:ascii="仿宋_GB2312" w:hAnsi="仿宋_GB2312" w:eastAsia="仿宋_GB2312" w:cs="仿宋_GB2312"/>
              </w:rPr>
              <w:t>9</w:t>
            </w:r>
            <w:r>
              <w:rPr>
                <w:rStyle w:val="11"/>
                <w:rFonts w:hint="eastAsia" w:ascii="仿宋_GB2312" w:hAnsi="仿宋_GB2312" w:eastAsia="仿宋_GB2312" w:cs="仿宋_GB2312"/>
                <w:lang w:bidi="ar"/>
              </w:rPr>
              <w:t>~28V</w:t>
            </w:r>
            <w:r>
              <w:rPr>
                <w:rStyle w:val="10"/>
                <w:rFonts w:hint="eastAsia" w:ascii="仿宋_GB2312" w:hAnsi="仿宋_GB2312" w:eastAsia="仿宋_GB2312" w:cs="仿宋_GB2312"/>
                <w:lang w:bidi="ar"/>
              </w:rPr>
              <w:t>），超强的防潮、防雷、防电磁干扰能力适应各种恶劣环境</w:t>
            </w:r>
          </w:p>
        </w:tc>
      </w:tr>
      <w:tr w14:paraId="4FB86AE0">
        <w:tblPrEx>
          <w:tblCellMar>
            <w:top w:w="0" w:type="dxa"/>
            <w:left w:w="108" w:type="dxa"/>
            <w:bottom w:w="0" w:type="dxa"/>
            <w:right w:w="108" w:type="dxa"/>
          </w:tblCellMar>
        </w:tblPrEx>
        <w:trPr>
          <w:trHeight w:val="101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7BE53">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65FCD6F">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物联网卡</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（含年费）</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43C3FEA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1E615F40">
            <w:pPr>
              <w:adjustRightInd w:val="0"/>
              <w:snapToGrid w:val="0"/>
              <w:spacing w:line="240" w:lineRule="auto"/>
              <w:textAlignment w:val="center"/>
              <w:rPr>
                <w:rFonts w:hint="eastAsia" w:ascii="仿宋_GB2312" w:hAnsi="仿宋_GB2312" w:eastAsia="仿宋_GB2312" w:cs="仿宋_GB2312"/>
                <w:color w:val="2C2C36"/>
                <w:sz w:val="24"/>
              </w:rPr>
            </w:pPr>
            <w:r>
              <w:rPr>
                <w:rStyle w:val="10"/>
                <w:rFonts w:hint="eastAsia" w:ascii="仿宋_GB2312" w:hAnsi="仿宋_GB2312" w:eastAsia="仿宋_GB2312" w:cs="仿宋_GB2312"/>
                <w:lang w:bidi="ar"/>
              </w:rPr>
              <w:t>无限流量，支持</w:t>
            </w:r>
            <w:r>
              <w:rPr>
                <w:rStyle w:val="11"/>
                <w:rFonts w:hint="eastAsia" w:ascii="仿宋_GB2312" w:hAnsi="仿宋_GB2312" w:eastAsia="仿宋_GB2312" w:cs="仿宋_GB2312"/>
                <w:lang w:bidi="ar"/>
              </w:rPr>
              <w:t>4G/5G/</w:t>
            </w:r>
            <w:r>
              <w:rPr>
                <w:rStyle w:val="10"/>
                <w:rFonts w:hint="eastAsia" w:ascii="仿宋_GB2312" w:hAnsi="仿宋_GB2312" w:eastAsia="仿宋_GB2312" w:cs="仿宋_GB2312"/>
                <w:lang w:bidi="ar"/>
              </w:rPr>
              <w:t>北斗</w:t>
            </w:r>
            <w:r>
              <w:rPr>
                <w:rStyle w:val="11"/>
                <w:rFonts w:hint="eastAsia" w:ascii="仿宋_GB2312" w:hAnsi="仿宋_GB2312" w:eastAsia="仿宋_GB2312" w:cs="仿宋_GB2312"/>
                <w:lang w:bidi="ar"/>
              </w:rPr>
              <w:t>/</w:t>
            </w:r>
            <w:r>
              <w:rPr>
                <w:rStyle w:val="10"/>
                <w:rFonts w:hint="eastAsia" w:ascii="仿宋_GB2312" w:hAnsi="仿宋_GB2312" w:eastAsia="仿宋_GB2312" w:cs="仿宋_GB2312"/>
                <w:lang w:bidi="ar"/>
              </w:rPr>
              <w:t>卫星网络连接，确保数据传输稳定</w:t>
            </w:r>
          </w:p>
        </w:tc>
      </w:tr>
      <w:tr w14:paraId="15200FBB">
        <w:tblPrEx>
          <w:tblCellMar>
            <w:top w:w="0" w:type="dxa"/>
            <w:left w:w="108" w:type="dxa"/>
            <w:bottom w:w="0" w:type="dxa"/>
            <w:right w:w="108" w:type="dxa"/>
          </w:tblCellMar>
        </w:tblPrEx>
        <w:trPr>
          <w:trHeight w:val="1113" w:hRule="atLeast"/>
          <w:jc w:val="center"/>
        </w:trPr>
        <w:tc>
          <w:tcPr>
            <w:tcW w:w="628" w:type="pct"/>
            <w:vMerge w:val="restart"/>
            <w:tcBorders>
              <w:top w:val="nil"/>
              <w:left w:val="single" w:color="000000" w:sz="4" w:space="0"/>
              <w:bottom w:val="single" w:color="000000" w:sz="4" w:space="0"/>
              <w:right w:val="single" w:color="000000" w:sz="4" w:space="0"/>
            </w:tcBorders>
            <w:noWrap w:val="0"/>
            <w:vAlign w:val="center"/>
          </w:tcPr>
          <w:p w14:paraId="7D9D1F8A">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供电系统</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580059C">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太阳能板</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（含支撑机构）</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7CF6A4BC">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5E7D2838">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、总峰值功率：</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10</w:t>
            </w:r>
            <w:r>
              <w:rPr>
                <w:rStyle w:val="12"/>
                <w:rFonts w:hint="eastAsia" w:ascii="仿宋_GB2312" w:hAnsi="仿宋_GB2312" w:eastAsia="仿宋_GB2312" w:cs="仿宋_GB2312"/>
              </w:rPr>
              <w:t>00W</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、转换效能：</w:t>
            </w:r>
            <w:r>
              <w:rPr>
                <w:rStyle w:val="12"/>
                <w:rFonts w:hint="eastAsia" w:ascii="仿宋_GB2312" w:hAnsi="仿宋_GB2312" w:eastAsia="仿宋_GB2312" w:cs="仿宋_GB2312"/>
                <w:lang w:bidi="ar"/>
              </w:rPr>
              <w:t>21%</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±1.5%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、工作温度范围：</w:t>
            </w:r>
            <w:r>
              <w:rPr>
                <w:rStyle w:val="12"/>
                <w:rFonts w:hint="eastAsia" w:ascii="仿宋_GB2312" w:hAnsi="仿宋_GB2312" w:eastAsia="仿宋_GB2312" w:cs="仿宋_GB2312"/>
                <w:lang w:bidi="ar"/>
              </w:rPr>
              <w:t xml:space="preserve">-35~85℃   </w:t>
            </w:r>
          </w:p>
        </w:tc>
      </w:tr>
      <w:tr w14:paraId="164686BE">
        <w:tblPrEx>
          <w:tblCellMar>
            <w:top w:w="0" w:type="dxa"/>
            <w:left w:w="108" w:type="dxa"/>
            <w:bottom w:w="0" w:type="dxa"/>
            <w:right w:w="108" w:type="dxa"/>
          </w:tblCellMar>
        </w:tblPrEx>
        <w:trPr>
          <w:trHeight w:val="1365" w:hRule="atLeast"/>
          <w:jc w:val="center"/>
        </w:trPr>
        <w:tc>
          <w:tcPr>
            <w:tcW w:w="628" w:type="pct"/>
            <w:vMerge w:val="continue"/>
            <w:tcBorders>
              <w:top w:val="nil"/>
              <w:left w:val="single" w:color="000000" w:sz="4" w:space="0"/>
              <w:bottom w:val="single" w:color="000000" w:sz="4" w:space="0"/>
              <w:right w:val="single" w:color="000000" w:sz="4" w:space="0"/>
            </w:tcBorders>
            <w:noWrap w:val="0"/>
            <w:vAlign w:val="center"/>
          </w:tcPr>
          <w:p w14:paraId="11664BD8">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03378CB">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蓄电池</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0EEDAB3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321E0E57">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、储量</w:t>
            </w:r>
            <w:r>
              <w:rPr>
                <w:rStyle w:val="13"/>
                <w:rFonts w:hint="eastAsia" w:ascii="仿宋_GB2312" w:hAnsi="仿宋_GB2312" w:eastAsia="仿宋_GB2312" w:cs="仿宋_GB2312"/>
              </w:rPr>
              <w:t>≥</w:t>
            </w:r>
            <w:r>
              <w:rPr>
                <w:rStyle w:val="12"/>
                <w:rFonts w:hint="eastAsia" w:ascii="仿宋_GB2312" w:hAnsi="仿宋_GB2312" w:eastAsia="仿宋_GB2312" w:cs="仿宋_GB2312"/>
              </w:rPr>
              <w:t>9600wh</w:t>
            </w:r>
            <w:r>
              <w:rPr>
                <w:rStyle w:val="12"/>
                <w:rFonts w:hint="eastAsia" w:ascii="仿宋_GB2312" w:hAnsi="仿宋_GB2312" w:eastAsia="仿宋_GB2312" w:cs="仿宋_GB2312"/>
                <w:lang w:bidi="ar"/>
              </w:rPr>
              <w:t xml:space="preserve"> </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、支持标准充电模式、蓄电池专用充电模式</w:t>
            </w:r>
            <w:r>
              <w:rPr>
                <w:rStyle w:val="12"/>
                <w:rFonts w:hint="eastAsia" w:ascii="仿宋_GB2312" w:hAnsi="仿宋_GB2312" w:eastAsia="仿宋_GB2312" w:cs="仿宋_GB2312"/>
                <w:lang w:bidi="ar"/>
              </w:rPr>
              <w:t xml:space="preserve"> </w:t>
            </w:r>
            <w:r>
              <w:rPr>
                <w:rStyle w:val="13"/>
                <w:rFonts w:hint="eastAsia" w:ascii="仿宋_GB2312" w:hAnsi="仿宋_GB2312" w:eastAsia="仿宋_GB2312" w:cs="仿宋_GB2312"/>
                <w:lang w:bidi="ar"/>
              </w:rPr>
              <w:t>带专用保护板</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、充放电次数</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1500</w:t>
            </w:r>
            <w:r>
              <w:rPr>
                <w:rStyle w:val="13"/>
                <w:rFonts w:hint="eastAsia" w:ascii="仿宋_GB2312" w:hAnsi="仿宋_GB2312" w:eastAsia="仿宋_GB2312" w:cs="仿宋_GB2312"/>
                <w:lang w:bidi="ar"/>
              </w:rPr>
              <w:t>次</w:t>
            </w:r>
          </w:p>
        </w:tc>
      </w:tr>
      <w:tr w14:paraId="3B39F51B">
        <w:tblPrEx>
          <w:tblCellMar>
            <w:top w:w="0" w:type="dxa"/>
            <w:left w:w="108" w:type="dxa"/>
            <w:bottom w:w="0" w:type="dxa"/>
            <w:right w:w="108" w:type="dxa"/>
          </w:tblCellMar>
        </w:tblPrEx>
        <w:trPr>
          <w:trHeight w:val="397" w:hRule="atLeast"/>
          <w:jc w:val="center"/>
        </w:trPr>
        <w:tc>
          <w:tcPr>
            <w:tcW w:w="628" w:type="pct"/>
            <w:vMerge w:val="continue"/>
            <w:tcBorders>
              <w:top w:val="nil"/>
              <w:left w:val="single" w:color="000000" w:sz="4" w:space="0"/>
              <w:bottom w:val="single" w:color="000000" w:sz="4" w:space="0"/>
              <w:right w:val="single" w:color="000000" w:sz="4" w:space="0"/>
            </w:tcBorders>
            <w:noWrap w:val="0"/>
            <w:vAlign w:val="center"/>
          </w:tcPr>
          <w:p w14:paraId="633D24AD">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D9A85D8">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防护外壳</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524CB978">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4C11785B">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抗</w:t>
            </w:r>
            <w:r>
              <w:rPr>
                <w:rStyle w:val="13"/>
                <w:rFonts w:hint="eastAsia" w:ascii="仿宋_GB2312" w:hAnsi="仿宋_GB2312" w:eastAsia="仿宋_GB2312" w:cs="仿宋_GB2312"/>
                <w:lang w:bidi="ar"/>
              </w:rPr>
              <w:t>高低温极限</w:t>
            </w:r>
            <w:r>
              <w:rPr>
                <w:rStyle w:val="12"/>
                <w:rFonts w:hint="eastAsia" w:ascii="仿宋_GB2312" w:hAnsi="仿宋_GB2312" w:eastAsia="仿宋_GB2312" w:cs="仿宋_GB2312"/>
                <w:lang w:bidi="ar"/>
              </w:rPr>
              <w:t>条件</w:t>
            </w:r>
            <w:r>
              <w:rPr>
                <w:rStyle w:val="13"/>
                <w:rFonts w:hint="eastAsia" w:ascii="仿宋_GB2312" w:hAnsi="仿宋_GB2312" w:eastAsia="仿宋_GB2312" w:cs="仿宋_GB2312"/>
                <w:lang w:bidi="ar"/>
              </w:rPr>
              <w:t>：舱室内</w:t>
            </w:r>
            <w:r>
              <w:rPr>
                <w:rStyle w:val="12"/>
                <w:rFonts w:hint="eastAsia" w:ascii="仿宋_GB2312" w:hAnsi="仿宋_GB2312" w:eastAsia="仿宋_GB2312" w:cs="仿宋_GB2312"/>
                <w:lang w:bidi="ar"/>
              </w:rPr>
              <w:t>-10~55℃</w:t>
            </w:r>
            <w:r>
              <w:rPr>
                <w:rStyle w:val="13"/>
                <w:rFonts w:hint="eastAsia" w:ascii="仿宋_GB2312" w:hAnsi="仿宋_GB2312" w:eastAsia="仿宋_GB2312" w:cs="仿宋_GB2312"/>
                <w:lang w:bidi="ar"/>
              </w:rPr>
              <w:t>，舱室外</w:t>
            </w:r>
            <w:r>
              <w:rPr>
                <w:rStyle w:val="12"/>
                <w:rFonts w:hint="eastAsia" w:ascii="仿宋_GB2312" w:hAnsi="仿宋_GB2312" w:eastAsia="仿宋_GB2312" w:cs="仿宋_GB2312"/>
                <w:lang w:bidi="ar"/>
              </w:rPr>
              <w:t>-25~70℃</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12.5h</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抗振动</w:t>
            </w:r>
            <w:r>
              <w:rPr>
                <w:rStyle w:val="13"/>
                <w:rFonts w:hint="eastAsia" w:ascii="仿宋_GB2312" w:hAnsi="仿宋_GB2312" w:eastAsia="仿宋_GB2312" w:cs="仿宋_GB2312"/>
                <w:lang w:bidi="ar"/>
              </w:rPr>
              <w:t>极限</w:t>
            </w:r>
            <w:r>
              <w:rPr>
                <w:rStyle w:val="12"/>
                <w:rFonts w:hint="eastAsia" w:ascii="仿宋_GB2312" w:hAnsi="仿宋_GB2312" w:eastAsia="仿宋_GB2312" w:cs="仿宋_GB2312"/>
                <w:lang w:bidi="ar"/>
              </w:rPr>
              <w:t>条件:振动频</w:t>
            </w:r>
            <w:r>
              <w:rPr>
                <w:rStyle w:val="13"/>
                <w:rFonts w:hint="eastAsia" w:ascii="仿宋_GB2312" w:hAnsi="仿宋_GB2312" w:eastAsia="仿宋_GB2312" w:cs="仿宋_GB2312"/>
                <w:lang w:bidi="ar"/>
              </w:rPr>
              <w:t>率</w:t>
            </w:r>
            <w:r>
              <w:rPr>
                <w:rStyle w:val="12"/>
                <w:rFonts w:hint="eastAsia" w:ascii="仿宋_GB2312" w:hAnsi="仿宋_GB2312" w:eastAsia="仿宋_GB2312" w:cs="仿宋_GB2312"/>
                <w:lang w:bidi="ar"/>
              </w:rPr>
              <w:t>1-12.5Hz</w:t>
            </w:r>
            <w:r>
              <w:rPr>
                <w:rStyle w:val="13"/>
                <w:rFonts w:hint="eastAsia" w:ascii="仿宋_GB2312" w:hAnsi="仿宋_GB2312" w:eastAsia="仿宋_GB2312" w:cs="仿宋_GB2312"/>
                <w:lang w:bidi="ar"/>
              </w:rPr>
              <w:t>，位移幅值</w:t>
            </w:r>
            <w:r>
              <w:rPr>
                <w:rStyle w:val="12"/>
                <w:rFonts w:hint="eastAsia" w:ascii="仿宋_GB2312" w:hAnsi="仿宋_GB2312" w:eastAsia="仿宋_GB2312" w:cs="仿宋_GB2312"/>
                <w:lang w:bidi="ar"/>
              </w:rPr>
              <w:t>≤±1.6mm</w:t>
            </w:r>
            <w:r>
              <w:rPr>
                <w:rStyle w:val="13"/>
                <w:rFonts w:hint="eastAsia" w:ascii="仿宋_GB2312" w:hAnsi="仿宋_GB2312" w:eastAsia="仿宋_GB2312" w:cs="仿宋_GB2312"/>
                <w:lang w:bidi="ar"/>
              </w:rPr>
              <w:t>；振动频率</w:t>
            </w:r>
            <w:r>
              <w:rPr>
                <w:rStyle w:val="12"/>
                <w:rFonts w:hint="eastAsia" w:ascii="仿宋_GB2312" w:hAnsi="仿宋_GB2312" w:eastAsia="仿宋_GB2312" w:cs="仿宋_GB2312"/>
                <w:lang w:bidi="ar"/>
              </w:rPr>
              <w:t>12.5-25Hz</w:t>
            </w:r>
            <w:r>
              <w:rPr>
                <w:rStyle w:val="13"/>
                <w:rFonts w:hint="eastAsia" w:ascii="仿宋_GB2312" w:hAnsi="仿宋_GB2312" w:eastAsia="仿宋_GB2312" w:cs="仿宋_GB2312"/>
                <w:lang w:bidi="ar"/>
              </w:rPr>
              <w:t>，位移幅值</w:t>
            </w:r>
            <w:r>
              <w:rPr>
                <w:rStyle w:val="12"/>
                <w:rFonts w:hint="eastAsia" w:ascii="仿宋_GB2312" w:hAnsi="仿宋_GB2312" w:eastAsia="仿宋_GB2312" w:cs="仿宋_GB2312"/>
                <w:lang w:bidi="ar"/>
              </w:rPr>
              <w:t>≤±0.38mm</w:t>
            </w:r>
            <w:r>
              <w:rPr>
                <w:rStyle w:val="13"/>
                <w:rFonts w:hint="eastAsia" w:ascii="仿宋_GB2312" w:hAnsi="仿宋_GB2312" w:eastAsia="仿宋_GB2312" w:cs="仿宋_GB2312"/>
                <w:lang w:bidi="ar"/>
              </w:rPr>
              <w:t>；振动频率</w:t>
            </w:r>
            <w:r>
              <w:rPr>
                <w:rStyle w:val="12"/>
                <w:rFonts w:hint="eastAsia" w:ascii="仿宋_GB2312" w:hAnsi="仿宋_GB2312" w:eastAsia="仿宋_GB2312" w:cs="仿宋_GB2312"/>
                <w:lang w:bidi="ar"/>
              </w:rPr>
              <w:t>25-50Hz</w:t>
            </w:r>
            <w:r>
              <w:rPr>
                <w:rStyle w:val="13"/>
                <w:rFonts w:hint="eastAsia" w:ascii="仿宋_GB2312" w:hAnsi="仿宋_GB2312" w:eastAsia="仿宋_GB2312" w:cs="仿宋_GB2312"/>
                <w:lang w:bidi="ar"/>
              </w:rPr>
              <w:t>，位移幅值</w:t>
            </w:r>
            <w:r>
              <w:rPr>
                <w:rStyle w:val="12"/>
                <w:rFonts w:hint="eastAsia" w:ascii="仿宋_GB2312" w:hAnsi="仿宋_GB2312" w:eastAsia="仿宋_GB2312" w:cs="仿宋_GB2312"/>
                <w:lang w:bidi="ar"/>
              </w:rPr>
              <w:t>≤±0.10mm</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15min</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、抗湿热极限条件</w:t>
            </w:r>
            <w:r>
              <w:rPr>
                <w:rStyle w:val="12"/>
                <w:rFonts w:hint="eastAsia" w:ascii="仿宋_GB2312" w:hAnsi="仿宋_GB2312" w:eastAsia="仿宋_GB2312" w:cs="仿宋_GB2312"/>
                <w:lang w:bidi="ar"/>
              </w:rPr>
              <w:t>:</w:t>
            </w:r>
            <w:r>
              <w:rPr>
                <w:rStyle w:val="13"/>
                <w:rFonts w:hint="eastAsia" w:ascii="仿宋_GB2312" w:hAnsi="仿宋_GB2312" w:eastAsia="仿宋_GB2312" w:cs="仿宋_GB2312"/>
                <w:lang w:bidi="ar"/>
              </w:rPr>
              <w:t>温度</w:t>
            </w:r>
            <w:r>
              <w:rPr>
                <w:rStyle w:val="12"/>
                <w:rFonts w:hint="eastAsia" w:ascii="仿宋_GB2312" w:hAnsi="仿宋_GB2312" w:eastAsia="仿宋_GB2312" w:cs="仿宋_GB2312"/>
                <w:lang w:bidi="ar"/>
              </w:rPr>
              <w:t>42℃</w:t>
            </w:r>
            <w:r>
              <w:rPr>
                <w:rStyle w:val="13"/>
                <w:rFonts w:hint="eastAsia" w:ascii="仿宋_GB2312" w:hAnsi="仿宋_GB2312" w:eastAsia="仿宋_GB2312" w:cs="仿宋_GB2312"/>
                <w:lang w:bidi="ar"/>
              </w:rPr>
              <w:t>，相对湿度</w:t>
            </w:r>
            <w:r>
              <w:rPr>
                <w:rStyle w:val="12"/>
                <w:rFonts w:hint="eastAsia" w:ascii="仿宋_GB2312" w:hAnsi="仿宋_GB2312" w:eastAsia="仿宋_GB2312" w:cs="仿宋_GB2312"/>
                <w:lang w:bidi="ar"/>
              </w:rPr>
              <w:t>95%</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48h</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、抗防盐雾极限</w:t>
            </w:r>
            <w:r>
              <w:rPr>
                <w:rStyle w:val="12"/>
                <w:rFonts w:hint="eastAsia" w:ascii="仿宋_GB2312" w:hAnsi="仿宋_GB2312" w:eastAsia="仿宋_GB2312" w:cs="仿宋_GB2312"/>
                <w:lang w:bidi="ar"/>
              </w:rPr>
              <w:t>条件</w:t>
            </w:r>
            <w:r>
              <w:rPr>
                <w:rStyle w:val="13"/>
                <w:rFonts w:hint="eastAsia" w:ascii="仿宋_GB2312" w:hAnsi="仿宋_GB2312" w:eastAsia="仿宋_GB2312" w:cs="仿宋_GB2312"/>
                <w:lang w:bidi="ar"/>
              </w:rPr>
              <w:t>：盐溶液的质量浓度为</w:t>
            </w: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、温度</w:t>
            </w:r>
            <w:r>
              <w:rPr>
                <w:rStyle w:val="12"/>
                <w:rFonts w:hint="eastAsia" w:ascii="仿宋_GB2312" w:hAnsi="仿宋_GB2312" w:eastAsia="仿宋_GB2312" w:cs="仿宋_GB2312"/>
                <w:lang w:bidi="ar"/>
              </w:rPr>
              <w:t>35℃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pH 6.5~7.2</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48h</w:t>
            </w:r>
            <w:r>
              <w:rPr>
                <w:rStyle w:val="13"/>
                <w:rFonts w:hint="eastAsia" w:ascii="仿宋_GB2312" w:hAnsi="仿宋_GB2312" w:eastAsia="仿宋_GB2312" w:cs="仿宋_GB2312"/>
                <w:lang w:bidi="ar"/>
              </w:rPr>
              <w:t>。</w:t>
            </w:r>
          </w:p>
        </w:tc>
      </w:tr>
      <w:tr w14:paraId="637BF193">
        <w:tblPrEx>
          <w:tblCellMar>
            <w:top w:w="0" w:type="dxa"/>
            <w:left w:w="108" w:type="dxa"/>
            <w:bottom w:w="0" w:type="dxa"/>
            <w:right w:w="108" w:type="dxa"/>
          </w:tblCellMar>
        </w:tblPrEx>
        <w:trPr>
          <w:trHeight w:val="2292" w:hRule="atLeast"/>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14:paraId="24EF0CBE">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浮体设施</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713327AD">
            <w:pPr>
              <w:adjustRightInd w:val="0"/>
              <w:snapToGrid w:val="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独立浮体（含防护外壳、锚泊系统等）</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547B04FF">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5651698C">
            <w:pPr>
              <w:adjustRightInd w:val="0"/>
              <w:snapToGrid w:val="0"/>
              <w:spacing w:line="240" w:lineRule="auto"/>
              <w:jc w:val="left"/>
              <w:textAlignment w:val="center"/>
              <w:rPr>
                <w:rStyle w:val="13"/>
                <w:rFonts w:hint="eastAsia" w:ascii="仿宋_GB2312" w:hAnsi="仿宋_GB2312" w:eastAsia="仿宋_GB2312" w:cs="仿宋_GB2312"/>
                <w:lang w:bidi="ar"/>
              </w:rPr>
            </w:pPr>
            <w:r>
              <w:rPr>
                <w:rStyle w:val="13"/>
                <w:rFonts w:hint="eastAsia" w:ascii="仿宋_GB2312" w:hAnsi="仿宋_GB2312" w:eastAsia="仿宋_GB2312" w:cs="仿宋_GB2312"/>
                <w:lang w:bidi="ar"/>
              </w:rPr>
              <w:t>1、材质：316不锈钢</w:t>
            </w:r>
            <w:r>
              <w:rPr>
                <w:rStyle w:val="13"/>
                <w:rFonts w:hint="eastAsia" w:ascii="仿宋_GB2312" w:hAnsi="仿宋_GB2312" w:eastAsia="仿宋_GB2312" w:cs="仿宋_GB2312"/>
              </w:rPr>
              <w:t>，带防腐涂层</w:t>
            </w:r>
            <w:r>
              <w:rPr>
                <w:rStyle w:val="13"/>
                <w:rFonts w:hint="eastAsia" w:ascii="仿宋_GB2312" w:hAnsi="仿宋_GB2312" w:eastAsia="仿宋_GB2312" w:cs="仿宋_GB2312"/>
              </w:rPr>
              <w:br w:type="textWrapping"/>
            </w:r>
            <w:r>
              <w:rPr>
                <w:rStyle w:val="13"/>
                <w:rFonts w:hint="eastAsia" w:ascii="仿宋_GB2312" w:hAnsi="仿宋_GB2312" w:eastAsia="仿宋_GB2312" w:cs="仿宋_GB2312"/>
              </w:rPr>
              <w:t>2</w:t>
            </w:r>
            <w:r>
              <w:rPr>
                <w:rStyle w:val="13"/>
                <w:rFonts w:hint="eastAsia" w:ascii="仿宋_GB2312" w:hAnsi="仿宋_GB2312" w:eastAsia="仿宋_GB2312" w:cs="仿宋_GB2312"/>
                <w:lang w:bidi="ar"/>
              </w:rPr>
              <w:t>、自动复位不侧翻，具有良好的稳定性和随波性</w:t>
            </w:r>
            <w:r>
              <w:rPr>
                <w:rStyle w:val="13"/>
                <w:rFonts w:hint="eastAsia" w:ascii="仿宋_GB2312" w:hAnsi="仿宋_GB2312" w:eastAsia="仿宋_GB2312" w:cs="仿宋_GB2312"/>
                <w:lang w:bidi="ar"/>
              </w:rPr>
              <w:br w:type="textWrapping"/>
            </w:r>
            <w:r>
              <w:rPr>
                <w:rStyle w:val="13"/>
                <w:rFonts w:hint="eastAsia" w:ascii="仿宋_GB2312" w:hAnsi="仿宋_GB2312" w:eastAsia="仿宋_GB2312" w:cs="仿宋_GB2312"/>
              </w:rPr>
              <w:t>3</w:t>
            </w:r>
            <w:r>
              <w:rPr>
                <w:rStyle w:val="13"/>
                <w:rFonts w:hint="eastAsia" w:ascii="仿宋_GB2312" w:hAnsi="仿宋_GB2312" w:eastAsia="仿宋_GB2312" w:cs="仿宋_GB2312"/>
                <w:lang w:bidi="ar"/>
              </w:rPr>
              <w:t>、具备锚泊系统</w:t>
            </w:r>
          </w:p>
          <w:p w14:paraId="073352B6">
            <w:pPr>
              <w:adjustRightInd w:val="0"/>
              <w:snapToGrid w:val="0"/>
              <w:spacing w:line="240" w:lineRule="auto"/>
              <w:jc w:val="left"/>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rPr>
              <w:t>4、抗风能力≥12级，抗浪能力≥5m（有效波高），抗流能力≥2m/s（表层流速）</w:t>
            </w:r>
          </w:p>
        </w:tc>
      </w:tr>
      <w:tr w14:paraId="2A996228">
        <w:tblPrEx>
          <w:tblCellMar>
            <w:top w:w="0" w:type="dxa"/>
            <w:left w:w="108" w:type="dxa"/>
            <w:bottom w:w="0" w:type="dxa"/>
            <w:right w:w="108" w:type="dxa"/>
          </w:tblCellMar>
        </w:tblPrEx>
        <w:trPr>
          <w:trHeight w:val="2362" w:hRule="atLeast"/>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14:paraId="322ECE46">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安装维护</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71BC8AD1">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海上安装维护</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服务（</w:t>
            </w:r>
            <w:r>
              <w:rPr>
                <w:rStyle w:val="9"/>
                <w:rFonts w:hint="eastAsia" w:ascii="仿宋_GB2312" w:hAnsi="仿宋_GB2312" w:eastAsia="仿宋_GB2312" w:cs="仿宋_GB2312"/>
                <w:lang w:bidi="ar"/>
              </w:rPr>
              <w:t>3</w:t>
            </w:r>
            <w:r>
              <w:rPr>
                <w:rFonts w:hint="eastAsia" w:ascii="仿宋_GB2312" w:hAnsi="仿宋_GB2312" w:eastAsia="仿宋_GB2312" w:cs="仿宋_GB2312"/>
                <w:color w:val="000000"/>
                <w:kern w:val="0"/>
                <w:sz w:val="24"/>
                <w:lang w:bidi="ar"/>
              </w:rPr>
              <w:t>年）</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14:paraId="453FFF61">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14:paraId="3112A4D6">
            <w:pPr>
              <w:adjustRightInd w:val="0"/>
              <w:snapToGrid w:val="0"/>
              <w:spacing w:line="240" w:lineRule="auto"/>
              <w:jc w:val="left"/>
              <w:textAlignment w:val="center"/>
              <w:rPr>
                <w:rFonts w:hint="eastAsia" w:ascii="仿宋_GB2312" w:hAnsi="仿宋_GB2312" w:eastAsia="仿宋_GB2312" w:cs="仿宋_GB2312"/>
                <w:color w:val="000000"/>
                <w:sz w:val="24"/>
              </w:rPr>
            </w:pPr>
            <w:r>
              <w:rPr>
                <w:rStyle w:val="13"/>
                <w:rFonts w:hint="eastAsia" w:ascii="仿宋_GB2312" w:hAnsi="仿宋_GB2312" w:eastAsia="仿宋_GB2312" w:cs="仿宋_GB2312"/>
                <w:lang w:bidi="ar"/>
              </w:rPr>
              <w:t>包括硬件设备的首次安装与三年内的定期检查维护（每月维护1次），传感器等耗材每年按需更换更新，确保数据可靠性，测量数据与实际值（标准值）相对误差≤20%；提供技术支持与故障排除服务，确保数据实时在线和及时更新。</w:t>
            </w:r>
          </w:p>
        </w:tc>
      </w:tr>
    </w:tbl>
    <w:p w14:paraId="70690BB4">
      <w:pPr>
        <w:rPr>
          <w:rFonts w:ascii="Times New Roman" w:hAnsi="Times New Roman" w:eastAsia="仿宋_GB2312"/>
          <w:color w:val="000000"/>
          <w:kern w:val="0"/>
          <w:sz w:val="32"/>
          <w:szCs w:val="32"/>
          <w:lang w:bidi="ar"/>
        </w:rPr>
      </w:pPr>
    </w:p>
    <w:p w14:paraId="4F365AD5">
      <w:pPr>
        <w:ind w:firstLine="640" w:firstLineChars="200"/>
        <w:rPr>
          <w:rFonts w:ascii="Times New Roman" w:hAnsi="Times New Roman" w:eastAsia="仿宋_GB2312"/>
          <w:color w:val="000000"/>
          <w:kern w:val="0"/>
          <w:sz w:val="32"/>
          <w:szCs w:val="32"/>
          <w:lang w:bidi="ar"/>
        </w:rPr>
      </w:pPr>
    </w:p>
    <w:p w14:paraId="328DF4CD">
      <w:pPr>
        <w:rPr>
          <w:rFonts w:ascii="Times New Roman" w:hAnsi="Times New Roman" w:eastAsia="仿宋_GB2312"/>
          <w:kern w:val="0"/>
          <w:sz w:val="32"/>
          <w:szCs w:val="32"/>
          <w:lang w:bidi="ar"/>
        </w:rPr>
        <w:sectPr>
          <w:footerReference r:id="rId3" w:type="default"/>
          <w:pgSz w:w="11906" w:h="16838"/>
          <w:pgMar w:top="1440" w:right="1083" w:bottom="1440" w:left="1083" w:header="851" w:footer="992" w:gutter="0"/>
          <w:pgNumType w:fmt="decimal"/>
          <w:cols w:space="720" w:num="1"/>
          <w:docGrid w:type="lines" w:linePitch="312" w:charSpace="0"/>
        </w:sectPr>
      </w:pPr>
    </w:p>
    <w:p w14:paraId="5568F9F4">
      <w:pPr>
        <w:adjustRightInd w:val="0"/>
        <w:snapToGrid w:val="0"/>
        <w:spacing w:before="0" w:line="590" w:lineRule="exact"/>
        <w:outlineLvl w:val="0"/>
        <w:rPr>
          <w:rFonts w:hint="eastAsia" w:ascii="黑体" w:hAnsi="黑体" w:eastAsia="黑体" w:cs="黑体"/>
          <w:snapToGrid w:val="0"/>
          <w:kern w:val="0"/>
          <w:sz w:val="32"/>
          <w:szCs w:val="32"/>
        </w:rPr>
      </w:pPr>
      <w:r>
        <w:rPr>
          <w:rFonts w:hint="eastAsia" w:ascii="黑体" w:hAnsi="黑体" w:eastAsia="黑体" w:cs="黑体"/>
          <w:b w:val="0"/>
          <w:bCs w:val="0"/>
          <w:snapToGrid w:val="0"/>
          <w:spacing w:val="0"/>
          <w:kern w:val="0"/>
          <w:sz w:val="32"/>
          <w:szCs w:val="32"/>
        </w:rPr>
        <w:t>附件2</w:t>
      </w:r>
    </w:p>
    <w:p w14:paraId="303F0EA0">
      <w:pPr>
        <w:adjustRightInd w:val="0"/>
        <w:snapToGrid w:val="0"/>
        <w:spacing w:line="590" w:lineRule="exact"/>
        <w:rPr>
          <w:rFonts w:ascii="Times New Roman" w:hAnsi="Times New Roman"/>
          <w:snapToGrid w:val="0"/>
          <w:kern w:val="0"/>
        </w:rPr>
      </w:pPr>
    </w:p>
    <w:p w14:paraId="24EA410E">
      <w:pPr>
        <w:adjustRightInd w:val="0"/>
        <w:snapToGrid w:val="0"/>
        <w:spacing w:line="590" w:lineRule="exact"/>
        <w:jc w:val="center"/>
        <w:outlineLvl w:val="0"/>
        <w:rPr>
          <w:rFonts w:ascii="Times New Roman" w:hAnsi="Times New Roman" w:eastAsia="方正小标宋简体"/>
          <w:snapToGrid w:val="0"/>
          <w:color w:val="000000"/>
          <w:spacing w:val="0"/>
          <w:kern w:val="0"/>
          <w:sz w:val="44"/>
          <w:szCs w:val="44"/>
          <w:lang w:bidi="ar"/>
        </w:rPr>
      </w:pPr>
      <w:r>
        <w:rPr>
          <w:rFonts w:ascii="Times New Roman" w:hAnsi="Times New Roman" w:eastAsia="方正小标宋简体"/>
          <w:snapToGrid w:val="0"/>
          <w:color w:val="000000"/>
          <w:spacing w:val="0"/>
          <w:kern w:val="0"/>
          <w:sz w:val="44"/>
          <w:szCs w:val="44"/>
          <w:lang w:bidi="ar"/>
        </w:rPr>
        <w:t>广东省各地市拟选</w:t>
      </w:r>
      <w:r>
        <w:rPr>
          <w:rFonts w:hint="eastAsia" w:ascii="Times New Roman" w:hAnsi="Times New Roman" w:eastAsia="方正小标宋简体"/>
          <w:snapToGrid w:val="0"/>
          <w:color w:val="000000"/>
          <w:spacing w:val="0"/>
          <w:kern w:val="0"/>
          <w:sz w:val="44"/>
          <w:szCs w:val="44"/>
          <w:lang w:bidi="ar"/>
        </w:rPr>
        <w:t>环境</w:t>
      </w:r>
      <w:r>
        <w:rPr>
          <w:rFonts w:ascii="Times New Roman" w:hAnsi="Times New Roman" w:eastAsia="方正小标宋简体"/>
          <w:snapToGrid w:val="0"/>
          <w:color w:val="000000"/>
          <w:spacing w:val="0"/>
          <w:kern w:val="0"/>
          <w:sz w:val="44"/>
          <w:szCs w:val="44"/>
          <w:lang w:bidi="ar"/>
        </w:rPr>
        <w:t>监测点位数量分配表</w:t>
      </w:r>
    </w:p>
    <w:p w14:paraId="3ECE3B96">
      <w:pPr>
        <w:pStyle w:val="2"/>
        <w:keepNext w:val="0"/>
        <w:keepLines w:val="0"/>
        <w:adjustRightInd w:val="0"/>
        <w:snapToGrid w:val="0"/>
        <w:spacing w:line="590" w:lineRule="exact"/>
        <w:rPr>
          <w:snapToGrid w:val="0"/>
          <w:kern w:val="0"/>
        </w:rPr>
      </w:pPr>
    </w:p>
    <w:tbl>
      <w:tblPr>
        <w:tblStyle w:val="6"/>
        <w:tblW w:w="4996" w:type="pct"/>
        <w:tblInd w:w="0" w:type="dxa"/>
        <w:tblLayout w:type="autofit"/>
        <w:tblCellMar>
          <w:top w:w="0" w:type="dxa"/>
          <w:left w:w="108" w:type="dxa"/>
          <w:bottom w:w="0" w:type="dxa"/>
          <w:right w:w="108" w:type="dxa"/>
        </w:tblCellMar>
      </w:tblPr>
      <w:tblGrid>
        <w:gridCol w:w="1875"/>
        <w:gridCol w:w="4134"/>
        <w:gridCol w:w="3945"/>
      </w:tblGrid>
      <w:tr w14:paraId="71D721B0">
        <w:tblPrEx>
          <w:tblCellMar>
            <w:top w:w="0" w:type="dxa"/>
            <w:left w:w="108" w:type="dxa"/>
            <w:bottom w:w="0" w:type="dxa"/>
            <w:right w:w="108" w:type="dxa"/>
          </w:tblCellMar>
        </w:tblPrEx>
        <w:trPr>
          <w:trHeight w:val="738" w:hRule="exact"/>
          <w:tblHeader/>
        </w:trPr>
        <w:tc>
          <w:tcPr>
            <w:tcW w:w="1875" w:type="dxa"/>
            <w:tcBorders>
              <w:top w:val="single" w:color="000000" w:sz="4" w:space="0"/>
              <w:left w:val="single" w:color="000000" w:sz="4" w:space="0"/>
              <w:right w:val="single" w:color="000000" w:sz="4" w:space="0"/>
            </w:tcBorders>
            <w:noWrap/>
            <w:vAlign w:val="center"/>
          </w:tcPr>
          <w:p w14:paraId="621502D8">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所在地市</w:t>
            </w:r>
          </w:p>
        </w:tc>
        <w:tc>
          <w:tcPr>
            <w:tcW w:w="4134" w:type="dxa"/>
            <w:tcBorders>
              <w:top w:val="single" w:color="000000" w:sz="4" w:space="0"/>
              <w:left w:val="single" w:color="000000" w:sz="4" w:space="0"/>
              <w:right w:val="single" w:color="000000" w:sz="4" w:space="0"/>
            </w:tcBorders>
            <w:noWrap/>
            <w:vAlign w:val="center"/>
          </w:tcPr>
          <w:p w14:paraId="57F3DDBA">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在养养殖面积占比</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3A1B16B">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监测设施设备数量（套）</w:t>
            </w:r>
          </w:p>
        </w:tc>
      </w:tr>
      <w:tr w14:paraId="47F22195">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68162DA2">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湛江市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0BE7420E">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53.29%</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D8E9E89">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30</w:t>
            </w:r>
          </w:p>
        </w:tc>
      </w:tr>
      <w:tr w14:paraId="7E5CDD7F">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A25436A">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江门市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46F60CFA">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14.69%</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3F03F2E">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10</w:t>
            </w:r>
          </w:p>
        </w:tc>
      </w:tr>
      <w:tr w14:paraId="4EFE6471">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79029EC">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阳江市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7B026C7D">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14.16%</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42BF94D5">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12</w:t>
            </w:r>
          </w:p>
        </w:tc>
      </w:tr>
      <w:tr w14:paraId="2D55B123">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B7A8FA5">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汕头市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550E2E30">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7.49%</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4696FE5">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8</w:t>
            </w:r>
          </w:p>
        </w:tc>
      </w:tr>
      <w:tr w14:paraId="0F12EFE2">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D3C665B">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汕尾市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67FDA3DB">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3.70%</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4295F15">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8</w:t>
            </w:r>
          </w:p>
        </w:tc>
      </w:tr>
      <w:tr w14:paraId="269BC2F3">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6B85590">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茂名市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3D4DE7E1">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1.76%</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745BD39A">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6</w:t>
            </w:r>
          </w:p>
        </w:tc>
      </w:tr>
      <w:tr w14:paraId="5051A7C0">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6634ECF">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潮州市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22F03CEC">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1.61%</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8061812">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4</w:t>
            </w:r>
          </w:p>
        </w:tc>
      </w:tr>
      <w:tr w14:paraId="57AF8843">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BE60FAA">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珠海市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42A46247">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1.55%</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5C7A832A">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10</w:t>
            </w:r>
          </w:p>
        </w:tc>
      </w:tr>
      <w:tr w14:paraId="1591BFDD">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41C6A1E">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惠州市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22DDA6E1">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1.12%</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5337035">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6</w:t>
            </w:r>
          </w:p>
        </w:tc>
      </w:tr>
      <w:tr w14:paraId="38058AEC">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C9A8B78">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6ACE79A5">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0.56%</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340ADE1">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4</w:t>
            </w:r>
          </w:p>
        </w:tc>
      </w:tr>
      <w:tr w14:paraId="7104D9EA">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603A43E2">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揭阳市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1BDE4721">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0.07%</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222C260F">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14:paraId="597BC6AA">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3C7AEA8">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广州市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0EE06D59">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168DC84E">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r>
      <w:tr w14:paraId="02E267CC">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69A9ECF">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东莞市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06A25F3C">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612F5F29">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r>
      <w:tr w14:paraId="1297BD6C">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A76AC44">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中山市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25C0A973">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37252754">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r>
      <w:tr w14:paraId="4BE0C8D0">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40AC9D9C">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p>
        </w:tc>
        <w:tc>
          <w:tcPr>
            <w:tcW w:w="4134" w:type="dxa"/>
            <w:tcBorders>
              <w:top w:val="single" w:color="000000" w:sz="4" w:space="0"/>
              <w:left w:val="single" w:color="000000" w:sz="4" w:space="0"/>
              <w:bottom w:val="single" w:color="000000" w:sz="4" w:space="0"/>
              <w:right w:val="single" w:color="000000" w:sz="4" w:space="0"/>
            </w:tcBorders>
            <w:noWrap/>
            <w:vAlign w:val="center"/>
          </w:tcPr>
          <w:p w14:paraId="50D0E6A6">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w:t>
            </w:r>
          </w:p>
        </w:tc>
        <w:tc>
          <w:tcPr>
            <w:tcW w:w="3945" w:type="dxa"/>
            <w:tcBorders>
              <w:top w:val="single" w:color="000000" w:sz="4" w:space="0"/>
              <w:left w:val="single" w:color="000000" w:sz="4" w:space="0"/>
              <w:bottom w:val="single" w:color="000000" w:sz="4" w:space="0"/>
              <w:right w:val="single" w:color="000000" w:sz="4" w:space="0"/>
            </w:tcBorders>
            <w:noWrap/>
            <w:vAlign w:val="center"/>
          </w:tcPr>
          <w:p w14:paraId="0A7EA819">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w:t>
            </w:r>
          </w:p>
        </w:tc>
      </w:tr>
    </w:tbl>
    <w:p w14:paraId="0EB5E40A">
      <w:pPr>
        <w:spacing w:before="124" w:line="224" w:lineRule="auto"/>
        <w:rPr>
          <w:rFonts w:ascii="Times New Roman" w:hAnsi="Times New Roman" w:eastAsia="仿宋_GB2312"/>
          <w:b/>
          <w:bCs/>
          <w:spacing w:val="3"/>
          <w:sz w:val="32"/>
          <w:szCs w:val="32"/>
        </w:rPr>
      </w:pPr>
    </w:p>
    <w:p w14:paraId="5758924C">
      <w:pPr>
        <w:pStyle w:val="5"/>
        <w:ind w:firstLine="560"/>
      </w:pPr>
    </w:p>
    <w:p w14:paraId="16A13D0B">
      <w:pPr>
        <w:pStyle w:val="5"/>
        <w:ind w:firstLine="560"/>
        <w:sectPr>
          <w:pgSz w:w="11906" w:h="16838"/>
          <w:pgMar w:top="1440" w:right="1080" w:bottom="1440" w:left="1080" w:header="851" w:footer="992" w:gutter="0"/>
          <w:pgNumType w:fmt="decimal"/>
          <w:cols w:space="720" w:num="1"/>
          <w:docGrid w:type="lines" w:linePitch="312" w:charSpace="0"/>
        </w:sectPr>
      </w:pPr>
    </w:p>
    <w:p w14:paraId="7A7848F6">
      <w:pPr>
        <w:keepNext w:val="0"/>
        <w:adjustRightInd w:val="0"/>
        <w:snapToGrid w:val="0"/>
        <w:spacing w:before="0" w:line="590" w:lineRule="exact"/>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rPr>
        <w:t>附件</w:t>
      </w:r>
      <w:r>
        <w:rPr>
          <w:rFonts w:hint="eastAsia" w:ascii="黑体" w:hAnsi="黑体" w:eastAsia="黑体" w:cs="黑体"/>
          <w:b w:val="0"/>
          <w:bCs w:val="0"/>
          <w:spacing w:val="3"/>
          <w:sz w:val="32"/>
          <w:szCs w:val="32"/>
          <w:lang w:val="en-US" w:eastAsia="zh-CN"/>
        </w:rPr>
        <w:t>3</w:t>
      </w:r>
    </w:p>
    <w:p w14:paraId="6A0A1FE4">
      <w:pPr>
        <w:pStyle w:val="2"/>
        <w:keepNext w:val="0"/>
        <w:keepLines w:val="0"/>
        <w:adjustRightInd w:val="0"/>
        <w:snapToGrid w:val="0"/>
        <w:spacing w:line="590" w:lineRule="exact"/>
        <w:rPr>
          <w:rFonts w:hint="eastAsia"/>
        </w:rPr>
      </w:pPr>
    </w:p>
    <w:p w14:paraId="21A2B733">
      <w:pPr>
        <w:keepNext w:val="0"/>
        <w:tabs>
          <w:tab w:val="left" w:pos="864"/>
        </w:tabs>
        <w:adjustRightInd w:val="0"/>
        <w:snapToGrid w:val="0"/>
        <w:spacing w:line="590" w:lineRule="exact"/>
        <w:jc w:val="center"/>
        <w:outlineLvl w:val="0"/>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广东省农业农村厅农业科研类及技术推广</w:t>
      </w:r>
    </w:p>
    <w:p w14:paraId="6FDE74FE">
      <w:pPr>
        <w:keepNext w:val="0"/>
        <w:tabs>
          <w:tab w:val="left" w:pos="864"/>
        </w:tabs>
        <w:adjustRightInd w:val="0"/>
        <w:snapToGrid w:val="0"/>
        <w:spacing w:line="590" w:lineRule="exact"/>
        <w:jc w:val="center"/>
        <w:outlineLvl w:val="0"/>
        <w:rPr>
          <w:rFonts w:ascii="Times New Roman" w:hAnsi="Times New Roman" w:eastAsia="宋体-简"/>
          <w:sz w:val="44"/>
          <w:szCs w:val="44"/>
        </w:rPr>
      </w:pPr>
      <w:r>
        <w:rPr>
          <w:rFonts w:hint="eastAsia" w:ascii="Times New Roman" w:hAnsi="Times New Roman" w:eastAsia="方正小标宋简体"/>
          <w:bCs/>
          <w:sz w:val="44"/>
          <w:szCs w:val="44"/>
        </w:rPr>
        <w:t>示范类项目（专项）申报书模板</w:t>
      </w:r>
    </w:p>
    <w:p w14:paraId="76F162D1">
      <w:pPr>
        <w:keepNext w:val="0"/>
        <w:adjustRightInd w:val="0"/>
        <w:snapToGrid w:val="0"/>
        <w:spacing w:line="590" w:lineRule="exact"/>
        <w:rPr>
          <w:rFonts w:ascii="宋体" w:hAnsi="宋体"/>
          <w:sz w:val="28"/>
          <w:szCs w:val="28"/>
        </w:rPr>
      </w:pPr>
    </w:p>
    <w:p w14:paraId="6E638DA2">
      <w:pPr>
        <w:adjustRightInd w:val="0"/>
        <w:snapToGrid w:val="0"/>
        <w:spacing w:line="590" w:lineRule="exact"/>
        <w:ind w:firstLine="536"/>
        <w:rPr>
          <w:rFonts w:ascii="宋体" w:hAnsi="宋体"/>
          <w:sz w:val="28"/>
          <w:szCs w:val="28"/>
        </w:rPr>
      </w:pPr>
    </w:p>
    <w:p w14:paraId="2808CAAB">
      <w:pPr>
        <w:adjustRightInd w:val="0"/>
        <w:snapToGrid w:val="0"/>
        <w:spacing w:line="590" w:lineRule="exact"/>
        <w:ind w:firstLine="536"/>
        <w:rPr>
          <w:rFonts w:ascii="宋体" w:hAnsi="宋体"/>
          <w:sz w:val="28"/>
          <w:szCs w:val="28"/>
        </w:rPr>
      </w:pPr>
    </w:p>
    <w:p w14:paraId="3706EFFE">
      <w:pPr>
        <w:adjustRightInd w:val="0"/>
        <w:snapToGrid w:val="0"/>
        <w:spacing w:line="590" w:lineRule="exact"/>
        <w:ind w:firstLine="536"/>
        <w:rPr>
          <w:rFonts w:ascii="宋体" w:hAnsi="宋体"/>
          <w:sz w:val="28"/>
          <w:szCs w:val="28"/>
        </w:rPr>
      </w:pPr>
    </w:p>
    <w:p w14:paraId="2A23A9E8">
      <w:pPr>
        <w:adjustRightInd w:val="0"/>
        <w:snapToGrid w:val="0"/>
        <w:spacing w:line="590" w:lineRule="exact"/>
        <w:outlineLvl w:val="9"/>
      </w:pPr>
    </w:p>
    <w:p w14:paraId="0D4E71F1">
      <w:pPr>
        <w:adjustRightInd w:val="0"/>
        <w:snapToGrid w:val="0"/>
        <w:spacing w:line="590" w:lineRule="exact"/>
        <w:outlineLvl w:val="9"/>
      </w:pPr>
    </w:p>
    <w:tbl>
      <w:tblPr>
        <w:tblStyle w:val="6"/>
        <w:tblW w:w="8472" w:type="dxa"/>
        <w:tblInd w:w="108" w:type="dxa"/>
        <w:tblLayout w:type="fixed"/>
        <w:tblCellMar>
          <w:top w:w="0" w:type="dxa"/>
          <w:left w:w="108" w:type="dxa"/>
          <w:bottom w:w="0" w:type="dxa"/>
          <w:right w:w="108" w:type="dxa"/>
        </w:tblCellMar>
      </w:tblPr>
      <w:tblGrid>
        <w:gridCol w:w="2632"/>
        <w:gridCol w:w="5840"/>
      </w:tblGrid>
      <w:tr w14:paraId="3025DCB3">
        <w:tblPrEx>
          <w:tblCellMar>
            <w:top w:w="0" w:type="dxa"/>
            <w:left w:w="108" w:type="dxa"/>
            <w:bottom w:w="0" w:type="dxa"/>
            <w:right w:w="108" w:type="dxa"/>
          </w:tblCellMar>
        </w:tblPrEx>
        <w:trPr>
          <w:trHeight w:val="567" w:hRule="atLeast"/>
        </w:trPr>
        <w:tc>
          <w:tcPr>
            <w:tcW w:w="2632" w:type="dxa"/>
            <w:noWrap w:val="0"/>
            <w:vAlign w:val="center"/>
          </w:tcPr>
          <w:p w14:paraId="12BF63E5">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项 目 名 称：</w:t>
            </w:r>
          </w:p>
        </w:tc>
        <w:tc>
          <w:tcPr>
            <w:tcW w:w="5840" w:type="dxa"/>
            <w:tcBorders>
              <w:bottom w:val="single" w:color="auto" w:sz="4" w:space="0"/>
            </w:tcBorders>
            <w:noWrap w:val="0"/>
            <w:vAlign w:val="center"/>
          </w:tcPr>
          <w:p w14:paraId="480B8281">
            <w:pPr>
              <w:adjustRightInd w:val="0"/>
              <w:snapToGrid w:val="0"/>
              <w:spacing w:line="420" w:lineRule="exact"/>
              <w:ind w:firstLine="536"/>
              <w:jc w:val="left"/>
              <w:rPr>
                <w:rFonts w:ascii="宋体" w:hAnsi="宋体"/>
                <w:sz w:val="32"/>
                <w:szCs w:val="32"/>
              </w:rPr>
            </w:pPr>
          </w:p>
        </w:tc>
      </w:tr>
      <w:tr w14:paraId="2136CB57">
        <w:tblPrEx>
          <w:tblCellMar>
            <w:top w:w="0" w:type="dxa"/>
            <w:left w:w="108" w:type="dxa"/>
            <w:bottom w:w="0" w:type="dxa"/>
            <w:right w:w="108" w:type="dxa"/>
          </w:tblCellMar>
        </w:tblPrEx>
        <w:trPr>
          <w:trHeight w:val="567" w:hRule="atLeast"/>
        </w:trPr>
        <w:tc>
          <w:tcPr>
            <w:tcW w:w="2632" w:type="dxa"/>
            <w:noWrap w:val="0"/>
            <w:vAlign w:val="center"/>
          </w:tcPr>
          <w:p w14:paraId="1D2C0FF9">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申 报 单 位：</w:t>
            </w:r>
          </w:p>
        </w:tc>
        <w:tc>
          <w:tcPr>
            <w:tcW w:w="5840" w:type="dxa"/>
            <w:tcBorders>
              <w:bottom w:val="single" w:color="auto" w:sz="4" w:space="0"/>
            </w:tcBorders>
            <w:noWrap w:val="0"/>
            <w:vAlign w:val="center"/>
          </w:tcPr>
          <w:p w14:paraId="3893DFE8">
            <w:pPr>
              <w:adjustRightInd w:val="0"/>
              <w:snapToGrid w:val="0"/>
              <w:spacing w:line="420" w:lineRule="exact"/>
              <w:ind w:firstLine="536"/>
              <w:rPr>
                <w:rFonts w:ascii="宋体" w:hAnsi="宋体"/>
                <w:sz w:val="32"/>
                <w:szCs w:val="32"/>
              </w:rPr>
            </w:pPr>
          </w:p>
        </w:tc>
      </w:tr>
      <w:tr w14:paraId="6FAC84E9">
        <w:tblPrEx>
          <w:tblCellMar>
            <w:top w:w="0" w:type="dxa"/>
            <w:left w:w="108" w:type="dxa"/>
            <w:bottom w:w="0" w:type="dxa"/>
            <w:right w:w="108" w:type="dxa"/>
          </w:tblCellMar>
        </w:tblPrEx>
        <w:trPr>
          <w:trHeight w:val="567" w:hRule="atLeast"/>
        </w:trPr>
        <w:tc>
          <w:tcPr>
            <w:tcW w:w="2632" w:type="dxa"/>
            <w:noWrap w:val="0"/>
            <w:vAlign w:val="center"/>
          </w:tcPr>
          <w:p w14:paraId="77887913">
            <w:pPr>
              <w:adjustRightInd w:val="0"/>
              <w:snapToGrid w:val="0"/>
              <w:spacing w:line="420" w:lineRule="exact"/>
              <w:jc w:val="center"/>
              <w:rPr>
                <w:rFonts w:ascii="黑体" w:hAnsi="Times New Roman" w:eastAsia="黑体"/>
                <w:sz w:val="32"/>
                <w:szCs w:val="32"/>
              </w:rPr>
            </w:pPr>
            <w:r>
              <w:rPr>
                <w:rFonts w:hint="eastAsia" w:ascii="黑体" w:hAnsi="Times New Roman" w:eastAsia="黑体"/>
                <w:snapToGrid w:val="0"/>
                <w:spacing w:val="17"/>
                <w:kern w:val="0"/>
                <w:sz w:val="32"/>
                <w:szCs w:val="32"/>
              </w:rPr>
              <w:t>项目负责</w:t>
            </w:r>
            <w:r>
              <w:rPr>
                <w:rFonts w:hint="eastAsia" w:ascii="黑体" w:hAnsi="Times New Roman" w:eastAsia="黑体"/>
                <w:sz w:val="32"/>
                <w:szCs w:val="32"/>
              </w:rPr>
              <w:t>人：</w:t>
            </w:r>
          </w:p>
        </w:tc>
        <w:tc>
          <w:tcPr>
            <w:tcW w:w="5840" w:type="dxa"/>
            <w:tcBorders>
              <w:top w:val="single" w:color="auto" w:sz="4" w:space="0"/>
              <w:bottom w:val="single" w:color="auto" w:sz="4" w:space="0"/>
            </w:tcBorders>
            <w:noWrap w:val="0"/>
            <w:vAlign w:val="center"/>
          </w:tcPr>
          <w:p w14:paraId="55D5B295">
            <w:pPr>
              <w:adjustRightInd w:val="0"/>
              <w:snapToGrid w:val="0"/>
              <w:spacing w:line="420" w:lineRule="exact"/>
              <w:ind w:firstLine="536"/>
              <w:rPr>
                <w:rFonts w:ascii="黑体" w:hAnsi="宋体" w:eastAsia="黑体"/>
                <w:sz w:val="32"/>
                <w:szCs w:val="32"/>
              </w:rPr>
            </w:pPr>
          </w:p>
        </w:tc>
      </w:tr>
      <w:tr w14:paraId="0F5F1F34">
        <w:tblPrEx>
          <w:tblCellMar>
            <w:top w:w="0" w:type="dxa"/>
            <w:left w:w="108" w:type="dxa"/>
            <w:bottom w:w="0" w:type="dxa"/>
            <w:right w:w="108" w:type="dxa"/>
          </w:tblCellMar>
        </w:tblPrEx>
        <w:trPr>
          <w:trHeight w:val="567" w:hRule="atLeast"/>
        </w:trPr>
        <w:tc>
          <w:tcPr>
            <w:tcW w:w="2632" w:type="dxa"/>
            <w:noWrap w:val="0"/>
            <w:vAlign w:val="center"/>
          </w:tcPr>
          <w:p w14:paraId="03E72544">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主 管 单 位：</w:t>
            </w:r>
          </w:p>
        </w:tc>
        <w:tc>
          <w:tcPr>
            <w:tcW w:w="5840" w:type="dxa"/>
            <w:tcBorders>
              <w:top w:val="single" w:color="auto" w:sz="4" w:space="0"/>
              <w:bottom w:val="single" w:color="auto" w:sz="4" w:space="0"/>
            </w:tcBorders>
            <w:noWrap w:val="0"/>
            <w:vAlign w:val="center"/>
          </w:tcPr>
          <w:p w14:paraId="62691D02">
            <w:pPr>
              <w:adjustRightInd w:val="0"/>
              <w:snapToGrid w:val="0"/>
              <w:spacing w:line="420" w:lineRule="exact"/>
              <w:ind w:firstLine="536"/>
              <w:rPr>
                <w:rFonts w:ascii="宋体" w:hAnsi="宋体"/>
                <w:sz w:val="32"/>
                <w:szCs w:val="32"/>
              </w:rPr>
            </w:pPr>
          </w:p>
        </w:tc>
      </w:tr>
      <w:tr w14:paraId="456A4107">
        <w:tblPrEx>
          <w:tblCellMar>
            <w:top w:w="0" w:type="dxa"/>
            <w:left w:w="108" w:type="dxa"/>
            <w:bottom w:w="0" w:type="dxa"/>
            <w:right w:w="108" w:type="dxa"/>
          </w:tblCellMar>
        </w:tblPrEx>
        <w:trPr>
          <w:trHeight w:val="567" w:hRule="atLeast"/>
        </w:trPr>
        <w:tc>
          <w:tcPr>
            <w:tcW w:w="2632" w:type="dxa"/>
            <w:noWrap w:val="0"/>
            <w:vAlign w:val="center"/>
          </w:tcPr>
          <w:p w14:paraId="791A6834">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申 报 日 期：</w:t>
            </w:r>
          </w:p>
        </w:tc>
        <w:tc>
          <w:tcPr>
            <w:tcW w:w="5840" w:type="dxa"/>
            <w:tcBorders>
              <w:bottom w:val="single" w:color="000000" w:sz="4" w:space="0"/>
            </w:tcBorders>
            <w:noWrap w:val="0"/>
            <w:vAlign w:val="center"/>
          </w:tcPr>
          <w:p w14:paraId="4255F686">
            <w:pPr>
              <w:adjustRightInd w:val="0"/>
              <w:snapToGrid w:val="0"/>
              <w:spacing w:line="420" w:lineRule="exact"/>
              <w:ind w:firstLine="616"/>
              <w:rPr>
                <w:rFonts w:ascii="Times New Roman" w:hAnsi="Times New Roman"/>
                <w:sz w:val="32"/>
                <w:szCs w:val="32"/>
              </w:rPr>
            </w:pPr>
            <w:r>
              <w:rPr>
                <w:rFonts w:hint="eastAsia" w:ascii="Times New Roman" w:hAnsi="Times New Roman"/>
                <w:sz w:val="32"/>
                <w:szCs w:val="32"/>
              </w:rPr>
              <w:t xml:space="preserve">  </w:t>
            </w:r>
            <w:r>
              <w:rPr>
                <w:rFonts w:ascii="Times New Roman" w:hAnsi="Times New Roman"/>
                <w:sz w:val="32"/>
                <w:szCs w:val="32"/>
              </w:rPr>
              <w:t xml:space="preserve">  </w:t>
            </w:r>
            <w:r>
              <w:rPr>
                <w:rFonts w:hint="eastAsia" w:ascii="Times New Roman" w:hAnsi="Times New Roman"/>
                <w:sz w:val="32"/>
                <w:szCs w:val="32"/>
              </w:rPr>
              <w:t xml:space="preserve">   </w:t>
            </w:r>
          </w:p>
        </w:tc>
      </w:tr>
      <w:tr w14:paraId="00C494BF">
        <w:tblPrEx>
          <w:tblCellMar>
            <w:top w:w="0" w:type="dxa"/>
            <w:left w:w="108" w:type="dxa"/>
            <w:bottom w:w="0" w:type="dxa"/>
            <w:right w:w="108" w:type="dxa"/>
          </w:tblCellMar>
        </w:tblPrEx>
        <w:tc>
          <w:tcPr>
            <w:tcW w:w="2632" w:type="dxa"/>
            <w:tcBorders>
              <w:right w:val="nil"/>
            </w:tcBorders>
            <w:noWrap w:val="0"/>
            <w:vAlign w:val="center"/>
          </w:tcPr>
          <w:p w14:paraId="59A0DBC2">
            <w:pPr>
              <w:adjustRightInd w:val="0"/>
              <w:snapToGrid w:val="0"/>
              <w:spacing w:line="420" w:lineRule="exact"/>
              <w:jc w:val="center"/>
              <w:rPr>
                <w:rFonts w:ascii="黑体" w:hAnsi="Times New Roman" w:eastAsia="黑体"/>
                <w:sz w:val="32"/>
                <w:szCs w:val="32"/>
              </w:rPr>
            </w:pPr>
          </w:p>
        </w:tc>
        <w:tc>
          <w:tcPr>
            <w:tcW w:w="5840" w:type="dxa"/>
            <w:tcBorders>
              <w:top w:val="single" w:color="000000" w:sz="4" w:space="0"/>
              <w:left w:val="nil"/>
              <w:bottom w:val="nil"/>
              <w:right w:val="nil"/>
            </w:tcBorders>
            <w:noWrap w:val="0"/>
            <w:vAlign w:val="center"/>
          </w:tcPr>
          <w:p w14:paraId="36CBB7CB">
            <w:pPr>
              <w:adjustRightInd w:val="0"/>
              <w:snapToGrid w:val="0"/>
              <w:spacing w:line="420" w:lineRule="exact"/>
              <w:ind w:firstLine="616"/>
              <w:rPr>
                <w:rFonts w:ascii="Times New Roman" w:hAnsi="Times New Roman"/>
                <w:sz w:val="32"/>
                <w:szCs w:val="32"/>
              </w:rPr>
            </w:pPr>
          </w:p>
        </w:tc>
      </w:tr>
    </w:tbl>
    <w:p w14:paraId="40B96396">
      <w:pPr>
        <w:adjustRightInd w:val="0"/>
        <w:snapToGrid w:val="0"/>
        <w:spacing w:line="420" w:lineRule="exact"/>
        <w:ind w:firstLine="536"/>
        <w:rPr>
          <w:rFonts w:ascii="宋体" w:hAnsi="宋体"/>
          <w:sz w:val="28"/>
          <w:szCs w:val="28"/>
        </w:rPr>
      </w:pPr>
    </w:p>
    <w:p w14:paraId="2A0B0845">
      <w:pPr>
        <w:adjustRightInd w:val="0"/>
        <w:snapToGrid w:val="0"/>
        <w:spacing w:line="420" w:lineRule="exact"/>
        <w:ind w:firstLine="536"/>
        <w:rPr>
          <w:rFonts w:ascii="宋体" w:hAnsi="宋体"/>
          <w:sz w:val="28"/>
          <w:szCs w:val="28"/>
        </w:rPr>
      </w:pPr>
    </w:p>
    <w:p w14:paraId="60A12472">
      <w:pPr>
        <w:adjustRightInd w:val="0"/>
        <w:snapToGrid w:val="0"/>
        <w:spacing w:line="420" w:lineRule="exact"/>
        <w:ind w:firstLine="536"/>
        <w:outlineLvl w:val="9"/>
        <w:rPr>
          <w:rFonts w:ascii="宋体" w:hAnsi="宋体"/>
          <w:sz w:val="28"/>
          <w:szCs w:val="28"/>
        </w:rPr>
      </w:pPr>
    </w:p>
    <w:p w14:paraId="2C08ADE7">
      <w:pPr>
        <w:adjustRightInd w:val="0"/>
        <w:snapToGrid w:val="0"/>
        <w:spacing w:line="420" w:lineRule="exact"/>
        <w:ind w:firstLine="536"/>
        <w:rPr>
          <w:rFonts w:ascii="宋体" w:hAnsi="宋体"/>
          <w:sz w:val="28"/>
          <w:szCs w:val="28"/>
        </w:rPr>
      </w:pPr>
    </w:p>
    <w:p w14:paraId="6E014A0C">
      <w:pPr>
        <w:adjustRightInd w:val="0"/>
        <w:snapToGrid w:val="0"/>
        <w:spacing w:line="420" w:lineRule="exact"/>
        <w:ind w:firstLine="536"/>
        <w:rPr>
          <w:rFonts w:ascii="宋体" w:hAnsi="宋体"/>
          <w:sz w:val="28"/>
          <w:szCs w:val="28"/>
        </w:rPr>
      </w:pPr>
    </w:p>
    <w:p w14:paraId="0EF37067">
      <w:pPr>
        <w:adjustRightInd w:val="0"/>
        <w:snapToGrid w:val="0"/>
        <w:spacing w:line="420" w:lineRule="exact"/>
        <w:ind w:firstLine="536"/>
        <w:rPr>
          <w:rFonts w:ascii="宋体" w:hAnsi="宋体"/>
          <w:sz w:val="28"/>
          <w:szCs w:val="28"/>
        </w:rPr>
      </w:pPr>
    </w:p>
    <w:p w14:paraId="078A7079">
      <w:pPr>
        <w:adjustRightInd w:val="0"/>
        <w:snapToGrid w:val="0"/>
        <w:spacing w:line="420" w:lineRule="exact"/>
        <w:ind w:firstLine="536"/>
        <w:rPr>
          <w:rFonts w:ascii="宋体" w:hAnsi="宋体"/>
          <w:sz w:val="28"/>
          <w:szCs w:val="28"/>
        </w:rPr>
      </w:pPr>
    </w:p>
    <w:p w14:paraId="3C89EE78">
      <w:pPr>
        <w:adjustRightInd w:val="0"/>
        <w:snapToGrid w:val="0"/>
        <w:spacing w:line="420" w:lineRule="exact"/>
        <w:jc w:val="center"/>
        <w:rPr>
          <w:rFonts w:ascii="楷体_GB2312" w:hAnsi="楷体_GB2312" w:eastAsia="楷体_GB2312" w:cs="楷体_GB2312"/>
          <w:b/>
          <w:sz w:val="36"/>
          <w:szCs w:val="36"/>
        </w:rPr>
      </w:pPr>
      <w:r>
        <w:rPr>
          <w:rFonts w:hint="eastAsia" w:ascii="楷体_GB2312" w:hAnsi="楷体_GB2312" w:eastAsia="楷体_GB2312" w:cs="楷体_GB2312"/>
          <w:b/>
          <w:sz w:val="36"/>
          <w:szCs w:val="36"/>
        </w:rPr>
        <w:t>广东省农业农村厅制</w:t>
      </w:r>
    </w:p>
    <w:p w14:paraId="36A73883">
      <w:pPr>
        <w:adjustRightInd w:val="0"/>
        <w:snapToGrid w:val="0"/>
        <w:spacing w:line="420" w:lineRule="exact"/>
        <w:jc w:val="center"/>
        <w:rPr>
          <w:rFonts w:ascii="楷体_GB2312" w:hAnsi="楷体_GB2312" w:eastAsia="楷体_GB2312" w:cs="楷体_GB2312"/>
          <w:b/>
          <w:sz w:val="36"/>
          <w:szCs w:val="36"/>
        </w:rPr>
      </w:pPr>
      <w:r>
        <w:rPr>
          <w:rFonts w:hint="eastAsia" w:ascii="楷体_GB2312" w:hAnsi="楷体_GB2312" w:eastAsia="楷体_GB2312" w:cs="楷体_GB2312"/>
          <w:b/>
          <w:sz w:val="36"/>
          <w:szCs w:val="36"/>
        </w:rPr>
        <w:t>二Ο二   年   月</w:t>
      </w:r>
    </w:p>
    <w:p w14:paraId="70585A2D">
      <w:pPr>
        <w:adjustRightInd w:val="0"/>
        <w:snapToGrid w:val="0"/>
        <w:spacing w:line="420" w:lineRule="exact"/>
        <w:rPr>
          <w:rFonts w:ascii="楷体_GB2312" w:hAnsi="楷体_GB2312" w:eastAsia="楷体_GB2312" w:cs="楷体_GB2312"/>
          <w:b/>
          <w:sz w:val="36"/>
          <w:szCs w:val="36"/>
        </w:rPr>
        <w:sectPr>
          <w:footerReference r:id="rId4" w:type="default"/>
          <w:pgSz w:w="11906" w:h="16838"/>
          <w:pgMar w:top="1871" w:right="1531" w:bottom="1871" w:left="1531" w:header="850" w:footer="1417" w:gutter="0"/>
          <w:pgNumType w:fmt="decimal"/>
          <w:cols w:space="720" w:num="1"/>
          <w:docGrid w:type="lines" w:linePitch="595" w:charSpace="0"/>
        </w:sectPr>
      </w:pPr>
    </w:p>
    <w:p w14:paraId="6E96059A">
      <w:pPr>
        <w:adjustRightInd w:val="0"/>
        <w:snapToGrid w:val="0"/>
        <w:spacing w:line="59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诚信承诺书</w:t>
      </w:r>
    </w:p>
    <w:p w14:paraId="67CFD65A">
      <w:pPr>
        <w:adjustRightInd w:val="0"/>
        <w:snapToGrid w:val="0"/>
        <w:spacing w:line="420" w:lineRule="exact"/>
        <w:ind w:firstLine="532" w:firstLineChars="190"/>
        <w:rPr>
          <w:rFonts w:ascii="仿宋" w:hAnsi="仿宋" w:eastAsia="仿宋" w:cs="华文仿宋"/>
          <w:sz w:val="28"/>
          <w:szCs w:val="21"/>
        </w:rPr>
      </w:pPr>
    </w:p>
    <w:p w14:paraId="1879BB2E">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立项指南的要求，自愿提交立项申请书，在此郑重承诺：所申报材料和相关内容真实有效，不存在以下违背科研诚信要求的行为。</w:t>
      </w:r>
    </w:p>
    <w:p w14:paraId="59C4B990">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（一）抄袭、剽窃、侵占他人成果；</w:t>
      </w:r>
    </w:p>
    <w:p w14:paraId="4F0BC3A0">
      <w:pPr>
        <w:adjustRightInd w:val="0"/>
        <w:snapToGrid w:val="0"/>
        <w:spacing w:line="42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（二）编制工作过程，伪造、篡改数据、图表、结论；</w:t>
      </w:r>
    </w:p>
    <w:p w14:paraId="406086FA">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（三）购买、代写论文或课题申请书，虚构同行评议专家及评议意见；</w:t>
      </w:r>
    </w:p>
    <w:p w14:paraId="1A157C76">
      <w:pPr>
        <w:adjustRightInd w:val="0"/>
        <w:snapToGrid w:val="0"/>
        <w:spacing w:line="420" w:lineRule="exact"/>
        <w:ind w:firstLine="532" w:firstLineChars="190"/>
        <w:rPr>
          <w:rFonts w:ascii="仿宋_GB2312" w:hAnsi="仿宋_GB2312" w:eastAsia="仿宋_GB2312" w:cs="仿宋_GB2312"/>
          <w:snapToGrid w:val="0"/>
          <w:spacing w:val="-6"/>
          <w:kern w:val="0"/>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napToGrid w:val="0"/>
          <w:spacing w:val="-6"/>
          <w:kern w:val="0"/>
          <w:sz w:val="28"/>
          <w:szCs w:val="28"/>
        </w:rPr>
        <w:t>四）以故意提供虚假信息等弄虚作假的方式或采取贿赂、利益交换等不正当手段获取科研项目（课题）、科研资金、奖励、荣誉、职务职称等；</w:t>
      </w:r>
    </w:p>
    <w:p w14:paraId="1742043F">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（五）违反涉及人类生命健康、实验动物保护等科研伦理规范；</w:t>
      </w:r>
    </w:p>
    <w:p w14:paraId="0D1C7E20">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（六）违反研究成果署名、论文发表规范；</w:t>
      </w:r>
    </w:p>
    <w:p w14:paraId="6B104E79">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（七）本课题的科研成果具有专用性、知识产权的专属性，不存在“一稿多投”、“以旧顶新”，以及借用项目单位原有研究成果套取、骗取科研项目资金的行为。</w:t>
      </w:r>
    </w:p>
    <w:p w14:paraId="474FFF78">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（八）其他失信行为。</w:t>
      </w:r>
    </w:p>
    <w:p w14:paraId="1189988D">
      <w:pPr>
        <w:adjustRightInd w:val="0"/>
        <w:snapToGrid w:val="0"/>
        <w:spacing w:line="420" w:lineRule="exact"/>
        <w:ind w:firstLine="532" w:firstLineChars="190"/>
        <w:rPr>
          <w:rFonts w:ascii="仿宋_GB2312" w:hAnsi="仿宋_GB2312" w:eastAsia="仿宋_GB2312" w:cs="仿宋_GB2312"/>
          <w:snapToGrid w:val="0"/>
          <w:spacing w:val="-6"/>
          <w:kern w:val="0"/>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w:t>
      </w:r>
      <w:r>
        <w:rPr>
          <w:rFonts w:hint="eastAsia" w:ascii="仿宋_GB2312" w:hAnsi="仿宋_GB2312" w:eastAsia="仿宋_GB2312" w:cs="仿宋_GB2312"/>
          <w:snapToGrid w:val="0"/>
          <w:spacing w:val="-6"/>
          <w:kern w:val="0"/>
          <w:sz w:val="28"/>
          <w:szCs w:val="28"/>
        </w:rPr>
        <w:t>定，包括但不限于停拨或核减资金，追回</w:t>
      </w:r>
      <w:r>
        <w:rPr>
          <w:rFonts w:hint="eastAsia" w:ascii="仿宋_GB2312" w:hAnsi="仿宋_GB2312" w:eastAsia="仿宋_GB2312" w:cs="仿宋_GB2312"/>
          <w:snapToGrid w:val="0"/>
          <w:spacing w:val="-6"/>
          <w:kern w:val="0"/>
          <w:sz w:val="28"/>
          <w:szCs w:val="28"/>
          <w:lang w:eastAsia="zh-Hans"/>
        </w:rPr>
        <w:t>项目（课题）</w:t>
      </w:r>
      <w:r>
        <w:rPr>
          <w:rFonts w:hint="eastAsia" w:ascii="仿宋_GB2312" w:hAnsi="仿宋_GB2312" w:eastAsia="仿宋_GB2312" w:cs="仿宋_GB2312"/>
          <w:snapToGrid w:val="0"/>
          <w:spacing w:val="-6"/>
          <w:kern w:val="0"/>
          <w:sz w:val="28"/>
          <w:szCs w:val="28"/>
        </w:rPr>
        <w:t>资金，取消一定期限</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项目申报资格，记入</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诚信异常名录等。</w:t>
      </w:r>
    </w:p>
    <w:p w14:paraId="2C40C9AB">
      <w:pPr>
        <w:outlineLvl w:val="9"/>
      </w:pPr>
    </w:p>
    <w:p w14:paraId="2933600D">
      <w:pPr>
        <w:rPr>
          <w:rFonts w:ascii="Times New Roman" w:hAnsi="Times New Roman"/>
        </w:rPr>
      </w:pPr>
    </w:p>
    <w:p w14:paraId="438B8623">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14:paraId="301A603E">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14:paraId="09F6DECA">
      <w:pPr>
        <w:adjustRightInd w:val="0"/>
        <w:snapToGrid w:val="0"/>
        <w:spacing w:line="42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36D62A8B">
      <w:pPr>
        <w:adjustRightInd w:val="0"/>
        <w:snapToGrid w:val="0"/>
        <w:spacing w:line="590" w:lineRule="exact"/>
        <w:jc w:val="center"/>
        <w:rPr>
          <w:rFonts w:ascii="方正小标宋简体" w:hAnsi="方正小标宋简体" w:eastAsia="方正小标宋简体" w:cs="方正小标宋简体"/>
          <w:sz w:val="40"/>
          <w:szCs w:val="40"/>
        </w:rPr>
      </w:pPr>
      <w:r>
        <w:rPr>
          <w:rFonts w:hint="eastAsia" w:ascii="仿宋_GB2312" w:hAnsi="仿宋_GB2312" w:eastAsia="仿宋_GB2312" w:cs="仿宋_GB2312"/>
          <w:sz w:val="28"/>
          <w:szCs w:val="28"/>
        </w:rPr>
        <w:br w:type="page"/>
      </w:r>
      <w:r>
        <w:rPr>
          <w:rFonts w:hint="eastAsia" w:ascii="方正小标宋简体" w:hAnsi="方正小标宋简体" w:eastAsia="方正小标宋简体" w:cs="方正小标宋简体"/>
          <w:sz w:val="40"/>
          <w:szCs w:val="40"/>
        </w:rPr>
        <w:t>知识产权合规性声明</w:t>
      </w:r>
    </w:p>
    <w:p w14:paraId="3EF7C4EE">
      <w:pPr>
        <w:adjustRightInd w:val="0"/>
        <w:snapToGrid w:val="0"/>
        <w:spacing w:line="420" w:lineRule="exact"/>
        <w:ind w:firstLine="560" w:firstLineChars="200"/>
        <w:rPr>
          <w:rFonts w:ascii="仿宋" w:hAnsi="仿宋" w:eastAsia="仿宋" w:cs="华文仿宋"/>
          <w:sz w:val="28"/>
          <w:szCs w:val="28"/>
        </w:rPr>
      </w:pPr>
    </w:p>
    <w:p w14:paraId="7F88CB9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14:paraId="2CAE72D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（一）提供虚假知识产权申请材料；</w:t>
      </w:r>
    </w:p>
    <w:p w14:paraId="0D8D259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（二）拒不执行生效的知识产权行政处理决定或者司法裁判；</w:t>
      </w:r>
    </w:p>
    <w:p w14:paraId="23F982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（三）侵犯他人知识产权构成犯罪；</w:t>
      </w:r>
    </w:p>
    <w:p w14:paraId="6452F3F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（四）有其他侵犯他人知识产权的行为造成重大社会影响。</w:t>
      </w:r>
    </w:p>
    <w:p w14:paraId="45507A4B">
      <w:pPr>
        <w:adjustRightInd w:val="0"/>
        <w:snapToGrid w:val="0"/>
        <w:spacing w:line="420" w:lineRule="exact"/>
        <w:ind w:firstLine="560" w:firstLineChars="200"/>
        <w:rPr>
          <w:rFonts w:ascii="仿宋_GB2312" w:hAnsi="仿宋_GB2312" w:eastAsia="仿宋_GB2312" w:cs="仿宋_GB2312"/>
          <w:snapToGrid w:val="0"/>
          <w:spacing w:val="-6"/>
          <w:kern w:val="0"/>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w:t>
      </w:r>
      <w:r>
        <w:rPr>
          <w:rFonts w:hint="eastAsia" w:ascii="仿宋_GB2312" w:hAnsi="仿宋_GB2312" w:eastAsia="仿宋_GB2312" w:cs="仿宋_GB2312"/>
          <w:snapToGrid w:val="0"/>
          <w:spacing w:val="-6"/>
          <w:kern w:val="0"/>
          <w:sz w:val="28"/>
          <w:szCs w:val="28"/>
        </w:rPr>
        <w:t>包括但不限于停拨或核减资金，追回</w:t>
      </w:r>
      <w:r>
        <w:rPr>
          <w:rFonts w:hint="eastAsia" w:ascii="仿宋_GB2312" w:hAnsi="仿宋_GB2312" w:eastAsia="仿宋_GB2312" w:cs="仿宋_GB2312"/>
          <w:snapToGrid w:val="0"/>
          <w:spacing w:val="-6"/>
          <w:kern w:val="0"/>
          <w:sz w:val="28"/>
          <w:szCs w:val="28"/>
          <w:lang w:eastAsia="zh-Hans"/>
        </w:rPr>
        <w:t>项目（课题）</w:t>
      </w:r>
      <w:r>
        <w:rPr>
          <w:rFonts w:hint="eastAsia" w:ascii="仿宋_GB2312" w:hAnsi="仿宋_GB2312" w:eastAsia="仿宋_GB2312" w:cs="仿宋_GB2312"/>
          <w:snapToGrid w:val="0"/>
          <w:spacing w:val="-6"/>
          <w:kern w:val="0"/>
          <w:sz w:val="28"/>
          <w:szCs w:val="28"/>
        </w:rPr>
        <w:t>资金，取消一定期限</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项目申报资格，记入</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诚信异常名录等。</w:t>
      </w:r>
    </w:p>
    <w:p w14:paraId="0940B9FA">
      <w:pPr>
        <w:adjustRightInd w:val="0"/>
        <w:snapToGrid w:val="0"/>
        <w:spacing w:line="420" w:lineRule="exact"/>
        <w:ind w:firstLine="560" w:firstLineChars="200"/>
        <w:rPr>
          <w:rFonts w:ascii="仿宋_GB2312" w:hAnsi="仿宋_GB2312" w:eastAsia="仿宋_GB2312" w:cs="仿宋_GB2312"/>
          <w:sz w:val="28"/>
          <w:szCs w:val="28"/>
        </w:rPr>
      </w:pPr>
    </w:p>
    <w:p w14:paraId="68D29349">
      <w:pPr>
        <w:outlineLvl w:val="9"/>
      </w:pPr>
    </w:p>
    <w:p w14:paraId="28636F46">
      <w:pPr>
        <w:rPr>
          <w:rFonts w:ascii="Times New Roman" w:hAnsi="Times New Roman"/>
        </w:rPr>
      </w:pPr>
    </w:p>
    <w:p w14:paraId="5F0544D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14:paraId="42BB1B5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14:paraId="54FEB22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499CCF85">
      <w:pPr>
        <w:adjustRightInd w:val="0"/>
        <w:snapToGrid w:val="0"/>
        <w:spacing w:line="420" w:lineRule="exact"/>
        <w:ind w:firstLine="640" w:firstLineChars="200"/>
        <w:rPr>
          <w:rFonts w:ascii="仿宋_GB2312" w:hAnsi="仿宋_GB2312" w:eastAsia="仿宋_GB2312" w:cs="仿宋_GB2312"/>
          <w:bCs/>
          <w:kern w:val="0"/>
          <w:sz w:val="32"/>
          <w:szCs w:val="32"/>
        </w:rPr>
        <w:sectPr>
          <w:pgSz w:w="11906" w:h="16838"/>
          <w:pgMar w:top="1871" w:right="1531" w:bottom="1871" w:left="1531" w:header="850" w:footer="1417" w:gutter="0"/>
          <w:pgNumType w:fmt="decimal"/>
          <w:cols w:space="720" w:num="1"/>
          <w:docGrid w:type="lines" w:linePitch="595" w:charSpace="0"/>
        </w:sectPr>
      </w:pPr>
    </w:p>
    <w:p w14:paraId="104C2D99">
      <w:pPr>
        <w:adjustRightInd w:val="0"/>
        <w:snapToGrid w:val="0"/>
        <w:spacing w:line="42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一、项目（课题）单位概况</w:t>
      </w:r>
    </w:p>
    <w:p w14:paraId="04A0A7E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（一）包含单位性质、隶属关系、相关职能业务范围。</w:t>
      </w:r>
    </w:p>
    <w:p w14:paraId="3D519F66">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14:paraId="23F89D7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（三）单位财务收支和资产负债简况</w:t>
      </w:r>
    </w:p>
    <w:p w14:paraId="260C45D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（申请单位为企业必须填写，申请单位为高校、科研院所等事业单位无需填写此项）。</w:t>
      </w:r>
    </w:p>
    <w:p w14:paraId="5A7505D8">
      <w:pPr>
        <w:adjustRightInd w:val="0"/>
        <w:snapToGrid w:val="0"/>
        <w:spacing w:line="420" w:lineRule="exact"/>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（四）单位现有平台、基础设施和配套仪器设备、专业技术水平和组织管理能力等现有条件基础等内容，以及能够满足项目（课题）开展所需条件的说明。</w:t>
      </w:r>
    </w:p>
    <w:p w14:paraId="2255BAC1">
      <w:pPr>
        <w:adjustRightInd w:val="0"/>
        <w:snapToGrid w:val="0"/>
        <w:spacing w:line="420" w:lineRule="exact"/>
        <w:ind w:firstLine="616"/>
        <w:jc w:val="center"/>
        <w:rPr>
          <w:rFonts w:ascii="方正小标宋简体" w:hAnsi="方正小标宋简体" w:eastAsia="方正小标宋简体" w:cs="方正小标宋简体"/>
          <w:sz w:val="36"/>
          <w:szCs w:val="36"/>
        </w:rPr>
      </w:pPr>
      <w:r>
        <w:rPr>
          <w:rFonts w:hint="eastAsia" w:ascii="Times New Roman" w:hAnsi="Times New Roman" w:eastAsia="黑体"/>
          <w:bCs/>
          <w:sz w:val="28"/>
        </w:rPr>
        <w:br w:type="page"/>
      </w:r>
      <w:r>
        <w:rPr>
          <w:rFonts w:hint="eastAsia" w:ascii="方正小标宋简体" w:hAnsi="方正小标宋简体" w:eastAsia="方正小标宋简体" w:cs="方正小标宋简体"/>
          <w:bCs/>
          <w:sz w:val="36"/>
          <w:szCs w:val="36"/>
        </w:rPr>
        <w:t>项目（课题）</w:t>
      </w:r>
      <w:r>
        <w:rPr>
          <w:rFonts w:hint="eastAsia" w:ascii="方正小标宋简体" w:hAnsi="方正小标宋简体" w:eastAsia="方正小标宋简体" w:cs="方正小标宋简体"/>
          <w:sz w:val="36"/>
          <w:szCs w:val="36"/>
        </w:rPr>
        <w:t>牵头承担单位基本情况表</w:t>
      </w:r>
    </w:p>
    <w:p w14:paraId="4466C1B7">
      <w:pPr>
        <w:autoSpaceDE w:val="0"/>
        <w:autoSpaceDN w:val="0"/>
        <w:adjustRightInd w:val="0"/>
        <w:snapToGrid w:val="0"/>
        <w:spacing w:line="420" w:lineRule="exact"/>
        <w:ind w:firstLine="376"/>
        <w:rPr>
          <w:rFonts w:ascii="黑体" w:hAnsi="黑体" w:eastAsia="黑体" w:cs="黑体"/>
          <w:sz w:val="20"/>
        </w:rPr>
      </w:pPr>
      <w:r>
        <w:rPr>
          <w:rFonts w:hint="eastAsia" w:ascii="黑体" w:hAnsi="黑体" w:eastAsia="黑体" w:cs="黑体"/>
          <w:sz w:val="20"/>
        </w:rPr>
        <w:t>表A1</w:t>
      </w:r>
    </w:p>
    <w:tbl>
      <w:tblPr>
        <w:tblStyle w:val="6"/>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947"/>
        <w:gridCol w:w="520"/>
        <w:gridCol w:w="515"/>
        <w:gridCol w:w="1315"/>
      </w:tblGrid>
      <w:tr w14:paraId="0BCE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4" w:hRule="atLeast"/>
          <w:tblHeader/>
          <w:jc w:val="center"/>
        </w:trPr>
        <w:tc>
          <w:tcPr>
            <w:tcW w:w="9009" w:type="dxa"/>
            <w:gridSpan w:val="9"/>
            <w:noWrap w:val="0"/>
            <w:vAlign w:val="center"/>
          </w:tcPr>
          <w:p w14:paraId="0AF81C3A">
            <w:pPr>
              <w:autoSpaceDE w:val="0"/>
              <w:autoSpaceDN w:val="0"/>
              <w:adjustRightInd w:val="0"/>
              <w:snapToGrid w:val="0"/>
              <w:spacing w:before="89" w:beforeLines="15" w:line="264" w:lineRule="auto"/>
              <w:ind w:left="1100" w:hanging="1100" w:hangingChars="550"/>
              <w:rPr>
                <w:rFonts w:ascii="楷体_GB2312" w:hAnsi="楷体_GB2312" w:eastAsia="楷体_GB2312"/>
                <w:sz w:val="20"/>
              </w:rPr>
            </w:pPr>
            <w:r>
              <w:rPr>
                <w:rFonts w:hint="eastAsia" w:ascii="楷体_GB2312" w:hAnsi="楷体_GB2312" w:eastAsia="楷体_GB2312"/>
                <w:sz w:val="20"/>
              </w:rPr>
              <w:t xml:space="preserve">填表说明：1.组织机构代码指企事业单位国家标准代码，单位若已三证合一请填写单位社会信用代码,            无组织机构代码的单位填写“000000000”； </w:t>
            </w:r>
          </w:p>
          <w:p w14:paraId="20037E25">
            <w:pPr>
              <w:autoSpaceDE w:val="0"/>
              <w:autoSpaceDN w:val="0"/>
              <w:adjustRightInd w:val="0"/>
              <w:snapToGrid w:val="0"/>
              <w:spacing w:before="89" w:beforeLines="15" w:line="264" w:lineRule="auto"/>
              <w:ind w:left="1400" w:hanging="1400" w:hangingChars="70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2.单位公章名称必须与单位名称一致；</w:t>
            </w:r>
          </w:p>
          <w:p w14:paraId="08D14253">
            <w:pPr>
              <w:autoSpaceDE w:val="0"/>
              <w:autoSpaceDN w:val="0"/>
              <w:adjustRightInd w:val="0"/>
              <w:snapToGrid w:val="0"/>
              <w:spacing w:before="89" w:beforeLines="15" w:line="264" w:lineRule="auto"/>
              <w:ind w:left="1400" w:hanging="1400" w:hangingChars="700"/>
              <w:rPr>
                <w:rFonts w:ascii="Times New Roman" w:hAnsi="Times New Roman" w:eastAsia="楷体_GB2312"/>
                <w:sz w:val="20"/>
                <w:szCs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3.单位开户名称应与单位名称一致，如有开户名称不一致等特殊情况，必须提供证明文件。</w:t>
            </w:r>
          </w:p>
        </w:tc>
      </w:tr>
      <w:tr w14:paraId="3270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14:paraId="2FEC4CCC">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牵头承担单位</w:t>
            </w:r>
          </w:p>
        </w:tc>
        <w:tc>
          <w:tcPr>
            <w:tcW w:w="2129" w:type="dxa"/>
            <w:noWrap w:val="0"/>
            <w:vAlign w:val="center"/>
          </w:tcPr>
          <w:p w14:paraId="29D1E007">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3" w:type="dxa"/>
            <w:gridSpan w:val="7"/>
            <w:noWrap w:val="0"/>
            <w:vAlign w:val="center"/>
          </w:tcPr>
          <w:p w14:paraId="6B2EF258">
            <w:pPr>
              <w:autoSpaceDE w:val="0"/>
              <w:autoSpaceDN w:val="0"/>
              <w:adjustRightInd w:val="0"/>
              <w:snapToGrid w:val="0"/>
              <w:spacing w:line="276" w:lineRule="auto"/>
              <w:jc w:val="center"/>
              <w:rPr>
                <w:rFonts w:ascii="仿宋_GB2312" w:hAnsi="仿宋_GB2312" w:eastAsia="仿宋_GB2312" w:cs="仿宋_GB2312"/>
                <w:sz w:val="20"/>
              </w:rPr>
            </w:pPr>
          </w:p>
        </w:tc>
      </w:tr>
      <w:tr w14:paraId="4291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59F70FC">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7DB9A9B6">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3" w:type="dxa"/>
            <w:gridSpan w:val="7"/>
            <w:noWrap w:val="0"/>
            <w:vAlign w:val="center"/>
          </w:tcPr>
          <w:p w14:paraId="7AC78439">
            <w:pPr>
              <w:tabs>
                <w:tab w:val="left" w:pos="360"/>
              </w:tabs>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14:paraId="7E1E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06505E3B">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55647626">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4063" w:type="dxa"/>
            <w:gridSpan w:val="4"/>
            <w:noWrap w:val="0"/>
            <w:vAlign w:val="center"/>
          </w:tcPr>
          <w:p w14:paraId="30768280">
            <w:pPr>
              <w:autoSpaceDE w:val="0"/>
              <w:autoSpaceDN w:val="0"/>
              <w:adjustRightInd w:val="0"/>
              <w:snapToGrid w:val="0"/>
              <w:spacing w:line="276" w:lineRule="auto"/>
              <w:jc w:val="center"/>
              <w:rPr>
                <w:rFonts w:ascii="仿宋_GB2312" w:hAnsi="仿宋_GB2312" w:eastAsia="仿宋_GB2312" w:cs="仿宋_GB2312"/>
                <w:sz w:val="20"/>
              </w:rPr>
            </w:pPr>
          </w:p>
        </w:tc>
        <w:tc>
          <w:tcPr>
            <w:tcW w:w="1035" w:type="dxa"/>
            <w:gridSpan w:val="2"/>
            <w:noWrap w:val="0"/>
            <w:vAlign w:val="center"/>
          </w:tcPr>
          <w:p w14:paraId="1AFFF9B2">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5" w:type="dxa"/>
            <w:noWrap w:val="0"/>
            <w:vAlign w:val="center"/>
          </w:tcPr>
          <w:p w14:paraId="4973C4B9">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14:paraId="7F0B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E2C7BE6">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1C0097E1">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3" w:type="dxa"/>
            <w:gridSpan w:val="7"/>
            <w:noWrap w:val="0"/>
            <w:vAlign w:val="center"/>
          </w:tcPr>
          <w:p w14:paraId="034C33D2">
            <w:pPr>
              <w:autoSpaceDE w:val="0"/>
              <w:autoSpaceDN w:val="0"/>
              <w:adjustRightInd w:val="0"/>
              <w:snapToGrid w:val="0"/>
              <w:spacing w:line="276" w:lineRule="auto"/>
              <w:jc w:val="center"/>
              <w:rPr>
                <w:rFonts w:ascii="仿宋_GB2312" w:hAnsi="仿宋_GB2312" w:eastAsia="仿宋_GB2312" w:cs="仿宋_GB2312"/>
                <w:sz w:val="20"/>
              </w:rPr>
            </w:pPr>
          </w:p>
        </w:tc>
      </w:tr>
      <w:tr w14:paraId="5AE0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8818F17">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4029ABB9">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3" w:type="dxa"/>
            <w:gridSpan w:val="7"/>
            <w:noWrap w:val="0"/>
            <w:vAlign w:val="center"/>
          </w:tcPr>
          <w:p w14:paraId="5CF389CB">
            <w:pPr>
              <w:autoSpaceDE w:val="0"/>
              <w:autoSpaceDN w:val="0"/>
              <w:adjustRightInd w:val="0"/>
              <w:snapToGrid w:val="0"/>
              <w:spacing w:line="276" w:lineRule="auto"/>
              <w:jc w:val="center"/>
              <w:rPr>
                <w:rFonts w:ascii="仿宋_GB2312" w:hAnsi="仿宋_GB2312" w:eastAsia="仿宋_GB2312" w:cs="仿宋_GB2312"/>
                <w:sz w:val="20"/>
              </w:rPr>
            </w:pPr>
          </w:p>
        </w:tc>
      </w:tr>
      <w:tr w14:paraId="533C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C1ACE12">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1C617E85">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单位开户名称</w:t>
            </w:r>
          </w:p>
        </w:tc>
        <w:tc>
          <w:tcPr>
            <w:tcW w:w="6413" w:type="dxa"/>
            <w:gridSpan w:val="7"/>
            <w:noWrap w:val="0"/>
            <w:vAlign w:val="center"/>
          </w:tcPr>
          <w:p w14:paraId="4DF92336">
            <w:pPr>
              <w:autoSpaceDE w:val="0"/>
              <w:autoSpaceDN w:val="0"/>
              <w:adjustRightInd w:val="0"/>
              <w:snapToGrid w:val="0"/>
              <w:spacing w:line="276" w:lineRule="auto"/>
              <w:jc w:val="center"/>
              <w:rPr>
                <w:rFonts w:ascii="仿宋_GB2312" w:hAnsi="仿宋_GB2312" w:eastAsia="仿宋_GB2312" w:cs="仿宋_GB2312"/>
                <w:sz w:val="20"/>
              </w:rPr>
            </w:pPr>
          </w:p>
        </w:tc>
      </w:tr>
      <w:tr w14:paraId="54D4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56CF32A0">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1F32A658">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开户银行（全称）</w:t>
            </w:r>
          </w:p>
        </w:tc>
        <w:tc>
          <w:tcPr>
            <w:tcW w:w="2158" w:type="dxa"/>
            <w:gridSpan w:val="2"/>
            <w:noWrap w:val="0"/>
            <w:vAlign w:val="center"/>
          </w:tcPr>
          <w:p w14:paraId="22BE91FC">
            <w:pPr>
              <w:autoSpaceDE w:val="0"/>
              <w:autoSpaceDN w:val="0"/>
              <w:adjustRightInd w:val="0"/>
              <w:snapToGrid w:val="0"/>
              <w:spacing w:line="276" w:lineRule="auto"/>
              <w:jc w:val="center"/>
              <w:rPr>
                <w:rFonts w:ascii="仿宋_GB2312" w:hAnsi="仿宋_GB2312" w:eastAsia="仿宋_GB2312" w:cs="仿宋_GB2312"/>
                <w:sz w:val="20"/>
              </w:rPr>
            </w:pPr>
          </w:p>
        </w:tc>
        <w:tc>
          <w:tcPr>
            <w:tcW w:w="1905" w:type="dxa"/>
            <w:gridSpan w:val="2"/>
            <w:noWrap w:val="0"/>
            <w:vAlign w:val="center"/>
          </w:tcPr>
          <w:p w14:paraId="70AF0B82">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汇入地点</w:t>
            </w:r>
          </w:p>
        </w:tc>
        <w:tc>
          <w:tcPr>
            <w:tcW w:w="2350" w:type="dxa"/>
            <w:gridSpan w:val="3"/>
            <w:noWrap w:val="0"/>
            <w:vAlign w:val="center"/>
          </w:tcPr>
          <w:p w14:paraId="09E5B17D">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省        市</w:t>
            </w:r>
          </w:p>
        </w:tc>
      </w:tr>
      <w:tr w14:paraId="6C9E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4B46A42">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08E2B0A5">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银行账号</w:t>
            </w:r>
          </w:p>
        </w:tc>
        <w:tc>
          <w:tcPr>
            <w:tcW w:w="2158" w:type="dxa"/>
            <w:gridSpan w:val="2"/>
            <w:noWrap w:val="0"/>
            <w:vAlign w:val="center"/>
          </w:tcPr>
          <w:p w14:paraId="1F8999BB">
            <w:pPr>
              <w:autoSpaceDE w:val="0"/>
              <w:autoSpaceDN w:val="0"/>
              <w:adjustRightInd w:val="0"/>
              <w:snapToGrid w:val="0"/>
              <w:spacing w:line="276" w:lineRule="auto"/>
              <w:jc w:val="center"/>
              <w:rPr>
                <w:rFonts w:ascii="仿宋_GB2312" w:hAnsi="仿宋_GB2312" w:eastAsia="仿宋_GB2312" w:cs="仿宋_GB2312"/>
                <w:sz w:val="20"/>
              </w:rPr>
            </w:pPr>
          </w:p>
        </w:tc>
        <w:tc>
          <w:tcPr>
            <w:tcW w:w="1905" w:type="dxa"/>
            <w:gridSpan w:val="2"/>
            <w:noWrap w:val="0"/>
            <w:vAlign w:val="center"/>
          </w:tcPr>
          <w:p w14:paraId="7D8E7A4E">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银行机构代码</w:t>
            </w:r>
          </w:p>
        </w:tc>
        <w:tc>
          <w:tcPr>
            <w:tcW w:w="2350" w:type="dxa"/>
            <w:gridSpan w:val="3"/>
            <w:noWrap w:val="0"/>
            <w:vAlign w:val="center"/>
          </w:tcPr>
          <w:p w14:paraId="43B6FE5F">
            <w:pPr>
              <w:autoSpaceDE w:val="0"/>
              <w:autoSpaceDN w:val="0"/>
              <w:adjustRightInd w:val="0"/>
              <w:snapToGrid w:val="0"/>
              <w:spacing w:line="276" w:lineRule="auto"/>
              <w:jc w:val="center"/>
              <w:rPr>
                <w:rFonts w:ascii="仿宋_GB2312" w:hAnsi="仿宋_GB2312" w:eastAsia="仿宋_GB2312" w:cs="仿宋_GB2312"/>
                <w:b/>
                <w:bCs/>
                <w:sz w:val="20"/>
              </w:rPr>
            </w:pPr>
          </w:p>
        </w:tc>
      </w:tr>
      <w:tr w14:paraId="747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CD3DC9C">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50CEEEF9">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noWrap w:val="0"/>
            <w:vAlign w:val="center"/>
          </w:tcPr>
          <w:p w14:paraId="414EEB58">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905" w:type="dxa"/>
            <w:gridSpan w:val="2"/>
            <w:noWrap w:val="0"/>
            <w:vAlign w:val="center"/>
          </w:tcPr>
          <w:p w14:paraId="025F04C9">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350" w:type="dxa"/>
            <w:gridSpan w:val="3"/>
            <w:noWrap w:val="0"/>
            <w:vAlign w:val="center"/>
          </w:tcPr>
          <w:p w14:paraId="337D272F">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14:paraId="293C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41C9C840">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1CE6E167">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3" w:type="dxa"/>
            <w:gridSpan w:val="7"/>
            <w:noWrap w:val="0"/>
            <w:vAlign w:val="center"/>
          </w:tcPr>
          <w:p w14:paraId="681ACD7B">
            <w:pPr>
              <w:autoSpaceDE w:val="0"/>
              <w:autoSpaceDN w:val="0"/>
              <w:adjustRightInd w:val="0"/>
              <w:snapToGrid w:val="0"/>
              <w:spacing w:line="276" w:lineRule="auto"/>
              <w:jc w:val="center"/>
              <w:rPr>
                <w:rFonts w:ascii="仿宋_GB2312" w:hAnsi="仿宋_GB2312" w:eastAsia="仿宋_GB2312" w:cs="仿宋_GB2312"/>
                <w:sz w:val="20"/>
              </w:rPr>
            </w:pPr>
          </w:p>
        </w:tc>
      </w:tr>
      <w:tr w14:paraId="19DB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6FFCD38">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2B8D60A1">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3" w:type="dxa"/>
            <w:gridSpan w:val="7"/>
            <w:noWrap w:val="0"/>
            <w:vAlign w:val="center"/>
          </w:tcPr>
          <w:p w14:paraId="089D7B8B">
            <w:pPr>
              <w:autoSpaceDE w:val="0"/>
              <w:autoSpaceDN w:val="0"/>
              <w:adjustRightInd w:val="0"/>
              <w:snapToGrid w:val="0"/>
              <w:spacing w:line="276" w:lineRule="auto"/>
              <w:jc w:val="center"/>
              <w:rPr>
                <w:rFonts w:ascii="仿宋_GB2312" w:hAnsi="仿宋_GB2312" w:eastAsia="仿宋_GB2312" w:cs="仿宋_GB2312"/>
                <w:sz w:val="20"/>
              </w:rPr>
            </w:pPr>
          </w:p>
        </w:tc>
      </w:tr>
      <w:tr w14:paraId="778E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0865698">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14:paraId="751BB300">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3" w:type="dxa"/>
            <w:gridSpan w:val="7"/>
            <w:noWrap w:val="0"/>
            <w:vAlign w:val="center"/>
          </w:tcPr>
          <w:p w14:paraId="4CA0D4E3">
            <w:pPr>
              <w:autoSpaceDE w:val="0"/>
              <w:autoSpaceDN w:val="0"/>
              <w:adjustRightInd w:val="0"/>
              <w:snapToGrid w:val="0"/>
              <w:spacing w:line="276" w:lineRule="auto"/>
              <w:jc w:val="center"/>
              <w:rPr>
                <w:rFonts w:ascii="仿宋_GB2312" w:hAnsi="仿宋_GB2312" w:eastAsia="仿宋_GB2312" w:cs="仿宋_GB2312"/>
                <w:sz w:val="20"/>
              </w:rPr>
            </w:pPr>
          </w:p>
        </w:tc>
      </w:tr>
      <w:tr w14:paraId="7360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14:paraId="2385731A">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29" w:type="dxa"/>
            <w:vMerge w:val="restart"/>
            <w:noWrap w:val="0"/>
            <w:vAlign w:val="center"/>
          </w:tcPr>
          <w:p w14:paraId="62918DBD">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项目（课题）负责人</w:t>
            </w:r>
          </w:p>
        </w:tc>
        <w:tc>
          <w:tcPr>
            <w:tcW w:w="1341" w:type="dxa"/>
            <w:noWrap w:val="0"/>
            <w:vAlign w:val="center"/>
          </w:tcPr>
          <w:p w14:paraId="43BB8950">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6"/>
            <w:noWrap w:val="0"/>
            <w:vAlign w:val="center"/>
          </w:tcPr>
          <w:p w14:paraId="662666DF">
            <w:pPr>
              <w:autoSpaceDE w:val="0"/>
              <w:autoSpaceDN w:val="0"/>
              <w:adjustRightInd w:val="0"/>
              <w:snapToGrid w:val="0"/>
              <w:spacing w:line="276" w:lineRule="auto"/>
              <w:jc w:val="center"/>
              <w:rPr>
                <w:rFonts w:ascii="仿宋_GB2312" w:hAnsi="仿宋_GB2312" w:eastAsia="仿宋_GB2312" w:cs="仿宋_GB2312"/>
                <w:sz w:val="20"/>
              </w:rPr>
            </w:pPr>
          </w:p>
        </w:tc>
      </w:tr>
      <w:tr w14:paraId="1C63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0DD15E6">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68DD814B">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6C9FD2CF">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6"/>
            <w:noWrap w:val="0"/>
            <w:vAlign w:val="center"/>
          </w:tcPr>
          <w:p w14:paraId="14ED17AF">
            <w:pPr>
              <w:autoSpaceDE w:val="0"/>
              <w:autoSpaceDN w:val="0"/>
              <w:adjustRightInd w:val="0"/>
              <w:snapToGrid w:val="0"/>
              <w:spacing w:line="276" w:lineRule="auto"/>
              <w:jc w:val="center"/>
              <w:rPr>
                <w:rFonts w:ascii="仿宋_GB2312" w:hAnsi="仿宋_GB2312" w:eastAsia="仿宋_GB2312" w:cs="仿宋_GB2312"/>
                <w:sz w:val="20"/>
              </w:rPr>
            </w:pPr>
          </w:p>
        </w:tc>
      </w:tr>
      <w:tr w14:paraId="5C0B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5AD39A8">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36AA5CF5">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579BCE22">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2" w:type="dxa"/>
            <w:gridSpan w:val="6"/>
            <w:noWrap w:val="0"/>
            <w:vAlign w:val="center"/>
          </w:tcPr>
          <w:p w14:paraId="41D20607">
            <w:pPr>
              <w:autoSpaceDE w:val="0"/>
              <w:autoSpaceDN w:val="0"/>
              <w:adjustRightInd w:val="0"/>
              <w:snapToGrid w:val="0"/>
              <w:spacing w:line="276" w:lineRule="auto"/>
              <w:jc w:val="center"/>
              <w:rPr>
                <w:rFonts w:ascii="仿宋_GB2312" w:hAnsi="仿宋_GB2312" w:eastAsia="仿宋_GB2312" w:cs="仿宋_GB2312"/>
                <w:sz w:val="20"/>
              </w:rPr>
            </w:pPr>
          </w:p>
        </w:tc>
      </w:tr>
      <w:tr w14:paraId="6F17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4707E41">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54D3BC58">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10AA7126">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14:paraId="49EA950D">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14:paraId="778F2C7E">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14:paraId="22524FAE">
            <w:pPr>
              <w:autoSpaceDE w:val="0"/>
              <w:autoSpaceDN w:val="0"/>
              <w:adjustRightInd w:val="0"/>
              <w:snapToGrid w:val="0"/>
              <w:spacing w:line="276" w:lineRule="auto"/>
              <w:jc w:val="center"/>
              <w:rPr>
                <w:rFonts w:ascii="仿宋_GB2312" w:hAnsi="仿宋_GB2312" w:eastAsia="仿宋_GB2312" w:cs="仿宋_GB2312"/>
                <w:sz w:val="20"/>
              </w:rPr>
            </w:pPr>
          </w:p>
        </w:tc>
      </w:tr>
      <w:tr w14:paraId="75DA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A7F0633">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5B3EEFB8">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057F6810">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5" w:type="dxa"/>
            <w:gridSpan w:val="2"/>
            <w:noWrap w:val="0"/>
            <w:vAlign w:val="center"/>
          </w:tcPr>
          <w:p w14:paraId="33E96A5B">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14:paraId="0AE6420D">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noWrap w:val="0"/>
            <w:vAlign w:val="center"/>
          </w:tcPr>
          <w:p w14:paraId="3608A5E8">
            <w:pPr>
              <w:autoSpaceDE w:val="0"/>
              <w:autoSpaceDN w:val="0"/>
              <w:adjustRightInd w:val="0"/>
              <w:snapToGrid w:val="0"/>
              <w:spacing w:line="276" w:lineRule="auto"/>
              <w:jc w:val="center"/>
              <w:rPr>
                <w:rFonts w:ascii="仿宋_GB2312" w:hAnsi="仿宋_GB2312" w:eastAsia="仿宋_GB2312" w:cs="仿宋_GB2312"/>
                <w:sz w:val="20"/>
              </w:rPr>
            </w:pPr>
          </w:p>
        </w:tc>
      </w:tr>
      <w:tr w14:paraId="70F0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805840C">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705C42FB">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7A9F0976">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2" w:type="dxa"/>
            <w:gridSpan w:val="6"/>
            <w:noWrap w:val="0"/>
            <w:vAlign w:val="center"/>
          </w:tcPr>
          <w:p w14:paraId="24B8EF94">
            <w:pPr>
              <w:autoSpaceDE w:val="0"/>
              <w:autoSpaceDN w:val="0"/>
              <w:adjustRightInd w:val="0"/>
              <w:snapToGrid w:val="0"/>
              <w:spacing w:line="276" w:lineRule="auto"/>
              <w:jc w:val="center"/>
              <w:rPr>
                <w:rFonts w:ascii="仿宋_GB2312" w:hAnsi="仿宋_GB2312" w:eastAsia="仿宋_GB2312" w:cs="仿宋_GB2312"/>
                <w:sz w:val="20"/>
              </w:rPr>
            </w:pPr>
          </w:p>
        </w:tc>
      </w:tr>
      <w:tr w14:paraId="0375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C63CA63">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noWrap w:val="0"/>
            <w:vAlign w:val="center"/>
          </w:tcPr>
          <w:p w14:paraId="6FACB578">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项目（课题）联系人</w:t>
            </w:r>
          </w:p>
        </w:tc>
        <w:tc>
          <w:tcPr>
            <w:tcW w:w="1341" w:type="dxa"/>
            <w:noWrap w:val="0"/>
            <w:vAlign w:val="center"/>
          </w:tcPr>
          <w:p w14:paraId="41BBBC40">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6"/>
            <w:noWrap w:val="0"/>
            <w:vAlign w:val="center"/>
          </w:tcPr>
          <w:p w14:paraId="510919DC">
            <w:pPr>
              <w:autoSpaceDE w:val="0"/>
              <w:autoSpaceDN w:val="0"/>
              <w:adjustRightInd w:val="0"/>
              <w:snapToGrid w:val="0"/>
              <w:spacing w:line="276" w:lineRule="auto"/>
              <w:jc w:val="center"/>
              <w:rPr>
                <w:rFonts w:ascii="仿宋_GB2312" w:hAnsi="仿宋_GB2312" w:eastAsia="仿宋_GB2312" w:cs="仿宋_GB2312"/>
                <w:sz w:val="20"/>
              </w:rPr>
            </w:pPr>
          </w:p>
        </w:tc>
      </w:tr>
      <w:tr w14:paraId="0B11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BB2B168">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4B1A6947">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798BF10D">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14:paraId="729B832E">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14:paraId="0678B191">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14:paraId="6302B53D">
            <w:pPr>
              <w:autoSpaceDE w:val="0"/>
              <w:autoSpaceDN w:val="0"/>
              <w:adjustRightInd w:val="0"/>
              <w:snapToGrid w:val="0"/>
              <w:spacing w:line="276" w:lineRule="auto"/>
              <w:jc w:val="center"/>
              <w:rPr>
                <w:rFonts w:ascii="仿宋_GB2312" w:hAnsi="仿宋_GB2312" w:eastAsia="仿宋_GB2312" w:cs="仿宋_GB2312"/>
                <w:sz w:val="20"/>
              </w:rPr>
            </w:pPr>
          </w:p>
        </w:tc>
      </w:tr>
      <w:tr w14:paraId="2DA7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09A2103D">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65CB6BD8">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5EE9297B">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2" w:type="dxa"/>
            <w:gridSpan w:val="6"/>
            <w:noWrap w:val="0"/>
            <w:vAlign w:val="center"/>
          </w:tcPr>
          <w:p w14:paraId="7A5AF8D1">
            <w:pPr>
              <w:autoSpaceDE w:val="0"/>
              <w:autoSpaceDN w:val="0"/>
              <w:adjustRightInd w:val="0"/>
              <w:snapToGrid w:val="0"/>
              <w:spacing w:line="276" w:lineRule="auto"/>
              <w:jc w:val="center"/>
              <w:rPr>
                <w:rFonts w:ascii="仿宋_GB2312" w:hAnsi="仿宋_GB2312" w:eastAsia="仿宋_GB2312" w:cs="仿宋_GB2312"/>
                <w:sz w:val="20"/>
              </w:rPr>
            </w:pPr>
          </w:p>
        </w:tc>
      </w:tr>
      <w:tr w14:paraId="0CE1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07D6A1FE">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14:paraId="64683A16">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14:paraId="74F26898">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6"/>
            <w:noWrap w:val="0"/>
            <w:vAlign w:val="center"/>
          </w:tcPr>
          <w:p w14:paraId="31EA459B">
            <w:pPr>
              <w:autoSpaceDE w:val="0"/>
              <w:autoSpaceDN w:val="0"/>
              <w:adjustRightInd w:val="0"/>
              <w:snapToGrid w:val="0"/>
              <w:spacing w:line="276" w:lineRule="auto"/>
              <w:jc w:val="center"/>
              <w:rPr>
                <w:rFonts w:ascii="仿宋_GB2312" w:hAnsi="仿宋_GB2312" w:eastAsia="仿宋_GB2312" w:cs="仿宋_GB2312"/>
                <w:sz w:val="20"/>
              </w:rPr>
            </w:pPr>
          </w:p>
        </w:tc>
      </w:tr>
      <w:tr w14:paraId="0E40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20D2845">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noWrap w:val="0"/>
            <w:vAlign w:val="center"/>
          </w:tcPr>
          <w:p w14:paraId="7EAB5998">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noWrap w:val="0"/>
            <w:vAlign w:val="center"/>
          </w:tcPr>
          <w:p w14:paraId="6519FB4C">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6"/>
            <w:noWrap w:val="0"/>
            <w:vAlign w:val="center"/>
          </w:tcPr>
          <w:p w14:paraId="3060F62A">
            <w:pPr>
              <w:autoSpaceDE w:val="0"/>
              <w:autoSpaceDN w:val="0"/>
              <w:adjustRightInd w:val="0"/>
              <w:snapToGrid w:val="0"/>
              <w:spacing w:line="276" w:lineRule="auto"/>
              <w:jc w:val="center"/>
              <w:rPr>
                <w:rFonts w:ascii="仿宋_GB2312" w:hAnsi="仿宋_GB2312" w:eastAsia="仿宋_GB2312" w:cs="仿宋_GB2312"/>
                <w:sz w:val="20"/>
              </w:rPr>
            </w:pPr>
          </w:p>
        </w:tc>
      </w:tr>
      <w:tr w14:paraId="7DE9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B79D1D6">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noWrap w:val="0"/>
            <w:vAlign w:val="center"/>
          </w:tcPr>
          <w:p w14:paraId="41F2020E">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noWrap w:val="0"/>
            <w:vAlign w:val="center"/>
          </w:tcPr>
          <w:p w14:paraId="77B51763">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6"/>
            <w:noWrap w:val="0"/>
            <w:vAlign w:val="center"/>
          </w:tcPr>
          <w:p w14:paraId="5440FA1F">
            <w:pPr>
              <w:autoSpaceDE w:val="0"/>
              <w:autoSpaceDN w:val="0"/>
              <w:adjustRightInd w:val="0"/>
              <w:snapToGrid w:val="0"/>
              <w:spacing w:line="276" w:lineRule="auto"/>
              <w:jc w:val="center"/>
              <w:rPr>
                <w:rFonts w:ascii="仿宋_GB2312" w:hAnsi="仿宋_GB2312" w:eastAsia="仿宋_GB2312" w:cs="仿宋_GB2312"/>
                <w:sz w:val="20"/>
              </w:rPr>
            </w:pPr>
          </w:p>
        </w:tc>
      </w:tr>
      <w:tr w14:paraId="5C84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1E5F7A5">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noWrap w:val="0"/>
            <w:vAlign w:val="center"/>
          </w:tcPr>
          <w:p w14:paraId="700E9CBE">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noWrap w:val="0"/>
            <w:vAlign w:val="center"/>
          </w:tcPr>
          <w:p w14:paraId="66052909">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14:paraId="4523994B">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14:paraId="4361D9B7">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14:paraId="6428BD45">
            <w:pPr>
              <w:autoSpaceDE w:val="0"/>
              <w:autoSpaceDN w:val="0"/>
              <w:adjustRightInd w:val="0"/>
              <w:snapToGrid w:val="0"/>
              <w:spacing w:line="276" w:lineRule="auto"/>
              <w:jc w:val="center"/>
              <w:rPr>
                <w:rFonts w:ascii="仿宋_GB2312" w:hAnsi="仿宋_GB2312" w:eastAsia="仿宋_GB2312" w:cs="仿宋_GB2312"/>
                <w:sz w:val="20"/>
              </w:rPr>
            </w:pPr>
          </w:p>
        </w:tc>
      </w:tr>
      <w:tr w14:paraId="56E7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E8931F6">
            <w:pPr>
              <w:autoSpaceDE w:val="0"/>
              <w:autoSpaceDN w:val="0"/>
              <w:adjustRightInd w:val="0"/>
              <w:snapToGrid w:val="0"/>
              <w:spacing w:line="276" w:lineRule="auto"/>
              <w:rPr>
                <w:rFonts w:ascii="Times New Roman" w:hAnsi="Times New Roman"/>
                <w:sz w:val="20"/>
              </w:rPr>
            </w:pPr>
          </w:p>
        </w:tc>
        <w:tc>
          <w:tcPr>
            <w:tcW w:w="2129" w:type="dxa"/>
            <w:vMerge w:val="continue"/>
            <w:noWrap w:val="0"/>
            <w:vAlign w:val="center"/>
          </w:tcPr>
          <w:p w14:paraId="0C71222E">
            <w:pPr>
              <w:autoSpaceDE w:val="0"/>
              <w:autoSpaceDN w:val="0"/>
              <w:adjustRightInd w:val="0"/>
              <w:snapToGrid w:val="0"/>
              <w:spacing w:line="276" w:lineRule="auto"/>
              <w:rPr>
                <w:rFonts w:ascii="Times New Roman" w:hAnsi="Times New Roman"/>
                <w:sz w:val="20"/>
              </w:rPr>
            </w:pPr>
          </w:p>
        </w:tc>
        <w:tc>
          <w:tcPr>
            <w:tcW w:w="1341" w:type="dxa"/>
            <w:noWrap w:val="0"/>
            <w:vAlign w:val="center"/>
          </w:tcPr>
          <w:p w14:paraId="0CE8D5CE">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6"/>
            <w:noWrap w:val="0"/>
            <w:vAlign w:val="center"/>
          </w:tcPr>
          <w:p w14:paraId="753C8CD7">
            <w:pPr>
              <w:autoSpaceDE w:val="0"/>
              <w:autoSpaceDN w:val="0"/>
              <w:adjustRightInd w:val="0"/>
              <w:snapToGrid w:val="0"/>
              <w:spacing w:line="276" w:lineRule="auto"/>
              <w:rPr>
                <w:rFonts w:ascii="Times New Roman" w:hAnsi="Times New Roman"/>
                <w:sz w:val="20"/>
              </w:rPr>
            </w:pPr>
          </w:p>
        </w:tc>
      </w:tr>
    </w:tbl>
    <w:p w14:paraId="1F0C0744">
      <w:pPr>
        <w:snapToGrid w:val="0"/>
        <w:spacing w:line="300" w:lineRule="auto"/>
        <w:rPr>
          <w:rFonts w:ascii="长城小标宋体" w:hAnsi="长城小标宋体" w:eastAsia="长城小标宋体"/>
          <w:sz w:val="32"/>
        </w:rPr>
        <w:sectPr>
          <w:pgSz w:w="11906" w:h="16838"/>
          <w:pgMar w:top="1871" w:right="1531" w:bottom="1871" w:left="1531" w:header="850" w:footer="1417" w:gutter="0"/>
          <w:pgNumType w:fmt="decimal"/>
          <w:cols w:space="720" w:num="1"/>
          <w:docGrid w:type="lines" w:linePitch="595" w:charSpace="0"/>
        </w:sectPr>
      </w:pPr>
    </w:p>
    <w:p w14:paraId="61972A0B">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项目（课题）参与单位基本情况表</w:t>
      </w:r>
    </w:p>
    <w:p w14:paraId="2D8175C8">
      <w:pPr>
        <w:autoSpaceDE w:val="0"/>
        <w:autoSpaceDN w:val="0"/>
        <w:adjustRightInd w:val="0"/>
        <w:snapToGrid w:val="0"/>
        <w:rPr>
          <w:rFonts w:ascii="黑体" w:hAnsi="黑体" w:eastAsia="黑体" w:cs="黑体"/>
          <w:sz w:val="20"/>
        </w:rPr>
      </w:pPr>
      <w:r>
        <w:rPr>
          <w:rFonts w:hint="eastAsia" w:ascii="黑体" w:hAnsi="黑体" w:eastAsia="黑体" w:cs="黑体"/>
          <w:sz w:val="20"/>
        </w:rPr>
        <w:t>表B1</w:t>
      </w:r>
    </w:p>
    <w:tbl>
      <w:tblPr>
        <w:tblStyle w:val="6"/>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14:paraId="7034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1" w:hRule="atLeast"/>
          <w:tblHeader/>
          <w:jc w:val="center"/>
        </w:trPr>
        <w:tc>
          <w:tcPr>
            <w:tcW w:w="9010" w:type="dxa"/>
            <w:gridSpan w:val="9"/>
            <w:noWrap w:val="0"/>
            <w:vAlign w:val="center"/>
          </w:tcPr>
          <w:p w14:paraId="7000AE5B">
            <w:pPr>
              <w:autoSpaceDE w:val="0"/>
              <w:autoSpaceDN w:val="0"/>
              <w:adjustRightInd w:val="0"/>
              <w:snapToGrid w:val="0"/>
              <w:spacing w:before="89" w:beforeLines="15" w:line="264" w:lineRule="auto"/>
              <w:ind w:left="1100" w:hanging="1100" w:hangingChars="550"/>
              <w:rPr>
                <w:rFonts w:ascii="Times New Roman" w:hAnsi="Times New Roman" w:eastAsia="楷体_GB2312"/>
                <w:sz w:val="20"/>
                <w:szCs w:val="20"/>
              </w:rPr>
            </w:pPr>
            <w:r>
              <w:rPr>
                <w:rFonts w:hint="eastAsia" w:ascii="Times New Roman" w:hAnsi="Times New Roman" w:eastAsia="楷体_GB2312"/>
                <w:sz w:val="20"/>
                <w:szCs w:val="20"/>
              </w:rPr>
              <w:t>填表说明：1.</w:t>
            </w:r>
            <w:r>
              <w:rPr>
                <w:rFonts w:hint="eastAsia" w:ascii="楷体_GB2312" w:hAnsi="楷体_GB2312" w:eastAsia="楷体_GB2312"/>
                <w:sz w:val="20"/>
              </w:rPr>
              <w:t>组织机构代码指企事业单位国家标准代码，</w:t>
            </w:r>
            <w:r>
              <w:rPr>
                <w:rFonts w:hint="eastAsia" w:ascii="Times New Roman" w:hAnsi="Times New Roman" w:eastAsia="楷体_GB2312"/>
                <w:sz w:val="20"/>
                <w:szCs w:val="20"/>
              </w:rPr>
              <w:t>单位若已三证合一请填写单位社会信用代码</w:t>
            </w:r>
            <w:r>
              <w:rPr>
                <w:rFonts w:hint="eastAsia" w:ascii="宋体" w:hAnsi="宋体" w:cs="宋体"/>
                <w:sz w:val="20"/>
                <w:szCs w:val="20"/>
              </w:rPr>
              <w:t>，</w:t>
            </w:r>
            <w:r>
              <w:rPr>
                <w:rFonts w:hint="eastAsia" w:ascii="楷体_GB2312" w:hAnsi="楷体_GB2312" w:eastAsia="楷体_GB2312"/>
                <w:sz w:val="20"/>
              </w:rPr>
              <w:t xml:space="preserve">            无组织机构代码的单位填写“000000000”</w:t>
            </w:r>
            <w:r>
              <w:rPr>
                <w:rFonts w:hint="eastAsia" w:ascii="Times New Roman" w:hAnsi="Times New Roman" w:eastAsia="楷体_GB2312"/>
                <w:sz w:val="20"/>
                <w:szCs w:val="20"/>
              </w:rPr>
              <w:t>；</w:t>
            </w:r>
          </w:p>
          <w:p w14:paraId="3C8438D8">
            <w:pPr>
              <w:autoSpaceDE w:val="0"/>
              <w:autoSpaceDN w:val="0"/>
              <w:adjustRightInd w:val="0"/>
              <w:snapToGrid w:val="0"/>
              <w:spacing w:before="89" w:beforeLines="15" w:line="264" w:lineRule="auto"/>
              <w:rPr>
                <w:rFonts w:ascii="Times New Roman" w:hAnsi="Times New Roman" w:eastAsia="楷体_GB2312"/>
                <w:sz w:val="20"/>
                <w:szCs w:val="20"/>
              </w:rPr>
            </w:pPr>
            <w:r>
              <w:rPr>
                <w:rFonts w:hint="eastAsia" w:ascii="Times New Roman" w:hAnsi="Times New Roman" w:eastAsia="楷体_GB2312"/>
                <w:sz w:val="20"/>
                <w:szCs w:val="20"/>
              </w:rPr>
              <w:t xml:space="preserve">        </w:t>
            </w:r>
            <w:r>
              <w:rPr>
                <w:rFonts w:ascii="Times New Roman" w:hAnsi="Times New Roman" w:eastAsia="楷体_GB2312"/>
                <w:sz w:val="20"/>
                <w:szCs w:val="20"/>
              </w:rPr>
              <w:t xml:space="preserve">  </w:t>
            </w:r>
            <w:r>
              <w:rPr>
                <w:rFonts w:hint="eastAsia" w:ascii="Times New Roman" w:hAnsi="Times New Roman" w:eastAsia="楷体_GB2312"/>
                <w:sz w:val="20"/>
                <w:szCs w:val="20"/>
              </w:rPr>
              <w:t>2.单位公章名称必须与单位名称一致。</w:t>
            </w:r>
          </w:p>
        </w:tc>
      </w:tr>
      <w:tr w14:paraId="197B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restart"/>
            <w:noWrap w:val="0"/>
            <w:vAlign w:val="center"/>
          </w:tcPr>
          <w:p w14:paraId="3CF85B0A">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w:t>
            </w:r>
          </w:p>
        </w:tc>
        <w:tc>
          <w:tcPr>
            <w:tcW w:w="2130" w:type="dxa"/>
            <w:noWrap w:val="0"/>
            <w:vAlign w:val="center"/>
          </w:tcPr>
          <w:p w14:paraId="14FCE69A">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2" w:type="dxa"/>
            <w:gridSpan w:val="7"/>
            <w:noWrap w:val="0"/>
            <w:vAlign w:val="center"/>
          </w:tcPr>
          <w:p w14:paraId="57710132">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5421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31C7A3A5">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1C9759F5">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2" w:type="dxa"/>
            <w:gridSpan w:val="7"/>
            <w:noWrap w:val="0"/>
            <w:vAlign w:val="center"/>
          </w:tcPr>
          <w:p w14:paraId="7F000830">
            <w:pPr>
              <w:tabs>
                <w:tab w:val="left" w:pos="360"/>
                <w:tab w:val="left" w:pos="1260"/>
              </w:tabs>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14:paraId="31AF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10FF83E0">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4BB457BB">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4"/>
            <w:noWrap w:val="0"/>
            <w:vAlign w:val="center"/>
          </w:tcPr>
          <w:p w14:paraId="5B268D06">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135" w:type="dxa"/>
            <w:gridSpan w:val="2"/>
            <w:noWrap w:val="0"/>
            <w:vAlign w:val="center"/>
          </w:tcPr>
          <w:p w14:paraId="086C30B5">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3" w:type="dxa"/>
            <w:noWrap w:val="0"/>
            <w:vAlign w:val="center"/>
          </w:tcPr>
          <w:p w14:paraId="5E3F37AE">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14:paraId="001D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53397DC7">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0F000252">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2" w:type="dxa"/>
            <w:gridSpan w:val="7"/>
            <w:noWrap w:val="0"/>
            <w:vAlign w:val="center"/>
          </w:tcPr>
          <w:p w14:paraId="6920949E">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7F46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1B3946AC">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65FA559E">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2" w:type="dxa"/>
            <w:gridSpan w:val="7"/>
            <w:noWrap w:val="0"/>
            <w:vAlign w:val="center"/>
          </w:tcPr>
          <w:p w14:paraId="363585AC">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41BF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348D1806">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77317B73">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noWrap w:val="0"/>
            <w:vAlign w:val="center"/>
          </w:tcPr>
          <w:p w14:paraId="581B9079">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806" w:type="dxa"/>
            <w:gridSpan w:val="2"/>
            <w:noWrap w:val="0"/>
            <w:vAlign w:val="center"/>
          </w:tcPr>
          <w:p w14:paraId="79CA1AD1">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448" w:type="dxa"/>
            <w:gridSpan w:val="3"/>
            <w:noWrap w:val="0"/>
            <w:vAlign w:val="center"/>
          </w:tcPr>
          <w:p w14:paraId="7F7EC4C4">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14:paraId="7859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579F7138">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0CBFDAE7">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2" w:type="dxa"/>
            <w:gridSpan w:val="7"/>
            <w:noWrap w:val="0"/>
            <w:vAlign w:val="center"/>
          </w:tcPr>
          <w:p w14:paraId="742F10D6">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4ECE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59E02991">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473E99EE">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2" w:type="dxa"/>
            <w:gridSpan w:val="7"/>
            <w:noWrap w:val="0"/>
            <w:vAlign w:val="center"/>
          </w:tcPr>
          <w:p w14:paraId="31FD460F">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33E8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577B1144">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14:paraId="5D771763">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2" w:type="dxa"/>
            <w:gridSpan w:val="7"/>
            <w:noWrap w:val="0"/>
            <w:vAlign w:val="center"/>
          </w:tcPr>
          <w:p w14:paraId="2A6C1C7C">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7586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restart"/>
            <w:noWrap w:val="0"/>
            <w:vAlign w:val="center"/>
          </w:tcPr>
          <w:p w14:paraId="41BD22C4">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30" w:type="dxa"/>
            <w:vMerge w:val="restart"/>
            <w:noWrap w:val="0"/>
            <w:vAlign w:val="center"/>
          </w:tcPr>
          <w:p w14:paraId="0A2022B6">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参与单位负责人</w:t>
            </w:r>
          </w:p>
        </w:tc>
        <w:tc>
          <w:tcPr>
            <w:tcW w:w="1341" w:type="dxa"/>
            <w:noWrap w:val="0"/>
            <w:vAlign w:val="center"/>
          </w:tcPr>
          <w:p w14:paraId="369616EE">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noWrap w:val="0"/>
            <w:vAlign w:val="center"/>
          </w:tcPr>
          <w:p w14:paraId="73C9071D">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0176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5B073202">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362B7D60">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1BB52504">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noWrap w:val="0"/>
            <w:vAlign w:val="center"/>
          </w:tcPr>
          <w:p w14:paraId="2EC0BE23">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10C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6F6AA7D7">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3D931BD3">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5F6D6579">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1" w:type="dxa"/>
            <w:gridSpan w:val="6"/>
            <w:noWrap w:val="0"/>
            <w:vAlign w:val="center"/>
          </w:tcPr>
          <w:p w14:paraId="56F25543">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6116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016A99F2">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135AFF17">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52865F84">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noWrap w:val="0"/>
            <w:vAlign w:val="center"/>
          </w:tcPr>
          <w:p w14:paraId="37812772">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14:paraId="6A590317">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14:paraId="5674D64A">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23E4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6CD6A66D">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113417C5">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5AA96D1B">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4" w:type="dxa"/>
            <w:gridSpan w:val="2"/>
            <w:noWrap w:val="0"/>
            <w:vAlign w:val="center"/>
          </w:tcPr>
          <w:p w14:paraId="2237D211">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14:paraId="57E96DB9">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noWrap w:val="0"/>
            <w:vAlign w:val="center"/>
          </w:tcPr>
          <w:p w14:paraId="4B7AA56D">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3947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blHeader/>
          <w:jc w:val="center"/>
        </w:trPr>
        <w:tc>
          <w:tcPr>
            <w:tcW w:w="468" w:type="dxa"/>
            <w:vMerge w:val="continue"/>
            <w:noWrap w:val="0"/>
            <w:vAlign w:val="center"/>
          </w:tcPr>
          <w:p w14:paraId="3F2F1E9B">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6031D8DB">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092C5B16">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1" w:type="dxa"/>
            <w:gridSpan w:val="6"/>
            <w:noWrap w:val="0"/>
            <w:vAlign w:val="center"/>
          </w:tcPr>
          <w:p w14:paraId="308E2A70">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2B31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503ECB54">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noWrap w:val="0"/>
            <w:vAlign w:val="center"/>
          </w:tcPr>
          <w:p w14:paraId="78D450F5">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参与单位联系人</w:t>
            </w:r>
          </w:p>
        </w:tc>
        <w:tc>
          <w:tcPr>
            <w:tcW w:w="1341" w:type="dxa"/>
            <w:noWrap w:val="0"/>
            <w:vAlign w:val="center"/>
          </w:tcPr>
          <w:p w14:paraId="7482B00E">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noWrap w:val="0"/>
            <w:vAlign w:val="center"/>
          </w:tcPr>
          <w:p w14:paraId="7D3954BC">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2ABB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6684E35A">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341851CA">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7ACC8969">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noWrap w:val="0"/>
            <w:vAlign w:val="center"/>
          </w:tcPr>
          <w:p w14:paraId="5A9C4B3B">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14:paraId="29FFD123">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14:paraId="65383950">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6B5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08F32519">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2BD786C0">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0582F729">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1" w:type="dxa"/>
            <w:gridSpan w:val="6"/>
            <w:noWrap w:val="0"/>
            <w:vAlign w:val="center"/>
          </w:tcPr>
          <w:p w14:paraId="5B5F1332">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644C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blHeader/>
          <w:jc w:val="center"/>
        </w:trPr>
        <w:tc>
          <w:tcPr>
            <w:tcW w:w="468" w:type="dxa"/>
            <w:vMerge w:val="continue"/>
            <w:noWrap w:val="0"/>
            <w:vAlign w:val="center"/>
          </w:tcPr>
          <w:p w14:paraId="7C18E68E">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31B92E00">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2AB40BF4">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noWrap w:val="0"/>
            <w:vAlign w:val="center"/>
          </w:tcPr>
          <w:p w14:paraId="341E87C4">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57B7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blHeader/>
          <w:jc w:val="center"/>
        </w:trPr>
        <w:tc>
          <w:tcPr>
            <w:tcW w:w="468" w:type="dxa"/>
            <w:vMerge w:val="continue"/>
            <w:noWrap w:val="0"/>
            <w:vAlign w:val="center"/>
          </w:tcPr>
          <w:p w14:paraId="2973519A">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noWrap w:val="0"/>
            <w:vAlign w:val="center"/>
          </w:tcPr>
          <w:p w14:paraId="1901B25B">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noWrap w:val="0"/>
            <w:vAlign w:val="center"/>
          </w:tcPr>
          <w:p w14:paraId="26EEB4A0">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noWrap w:val="0"/>
            <w:vAlign w:val="center"/>
          </w:tcPr>
          <w:p w14:paraId="0F100367">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11C9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7C197B48">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4780EAA9">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1720FDD3">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noWrap w:val="0"/>
            <w:vAlign w:val="center"/>
          </w:tcPr>
          <w:p w14:paraId="2B45A90E">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5165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540E29D7">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69888C6B">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48CDFF3B">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noWrap w:val="0"/>
            <w:vAlign w:val="center"/>
          </w:tcPr>
          <w:p w14:paraId="4A7B3378">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14:paraId="374F2E00">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14:paraId="66B8868F">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14:paraId="5527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14:paraId="1DCE18CF">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14:paraId="35E0D5EF">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14:paraId="3C27D234">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noWrap w:val="0"/>
            <w:vAlign w:val="center"/>
          </w:tcPr>
          <w:p w14:paraId="0A8D2EBF">
            <w:pPr>
              <w:autoSpaceDE w:val="0"/>
              <w:autoSpaceDN w:val="0"/>
              <w:adjustRightInd w:val="0"/>
              <w:snapToGrid w:val="0"/>
              <w:spacing w:before="89" w:beforeLines="15" w:line="264" w:lineRule="auto"/>
              <w:jc w:val="center"/>
              <w:rPr>
                <w:rFonts w:ascii="仿宋_GB2312" w:hAnsi="仿宋_GB2312" w:eastAsia="仿宋_GB2312" w:cs="仿宋_GB2312"/>
                <w:sz w:val="20"/>
                <w:szCs w:val="20"/>
              </w:rPr>
            </w:pPr>
          </w:p>
        </w:tc>
      </w:tr>
    </w:tbl>
    <w:p w14:paraId="548F2EDD">
      <w:pPr>
        <w:autoSpaceDE w:val="0"/>
        <w:autoSpaceDN w:val="0"/>
        <w:ind w:firstLine="376"/>
        <w:jc w:val="center"/>
        <w:rPr>
          <w:rFonts w:ascii="方正小标宋简体" w:hAnsi="方正小标宋简体" w:eastAsia="方正小标宋简体" w:cs="方正小标宋简体"/>
          <w:sz w:val="36"/>
          <w:szCs w:val="36"/>
        </w:rPr>
      </w:pPr>
      <w:r>
        <w:rPr>
          <w:rFonts w:ascii="宋体" w:hAnsi="宋体"/>
          <w:sz w:val="20"/>
        </w:rPr>
        <w:br w:type="page"/>
      </w:r>
      <w:r>
        <w:rPr>
          <w:rFonts w:hint="eastAsia" w:ascii="方正小标宋简体" w:hAnsi="方正小标宋简体" w:eastAsia="方正小标宋简体" w:cs="方正小标宋简体"/>
          <w:sz w:val="36"/>
          <w:szCs w:val="36"/>
        </w:rPr>
        <w:t>项目（课题）成员基本情况表</w:t>
      </w:r>
    </w:p>
    <w:p w14:paraId="4EAC9521">
      <w:pPr>
        <w:autoSpaceDE w:val="0"/>
        <w:autoSpaceDN w:val="0"/>
        <w:spacing w:line="300" w:lineRule="auto"/>
        <w:rPr>
          <w:rFonts w:ascii="Times New Roman" w:hAnsi="Times New Roman"/>
          <w:sz w:val="20"/>
        </w:rPr>
      </w:pPr>
      <w:r>
        <w:rPr>
          <w:rFonts w:hint="eastAsia" w:ascii="黑体" w:hAnsi="黑体" w:eastAsia="黑体" w:cs="黑体"/>
          <w:sz w:val="20"/>
        </w:rPr>
        <w:t>表B2</w:t>
      </w:r>
      <w:r>
        <w:rPr>
          <w:rFonts w:hint="eastAsia" w:ascii="Times New Roman" w:hAnsi="Times New Roman"/>
          <w:sz w:val="20"/>
        </w:rPr>
        <w:t xml:space="preserve">    项目（课题）编号：</w:t>
      </w:r>
      <w:r>
        <w:rPr>
          <w:rFonts w:ascii="Times New Roman" w:hAnsi="Times New Roman"/>
          <w:sz w:val="20"/>
        </w:rPr>
        <w:tab/>
      </w:r>
      <w:r>
        <w:rPr>
          <w:rFonts w:ascii="Times New Roman" w:hAnsi="Times New Roman" w:eastAsia="楷体_GB2312"/>
          <w:sz w:val="20"/>
        </w:rPr>
        <w:tab/>
      </w:r>
      <w:r>
        <w:rPr>
          <w:rFonts w:hint="eastAsia" w:ascii="Times New Roman" w:hAnsi="Times New Roman" w:eastAsia="楷体_GB2312"/>
          <w:sz w:val="20"/>
        </w:rPr>
        <w:t xml:space="preserve">   　 　          </w:t>
      </w:r>
      <w:r>
        <w:rPr>
          <w:rFonts w:hint="eastAsia" w:ascii="宋体" w:hAnsi="宋体" w:eastAsia="楷体_GB2312" w:cs="宋体"/>
          <w:sz w:val="20"/>
        </w:rPr>
        <w:t>项目</w:t>
      </w:r>
      <w:r>
        <w:rPr>
          <w:rFonts w:hint="eastAsia" w:ascii="Times New Roman" w:hAnsi="Times New Roman"/>
          <w:sz w:val="20"/>
        </w:rPr>
        <w:t xml:space="preserve">（课题）名称： </w:t>
      </w:r>
    </w:p>
    <w:tbl>
      <w:tblPr>
        <w:tblStyle w:val="6"/>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14:paraId="49CF2A9A">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A64BBE">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填表说明：1.人员分类：负责人、骨干、其他人员； </w:t>
            </w:r>
          </w:p>
          <w:p w14:paraId="66B89FDE">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2.职称分类：正高级、副高级、中级、初级、其他；</w:t>
            </w:r>
          </w:p>
          <w:p w14:paraId="69AE8C29">
            <w:pPr>
              <w:autoSpaceDE w:val="0"/>
              <w:autoSpaceDN w:val="0"/>
              <w:adjustRightInd w:val="0"/>
              <w:snapToGrid w:val="0"/>
              <w:rPr>
                <w:rFonts w:ascii="Times New Roman" w:hAnsi="Times New Roman"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3.固定人员需填写人员明细。</w:t>
            </w:r>
          </w:p>
        </w:tc>
      </w:tr>
      <w:tr w14:paraId="4FC28E02">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A704AF">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679147">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6AAC26">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身份证号码</w:t>
            </w:r>
          </w:p>
          <w:p w14:paraId="140D00A3">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FA4689">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工作单位</w:t>
            </w:r>
          </w:p>
          <w:p w14:paraId="607A7904">
            <w:pPr>
              <w:adjustRightInd w:val="0"/>
              <w:snapToGrid w:val="0"/>
              <w:jc w:val="center"/>
              <w:rPr>
                <w:rFonts w:ascii="仿宋_GB2312" w:hAnsi="仿宋_GB2312" w:eastAsia="仿宋_GB2312" w:cs="仿宋_GB2312"/>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8BD756">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技术职称</w:t>
            </w:r>
          </w:p>
          <w:p w14:paraId="4151C480">
            <w:pPr>
              <w:adjustRightInd w:val="0"/>
              <w:snapToGrid w:val="0"/>
              <w:jc w:val="center"/>
              <w:rPr>
                <w:rFonts w:ascii="仿宋_GB2312" w:hAnsi="仿宋_GB2312" w:eastAsia="仿宋_GB2312" w:cs="仿宋_GB2312"/>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F67635E">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投入本项目</w:t>
            </w:r>
            <w:r>
              <w:rPr>
                <w:rFonts w:hint="eastAsia" w:ascii="仿宋_GB2312" w:hAnsi="仿宋_GB2312" w:eastAsia="仿宋_GB2312" w:cs="仿宋_GB2312"/>
                <w:sz w:val="20"/>
              </w:rPr>
              <w:t>（课题）</w:t>
            </w:r>
            <w:r>
              <w:rPr>
                <w:rFonts w:hint="eastAsia" w:ascii="仿宋_GB2312" w:hAnsi="仿宋_GB2312" w:eastAsia="仿宋_GB2312" w:cs="仿宋_GB2312"/>
                <w:sz w:val="20"/>
                <w:szCs w:val="20"/>
              </w:rPr>
              <w:t>的全时工作时间</w:t>
            </w:r>
          </w:p>
          <w:p w14:paraId="668BF51F">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6E428917">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人员</w:t>
            </w:r>
          </w:p>
          <w:p w14:paraId="7880B4DD">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分类</w:t>
            </w:r>
          </w:p>
        </w:tc>
      </w:tr>
      <w:tr w14:paraId="3916B16C">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14:paraId="65339A5D">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3897D5">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14977F6">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43EDFB">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215E343">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980" w:type="dxa"/>
            <w:tcBorders>
              <w:top w:val="nil"/>
              <w:left w:val="nil"/>
              <w:bottom w:val="single" w:color="auto" w:sz="4" w:space="0"/>
              <w:right w:val="single" w:color="auto" w:sz="4" w:space="0"/>
            </w:tcBorders>
            <w:noWrap w:val="0"/>
            <w:vAlign w:val="center"/>
          </w:tcPr>
          <w:p w14:paraId="34886E36">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550" w:type="dxa"/>
            <w:tcBorders>
              <w:top w:val="nil"/>
              <w:left w:val="nil"/>
              <w:bottom w:val="single" w:color="auto" w:sz="4" w:space="0"/>
              <w:right w:val="single" w:color="auto" w:sz="4" w:space="0"/>
            </w:tcBorders>
            <w:noWrap w:val="0"/>
            <w:vAlign w:val="center"/>
          </w:tcPr>
          <w:p w14:paraId="74AECEFE">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r>
      <w:tr w14:paraId="19DF12EA">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315D2E9F">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6EF9A1">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856255">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990A37">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DAC1E6">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66FE7FF3">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5FB669DB">
            <w:pPr>
              <w:adjustRightInd w:val="0"/>
              <w:snapToGrid w:val="0"/>
              <w:jc w:val="center"/>
              <w:rPr>
                <w:rFonts w:ascii="仿宋_GB2312" w:hAnsi="仿宋_GB2312" w:eastAsia="仿宋_GB2312" w:cs="仿宋_GB2312"/>
                <w:sz w:val="20"/>
                <w:szCs w:val="20"/>
              </w:rPr>
            </w:pPr>
          </w:p>
        </w:tc>
      </w:tr>
      <w:tr w14:paraId="24AAB268">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3F6AE276">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9E2561">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285689">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E80036F">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7BCDB6">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3B9B89A8">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4BA5F277">
            <w:pPr>
              <w:adjustRightInd w:val="0"/>
              <w:snapToGrid w:val="0"/>
              <w:jc w:val="center"/>
              <w:rPr>
                <w:rFonts w:ascii="仿宋_GB2312" w:hAnsi="仿宋_GB2312" w:eastAsia="仿宋_GB2312" w:cs="仿宋_GB2312"/>
                <w:sz w:val="20"/>
                <w:szCs w:val="20"/>
              </w:rPr>
            </w:pPr>
          </w:p>
        </w:tc>
      </w:tr>
      <w:tr w14:paraId="207BCDDE">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6A1D475C">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8DB2187">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0C4945">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7A5E450">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ACF8F2">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18AB472A">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71655651">
            <w:pPr>
              <w:adjustRightInd w:val="0"/>
              <w:snapToGrid w:val="0"/>
              <w:jc w:val="center"/>
              <w:rPr>
                <w:rFonts w:ascii="仿宋_GB2312" w:hAnsi="仿宋_GB2312" w:eastAsia="仿宋_GB2312" w:cs="仿宋_GB2312"/>
                <w:sz w:val="20"/>
                <w:szCs w:val="20"/>
              </w:rPr>
            </w:pPr>
          </w:p>
        </w:tc>
      </w:tr>
      <w:tr w14:paraId="46647D24">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547B2515">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CE09BF">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5D1ADF1">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854E658">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28D401">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4B082E07">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4C314E48">
            <w:pPr>
              <w:adjustRightInd w:val="0"/>
              <w:snapToGrid w:val="0"/>
              <w:jc w:val="center"/>
              <w:rPr>
                <w:rFonts w:ascii="仿宋_GB2312" w:hAnsi="仿宋_GB2312" w:eastAsia="仿宋_GB2312" w:cs="仿宋_GB2312"/>
                <w:sz w:val="20"/>
                <w:szCs w:val="20"/>
              </w:rPr>
            </w:pPr>
          </w:p>
        </w:tc>
      </w:tr>
      <w:tr w14:paraId="0CD07489">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3847ACC6">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5D2102">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0B98DC">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E1272F">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4A8D604">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490E2D11">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632355A0">
            <w:pPr>
              <w:adjustRightInd w:val="0"/>
              <w:snapToGrid w:val="0"/>
              <w:jc w:val="center"/>
              <w:rPr>
                <w:rFonts w:ascii="仿宋_GB2312" w:hAnsi="仿宋_GB2312" w:eastAsia="仿宋_GB2312" w:cs="仿宋_GB2312"/>
                <w:sz w:val="20"/>
                <w:szCs w:val="20"/>
              </w:rPr>
            </w:pPr>
          </w:p>
        </w:tc>
      </w:tr>
      <w:tr w14:paraId="4BA33DE0">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2AD9A958">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546406">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12FAA0">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E1F888">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469E48">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47FE8B9F">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61AD2B2C">
            <w:pPr>
              <w:adjustRightInd w:val="0"/>
              <w:snapToGrid w:val="0"/>
              <w:jc w:val="center"/>
              <w:rPr>
                <w:rFonts w:ascii="仿宋_GB2312" w:hAnsi="仿宋_GB2312" w:eastAsia="仿宋_GB2312" w:cs="仿宋_GB2312"/>
                <w:sz w:val="20"/>
                <w:szCs w:val="20"/>
              </w:rPr>
            </w:pPr>
          </w:p>
        </w:tc>
      </w:tr>
      <w:tr w14:paraId="4295DA32">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7E5990AA">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6135D2B">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9CBCFB">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F31F125">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BDD2E90">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32C9C61D">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79725A94">
            <w:pPr>
              <w:adjustRightInd w:val="0"/>
              <w:snapToGrid w:val="0"/>
              <w:jc w:val="center"/>
              <w:rPr>
                <w:rFonts w:ascii="仿宋_GB2312" w:hAnsi="仿宋_GB2312" w:eastAsia="仿宋_GB2312" w:cs="仿宋_GB2312"/>
                <w:sz w:val="20"/>
                <w:szCs w:val="20"/>
              </w:rPr>
            </w:pPr>
          </w:p>
        </w:tc>
      </w:tr>
      <w:tr w14:paraId="128B8605">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53559C9F">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5E8202">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0E6341">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894FDE1">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E7FE62">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51E6FBF2">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6A093C76">
            <w:pPr>
              <w:adjustRightInd w:val="0"/>
              <w:snapToGrid w:val="0"/>
              <w:jc w:val="center"/>
              <w:rPr>
                <w:rFonts w:ascii="仿宋_GB2312" w:hAnsi="仿宋_GB2312" w:eastAsia="仿宋_GB2312" w:cs="仿宋_GB2312"/>
                <w:sz w:val="20"/>
                <w:szCs w:val="20"/>
              </w:rPr>
            </w:pPr>
          </w:p>
        </w:tc>
      </w:tr>
      <w:tr w14:paraId="312874D8">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332BDA0C">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92302ED">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F4E7A3">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DADF90D">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7C81BC3">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2E05F9AB">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204BABCF">
            <w:pPr>
              <w:adjustRightInd w:val="0"/>
              <w:snapToGrid w:val="0"/>
              <w:jc w:val="center"/>
              <w:rPr>
                <w:rFonts w:ascii="仿宋_GB2312" w:hAnsi="仿宋_GB2312" w:eastAsia="仿宋_GB2312" w:cs="仿宋_GB2312"/>
                <w:sz w:val="20"/>
                <w:szCs w:val="20"/>
              </w:rPr>
            </w:pPr>
          </w:p>
        </w:tc>
      </w:tr>
      <w:tr w14:paraId="74A6329E">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10481A5E">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931F66">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7ECB8F">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2000E07">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BA7B293">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0ED34A1F">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19C2BAF9">
            <w:pPr>
              <w:adjustRightInd w:val="0"/>
              <w:snapToGrid w:val="0"/>
              <w:jc w:val="center"/>
              <w:rPr>
                <w:rFonts w:ascii="仿宋_GB2312" w:hAnsi="仿宋_GB2312" w:eastAsia="仿宋_GB2312" w:cs="仿宋_GB2312"/>
                <w:sz w:val="20"/>
                <w:szCs w:val="20"/>
              </w:rPr>
            </w:pPr>
          </w:p>
        </w:tc>
      </w:tr>
      <w:tr w14:paraId="11264014">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6D9BB612">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B262086">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229E97">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6299B22">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6E504EC">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2850E6B7">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290050FF">
            <w:pPr>
              <w:adjustRightInd w:val="0"/>
              <w:snapToGrid w:val="0"/>
              <w:jc w:val="center"/>
              <w:rPr>
                <w:rFonts w:ascii="仿宋_GB2312" w:hAnsi="仿宋_GB2312" w:eastAsia="仿宋_GB2312" w:cs="仿宋_GB2312"/>
                <w:sz w:val="20"/>
                <w:szCs w:val="20"/>
              </w:rPr>
            </w:pPr>
          </w:p>
        </w:tc>
      </w:tr>
      <w:tr w14:paraId="7820B599">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7F0EDEB4">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CB9CB3">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A22575">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B63237">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B157046">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525E8AFE">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4901F4AB">
            <w:pPr>
              <w:adjustRightInd w:val="0"/>
              <w:snapToGrid w:val="0"/>
              <w:jc w:val="center"/>
              <w:rPr>
                <w:rFonts w:ascii="仿宋_GB2312" w:hAnsi="仿宋_GB2312" w:eastAsia="仿宋_GB2312" w:cs="仿宋_GB2312"/>
                <w:sz w:val="20"/>
                <w:szCs w:val="20"/>
              </w:rPr>
            </w:pPr>
          </w:p>
        </w:tc>
      </w:tr>
      <w:tr w14:paraId="3A9D879C">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27E98594">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885FCB8">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8D8C5AB">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C91C84">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41AE40">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14:paraId="0ACB7E47">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4DAB2969">
            <w:pPr>
              <w:adjustRightInd w:val="0"/>
              <w:snapToGrid w:val="0"/>
              <w:jc w:val="center"/>
              <w:rPr>
                <w:rFonts w:ascii="仿宋_GB2312" w:hAnsi="仿宋_GB2312" w:eastAsia="仿宋_GB2312" w:cs="仿宋_GB2312"/>
                <w:sz w:val="20"/>
                <w:szCs w:val="20"/>
              </w:rPr>
            </w:pPr>
          </w:p>
        </w:tc>
      </w:tr>
      <w:tr w14:paraId="193EE475">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14:paraId="6F26BC88">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9813343">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noWrap w:val="0"/>
            <w:vAlign w:val="center"/>
          </w:tcPr>
          <w:p w14:paraId="5A958D3B">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328D3F7B">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14:paraId="0EACDA45">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14:paraId="758129D3">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91A0000">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noWrap w:val="0"/>
            <w:vAlign w:val="center"/>
          </w:tcPr>
          <w:p w14:paraId="7A65D822">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7D31F121">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14:paraId="4C43CDBE">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D3BE3E">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54C1CE4">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noWrap w:val="0"/>
            <w:vAlign w:val="center"/>
          </w:tcPr>
          <w:p w14:paraId="1F5CD7FD">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14:paraId="191BBA13">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14:paraId="77025716">
      <w:pPr>
        <w:numPr>
          <w:ilvl w:val="2"/>
          <w:numId w:val="0"/>
        </w:numPr>
        <w:rPr>
          <w:rFonts w:ascii="Times New Roman" w:hAnsi="Times New Roman"/>
        </w:rPr>
      </w:pPr>
    </w:p>
    <w:p w14:paraId="2588E038">
      <w:pPr>
        <w:rPr>
          <w:rFonts w:ascii="Times New Roman" w:hAnsi="Times New Roman"/>
        </w:rPr>
      </w:pPr>
    </w:p>
    <w:p w14:paraId="26FCDD77">
      <w:pPr>
        <w:adjustRightInd w:val="0"/>
        <w:snapToGrid w:val="0"/>
        <w:spacing w:line="590" w:lineRule="exact"/>
        <w:rPr>
          <w:rFonts w:ascii="黑体" w:hAnsi="黑体" w:eastAsia="黑体" w:cs="黑体"/>
          <w:bCs/>
          <w:kern w:val="0"/>
          <w:sz w:val="32"/>
          <w:szCs w:val="32"/>
        </w:rPr>
      </w:pPr>
    </w:p>
    <w:p w14:paraId="12EF42E3">
      <w:pPr>
        <w:adjustRightInd w:val="0"/>
        <w:snapToGrid w:val="0"/>
        <w:spacing w:line="590" w:lineRule="exact"/>
        <w:ind w:firstLine="640" w:firstLineChars="200"/>
        <w:rPr>
          <w:rFonts w:ascii="黑体" w:hAnsi="黑体" w:eastAsia="黑体" w:cs="黑体"/>
          <w:bCs/>
          <w:kern w:val="0"/>
          <w:sz w:val="32"/>
          <w:szCs w:val="32"/>
        </w:rPr>
        <w:sectPr>
          <w:pgSz w:w="11906" w:h="16838"/>
          <w:pgMar w:top="1871" w:right="1531" w:bottom="1871" w:left="1531" w:header="850" w:footer="1417" w:gutter="0"/>
          <w:pgNumType w:fmt="decimal"/>
          <w:cols w:space="720" w:num="1"/>
          <w:docGrid w:type="lines" w:linePitch="595" w:charSpace="0"/>
        </w:sectPr>
      </w:pPr>
    </w:p>
    <w:p w14:paraId="062D60BC">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二、项目（课题）的立项必要性分析</w:t>
      </w:r>
    </w:p>
    <w:p w14:paraId="6894E52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14:paraId="7FC0203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（技术推广示范类项目介绍技术特点，如已经推广示范，需要介绍推广示范情况）</w:t>
      </w:r>
    </w:p>
    <w:p w14:paraId="42571F0C">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三、项目（课题）内容</w:t>
      </w:r>
    </w:p>
    <w:p w14:paraId="109F7FB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分别按项目（课题）牵头承担单位和项目（课题）参与单位</w:t>
      </w:r>
      <w:r>
        <w:rPr>
          <w:rFonts w:hint="eastAsia" w:ascii="仿宋_GB2312" w:hAnsi="仿宋_GB2312" w:eastAsia="仿宋_GB2312" w:cs="仿宋_GB2312"/>
          <w:sz w:val="28"/>
          <w:szCs w:val="28"/>
        </w:rPr>
        <w:t>详述项目（课题）计划开展的研究开发内容或推广内容，其中推广示范项目应对其核心技术及其配套技术进行重点描述，明确技术要点。）</w:t>
      </w:r>
    </w:p>
    <w:p w14:paraId="53E13CC4">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（一）关联关系说明</w:t>
      </w:r>
    </w:p>
    <w:p w14:paraId="16B36F49">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（应如实主动说明项目（课题）承担单位之间有无关联关系，或项目（课题）负责人与参与单位之间有无关联关系。格式自拟。）</w:t>
      </w:r>
    </w:p>
    <w:p w14:paraId="03AF92A4">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（二）项目（课题）牵头承担单位</w:t>
      </w:r>
    </w:p>
    <w:p w14:paraId="26F16520">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.单位名称：</w:t>
      </w:r>
    </w:p>
    <w:p w14:paraId="6EE36E68">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项目（课题）负责人：</w:t>
      </w:r>
    </w:p>
    <w:p w14:paraId="6EC9ACB0">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14:paraId="65F9F47D">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（三）项目（课题）参与单位</w:t>
      </w:r>
    </w:p>
    <w:p w14:paraId="2BE59AE3">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1.单位名称：</w:t>
      </w:r>
    </w:p>
    <w:p w14:paraId="43480820">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14:paraId="0A95CA3E">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0C8AC93E">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四、项目（课题）立项的目标（绩效目标）</w:t>
      </w:r>
    </w:p>
    <w:p w14:paraId="48EAC42D">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（简要介绍项目（课题）的预计实现的整体目标，并对目标进行必要的分解，明确具体的目标和目标的考核指标，并提出明确的考核指标值；对预计产生的绩效效益逐项进行说明）</w:t>
      </w:r>
    </w:p>
    <w:p w14:paraId="278A5606">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（一）总体目标</w:t>
      </w:r>
    </w:p>
    <w:p w14:paraId="3C4ECBC3">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（二）总体考核指标</w:t>
      </w:r>
    </w:p>
    <w:p w14:paraId="38E1B804">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（三）各任务目标及考核指标</w:t>
      </w:r>
    </w:p>
    <w:p w14:paraId="6CA7827D">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（技术推广示范项目详述推广示范的范围、受益对象和受益程度，重点对推广示范过程中节约成本、提升品质、增加效益、保护耕地与生态环境进行阐述）</w:t>
      </w:r>
    </w:p>
    <w:p w14:paraId="13288BC9">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五、项目（课题）技术方案</w:t>
      </w:r>
    </w:p>
    <w:p w14:paraId="66674308">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（简要介绍项目（课题）的技术方案，并按照任务的分解方式，对每个任务的技术路线进行说明）</w:t>
      </w:r>
    </w:p>
    <w:p w14:paraId="7D09195D">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（一）技术路线</w:t>
      </w:r>
    </w:p>
    <w:p w14:paraId="3C44892B">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1.技术方案</w:t>
      </w:r>
    </w:p>
    <w:p w14:paraId="4723CE8D">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2.主要技术指标和参数分析</w:t>
      </w:r>
    </w:p>
    <w:p w14:paraId="03A75358">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3.可行性分析</w:t>
      </w:r>
    </w:p>
    <w:p w14:paraId="17A8CDB5">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4.优点和积极效果分析</w:t>
      </w:r>
    </w:p>
    <w:p w14:paraId="5109A32A">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5.所要解决的关键问题分析</w:t>
      </w:r>
    </w:p>
    <w:p w14:paraId="174D30C4">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（二）主要创新点</w:t>
      </w:r>
    </w:p>
    <w:p w14:paraId="33D136C7">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1.创新的主要性质</w:t>
      </w:r>
    </w:p>
    <w:p w14:paraId="5A942EAD">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（包含首创性、价值性、实效性、系统性等）</w:t>
      </w:r>
    </w:p>
    <w:p w14:paraId="48787DB5">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2.创新的类型</w:t>
      </w:r>
    </w:p>
    <w:p w14:paraId="696BB74A">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（包含原始创新、自主创新、合作创新等）</w:t>
      </w:r>
    </w:p>
    <w:p w14:paraId="454EB063">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3.创新的价值</w:t>
      </w:r>
    </w:p>
    <w:p w14:paraId="68EBBA20">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（三）知识产权和技术标准分析</w:t>
      </w:r>
    </w:p>
    <w:p w14:paraId="29CF6B41">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.知识产权分析</w:t>
      </w:r>
    </w:p>
    <w:p w14:paraId="64E266B6">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（1）知识产权专利布局分析</w:t>
      </w:r>
    </w:p>
    <w:p w14:paraId="37451B8C">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（2）现有知识产权侵权与创新性分析</w:t>
      </w:r>
    </w:p>
    <w:p w14:paraId="494FE213">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项目（课题）实施许可分析</w:t>
      </w:r>
    </w:p>
    <w:p w14:paraId="6E4F36C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（主要分析项目（课题）形成的知识产权价值和实施许可可能性和方式等。）</w:t>
      </w:r>
    </w:p>
    <w:p w14:paraId="19109C4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.技术标准分析</w:t>
      </w:r>
    </w:p>
    <w:p w14:paraId="1E6E1FFA">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（从知识产权与技术标准的推动关系分析，制定技术标准）。</w:t>
      </w:r>
    </w:p>
    <w:p w14:paraId="6658C1A3">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rPr>
        <w:t>（四）</w:t>
      </w:r>
      <w:r>
        <w:rPr>
          <w:rFonts w:hint="eastAsia" w:ascii="楷体_GB2312" w:hAnsi="楷体_GB2312" w:eastAsia="楷体_GB2312" w:cs="楷体_GB2312"/>
          <w:sz w:val="28"/>
          <w:szCs w:val="28"/>
          <w:lang w:eastAsia="zh-Hans"/>
        </w:rPr>
        <w:t>预期的技术成果应用和价值</w:t>
      </w:r>
    </w:p>
    <w:p w14:paraId="6B997FAF">
      <w:pPr>
        <w:numPr>
          <w:ilvl w:val="0"/>
          <w:numId w:val="3"/>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技术成果的形式</w:t>
      </w:r>
    </w:p>
    <w:p w14:paraId="090D9CCD">
      <w:pPr>
        <w:numPr>
          <w:ilvl w:val="0"/>
          <w:numId w:val="3"/>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技术成果的预期价值（成果转移转化）</w:t>
      </w:r>
    </w:p>
    <w:p w14:paraId="73D4846C">
      <w:pPr>
        <w:numPr>
          <w:ilvl w:val="0"/>
          <w:numId w:val="3"/>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技术应用前景及潜在交易市场</w:t>
      </w:r>
    </w:p>
    <w:p w14:paraId="71AC6DAE">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六、基础条件和优势</w:t>
      </w:r>
    </w:p>
    <w:p w14:paraId="0DF159F4">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（一）承担单位团队基本情况</w:t>
      </w:r>
    </w:p>
    <w:p w14:paraId="2D1D47F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（与课题相关的实力和基础、以往业绩等）</w:t>
      </w:r>
    </w:p>
    <w:p w14:paraId="429823A6">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（二）承担单位与同类机构的比较分析</w:t>
      </w:r>
    </w:p>
    <w:p w14:paraId="62CEF97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（完成预期目标的技术、人才、机制、设施设备优势等）</w:t>
      </w:r>
    </w:p>
    <w:p w14:paraId="0103DC6A">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（三）负责人及主要骨干人员的情况</w:t>
      </w:r>
    </w:p>
    <w:p w14:paraId="579207D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（从事过的主要相关研究及所负责任和作用；相关研究和产业化成果、发明专利和获奖情况，在国内外主要刊物上发表的于本项目（课题）相关的研究成果情况）</w:t>
      </w:r>
    </w:p>
    <w:p w14:paraId="194FCB28">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七、组织方式和管理机制</w:t>
      </w:r>
    </w:p>
    <w:p w14:paraId="61888D3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（组织方式和机制、产学研结合、创新人才队伍的凝聚和培养等）</w:t>
      </w:r>
    </w:p>
    <w:p w14:paraId="5BEE51B4">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八、项目（课题）进度安排</w:t>
      </w:r>
    </w:p>
    <w:p w14:paraId="2CC42576">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（对项目（课题）的整体进度进行明确，对项目（课题）的进度进行必要的细化，明确每个阶段需完成的任务及目标）</w:t>
      </w:r>
    </w:p>
    <w:p w14:paraId="6244F1AD">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w:t>
      </w:r>
      <w:r>
        <w:rPr>
          <w:rFonts w:hint="eastAsia" w:ascii="黑体" w:hAnsi="黑体" w:eastAsia="黑体" w:cs="黑体"/>
          <w:bCs/>
          <w:kern w:val="0"/>
          <w:sz w:val="28"/>
          <w:szCs w:val="28"/>
          <w:lang w:eastAsia="zh-Hans"/>
        </w:rPr>
        <w:t>项目（课题）</w:t>
      </w:r>
      <w:r>
        <w:rPr>
          <w:rFonts w:hint="eastAsia" w:ascii="黑体" w:hAnsi="黑体" w:eastAsia="黑体" w:cs="黑体"/>
          <w:bCs/>
          <w:kern w:val="0"/>
          <w:sz w:val="28"/>
          <w:szCs w:val="28"/>
        </w:rPr>
        <w:t>预算</w:t>
      </w:r>
    </w:p>
    <w:p w14:paraId="00126C0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表B3：项目（课题）预算汇总表；</w:t>
      </w:r>
    </w:p>
    <w:p w14:paraId="68DF4C3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表B4-19：支出科目预算明细表；</w:t>
      </w:r>
    </w:p>
    <w:p w14:paraId="532D668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表B20：项目（课题）承担单位资金分配预算明细表</w:t>
      </w:r>
    </w:p>
    <w:p w14:paraId="5EADBDFE">
      <w:pPr>
        <w:adjustRightInd w:val="0"/>
        <w:snapToGrid w:val="0"/>
        <w:spacing w:line="4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（项目（课题）研究中如包含推广示范工作内容，推广示范工作预算需单独披露。项目（课题）整体为推广示范任务，则全部记入推广示范资金）</w:t>
      </w:r>
      <w:r>
        <w:rPr>
          <w:rFonts w:hint="eastAsia" w:ascii="仿宋_GB2312" w:hAnsi="仿宋_GB2312" w:eastAsia="仿宋_GB2312" w:cs="仿宋_GB2312"/>
          <w:sz w:val="28"/>
          <w:szCs w:val="28"/>
          <w:lang w:eastAsia="zh-CN"/>
        </w:rPr>
        <w:t>。</w:t>
      </w:r>
    </w:p>
    <w:p w14:paraId="28FC2621">
      <w:pPr>
        <w:adjustRightInd w:val="0"/>
        <w:snapToGrid w:val="0"/>
        <w:spacing w:line="420" w:lineRule="exact"/>
        <w:rPr>
          <w:rFonts w:ascii="仿宋_GB2312" w:hAnsi="仿宋_GB2312" w:eastAsia="仿宋_GB2312" w:cs="仿宋_GB2312"/>
          <w:sz w:val="28"/>
          <w:szCs w:val="28"/>
        </w:rPr>
      </w:pPr>
    </w:p>
    <w:p w14:paraId="22B934FA">
      <w:pPr>
        <w:adjustRightInd w:val="0"/>
        <w:snapToGrid w:val="0"/>
        <w:spacing w:line="420" w:lineRule="exact"/>
        <w:rPr>
          <w:rFonts w:ascii="仿宋_GB2312" w:hAnsi="仿宋_GB2312" w:eastAsia="仿宋_GB2312" w:cs="仿宋_GB2312"/>
          <w:sz w:val="28"/>
          <w:szCs w:val="28"/>
        </w:rPr>
      </w:pPr>
    </w:p>
    <w:p w14:paraId="082EE93E">
      <w:pPr>
        <w:autoSpaceDE w:val="0"/>
        <w:autoSpaceDN w:val="0"/>
        <w:spacing w:line="360" w:lineRule="auto"/>
        <w:jc w:val="both"/>
        <w:rPr>
          <w:rFonts w:ascii="Times New Roman" w:hAnsi="Times New Roman" w:eastAsia="黑体"/>
          <w:sz w:val="28"/>
        </w:rPr>
        <w:sectPr>
          <w:pgSz w:w="11906" w:h="16838"/>
          <w:pgMar w:top="1871" w:right="1531" w:bottom="1871" w:left="1531" w:header="850" w:footer="1417" w:gutter="0"/>
          <w:pgNumType w:fmt="decimal"/>
          <w:cols w:space="720" w:num="1"/>
          <w:docGrid w:type="lines" w:linePitch="595" w:charSpace="0"/>
        </w:sectPr>
      </w:pPr>
    </w:p>
    <w:p w14:paraId="13C64805">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项目（课题）预算汇总表</w:t>
      </w:r>
    </w:p>
    <w:p w14:paraId="5A0BB51C">
      <w:pPr>
        <w:autoSpaceDE w:val="0"/>
        <w:autoSpaceDN w:val="0"/>
        <w:adjustRightInd w:val="0"/>
        <w:snapToGrid w:val="0"/>
        <w:spacing w:line="300" w:lineRule="auto"/>
        <w:rPr>
          <w:rFonts w:ascii="黑体" w:hAnsi="黑体" w:eastAsia="黑体" w:cs="黑体"/>
          <w:sz w:val="20"/>
        </w:rPr>
      </w:pPr>
      <w:r>
        <w:rPr>
          <w:rFonts w:hint="eastAsia" w:ascii="黑体" w:hAnsi="黑体" w:eastAsia="黑体" w:cs="黑体"/>
          <w:sz w:val="20"/>
        </w:rPr>
        <w:t xml:space="preserve">表B3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3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3"/>
        <w:gridCol w:w="440"/>
        <w:gridCol w:w="3491"/>
        <w:gridCol w:w="1124"/>
        <w:gridCol w:w="1810"/>
        <w:gridCol w:w="1267"/>
        <w:gridCol w:w="1871"/>
        <w:gridCol w:w="1392"/>
        <w:gridCol w:w="1855"/>
      </w:tblGrid>
      <w:tr w14:paraId="5AAEF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167" w:type="pct"/>
            <w:gridSpan w:val="2"/>
            <w:vMerge w:val="restart"/>
            <w:tcBorders>
              <w:bottom w:val="nil"/>
            </w:tcBorders>
            <w:noWrap w:val="0"/>
            <w:vAlign w:val="center"/>
          </w:tcPr>
          <w:p w14:paraId="0996046F">
            <w:pPr>
              <w:autoSpaceDE w:val="0"/>
              <w:autoSpaceDN w:val="0"/>
              <w:adjustRightInd w:val="0"/>
              <w:snapToGrid w:val="0"/>
              <w:spacing w:before="300" w:beforeLines="50"/>
              <w:jc w:val="center"/>
              <w:rPr>
                <w:rFonts w:ascii="黑体" w:hAnsi="黑体" w:eastAsia="黑体" w:cs="黑体"/>
                <w:sz w:val="20"/>
                <w:szCs w:val="20"/>
              </w:rPr>
            </w:pPr>
            <w:r>
              <w:rPr>
                <w:rFonts w:hint="eastAsia" w:ascii="黑体" w:hAnsi="黑体" w:eastAsia="黑体" w:cs="黑体"/>
                <w:sz w:val="20"/>
                <w:szCs w:val="20"/>
              </w:rPr>
              <w:t>序号</w:t>
            </w:r>
          </w:p>
        </w:tc>
        <w:tc>
          <w:tcPr>
            <w:tcW w:w="1317" w:type="pct"/>
            <w:vMerge w:val="restart"/>
            <w:tcBorders>
              <w:bottom w:val="single" w:color="000000" w:sz="4" w:space="0"/>
            </w:tcBorders>
            <w:noWrap w:val="0"/>
            <w:vAlign w:val="center"/>
          </w:tcPr>
          <w:p w14:paraId="34321CD9">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预算科目名称</w:t>
            </w:r>
          </w:p>
        </w:tc>
        <w:tc>
          <w:tcPr>
            <w:tcW w:w="1107" w:type="pct"/>
            <w:gridSpan w:val="2"/>
            <w:tcBorders>
              <w:bottom w:val="single" w:color="000000" w:sz="4" w:space="0"/>
              <w:right w:val="single" w:color="auto" w:sz="4" w:space="0"/>
            </w:tcBorders>
            <w:noWrap w:val="0"/>
            <w:vAlign w:val="center"/>
          </w:tcPr>
          <w:p w14:paraId="7D213A94">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1184" w:type="pct"/>
            <w:gridSpan w:val="2"/>
            <w:tcBorders>
              <w:left w:val="single" w:color="auto" w:sz="4" w:space="0"/>
              <w:bottom w:val="single" w:color="000000" w:sz="4" w:space="0"/>
            </w:tcBorders>
            <w:noWrap w:val="0"/>
            <w:vAlign w:val="center"/>
          </w:tcPr>
          <w:p w14:paraId="0D20A3AF">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1222" w:type="pct"/>
            <w:gridSpan w:val="2"/>
            <w:tcBorders>
              <w:bottom w:val="single" w:color="000000" w:sz="4" w:space="0"/>
              <w:right w:val="single" w:color="auto" w:sz="4" w:space="0"/>
            </w:tcBorders>
            <w:noWrap w:val="0"/>
            <w:vAlign w:val="center"/>
          </w:tcPr>
          <w:p w14:paraId="078B92F7">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14:paraId="675F9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398" w:hRule="atLeast"/>
          <w:tblHeader/>
          <w:jc w:val="center"/>
        </w:trPr>
        <w:tc>
          <w:tcPr>
            <w:tcW w:w="166" w:type="pct"/>
            <w:tcBorders>
              <w:top w:val="nil"/>
            </w:tcBorders>
            <w:noWrap w:val="0"/>
            <w:vAlign w:val="center"/>
          </w:tcPr>
          <w:p w14:paraId="380B26E9">
            <w:pPr>
              <w:autoSpaceDE w:val="0"/>
              <w:autoSpaceDN w:val="0"/>
              <w:adjustRightInd w:val="0"/>
              <w:snapToGrid w:val="0"/>
              <w:jc w:val="center"/>
              <w:rPr>
                <w:rFonts w:ascii="黑体" w:hAnsi="黑体" w:eastAsia="黑体" w:cs="黑体"/>
                <w:sz w:val="20"/>
                <w:szCs w:val="20"/>
              </w:rPr>
            </w:pPr>
          </w:p>
        </w:tc>
        <w:tc>
          <w:tcPr>
            <w:tcW w:w="1317" w:type="pct"/>
            <w:vMerge w:val="continue"/>
            <w:noWrap w:val="0"/>
            <w:vAlign w:val="center"/>
          </w:tcPr>
          <w:p w14:paraId="66D4BBC3">
            <w:pPr>
              <w:autoSpaceDE w:val="0"/>
              <w:autoSpaceDN w:val="0"/>
              <w:adjustRightInd w:val="0"/>
              <w:snapToGrid w:val="0"/>
              <w:jc w:val="center"/>
              <w:rPr>
                <w:rFonts w:ascii="黑体" w:hAnsi="黑体" w:eastAsia="黑体" w:cs="黑体"/>
                <w:sz w:val="20"/>
                <w:szCs w:val="20"/>
              </w:rPr>
            </w:pPr>
          </w:p>
        </w:tc>
        <w:tc>
          <w:tcPr>
            <w:tcW w:w="424" w:type="pct"/>
            <w:tcBorders>
              <w:right w:val="single" w:color="auto" w:sz="4" w:space="0"/>
            </w:tcBorders>
            <w:noWrap w:val="0"/>
            <w:vAlign w:val="center"/>
          </w:tcPr>
          <w:p w14:paraId="3BEB7E4F">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682" w:type="pct"/>
            <w:tcBorders>
              <w:right w:val="single" w:color="auto" w:sz="4" w:space="0"/>
            </w:tcBorders>
            <w:noWrap w:val="0"/>
            <w:vAlign w:val="center"/>
          </w:tcPr>
          <w:p w14:paraId="3159D4D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478" w:type="pct"/>
            <w:tcBorders>
              <w:left w:val="single" w:color="auto" w:sz="4" w:space="0"/>
              <w:right w:val="single" w:color="auto" w:sz="4" w:space="0"/>
            </w:tcBorders>
            <w:noWrap w:val="0"/>
            <w:vAlign w:val="center"/>
          </w:tcPr>
          <w:p w14:paraId="746D802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706" w:type="pct"/>
            <w:noWrap w:val="0"/>
            <w:vAlign w:val="center"/>
          </w:tcPr>
          <w:p w14:paraId="01D1FE52">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525" w:type="pct"/>
            <w:tcBorders>
              <w:right w:val="single" w:color="auto" w:sz="4" w:space="0"/>
            </w:tcBorders>
            <w:noWrap w:val="0"/>
            <w:vAlign w:val="center"/>
          </w:tcPr>
          <w:p w14:paraId="24E09C34">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696" w:type="pct"/>
            <w:tcBorders>
              <w:right w:val="single" w:color="auto" w:sz="4" w:space="0"/>
            </w:tcBorders>
            <w:noWrap w:val="0"/>
            <w:vAlign w:val="center"/>
          </w:tcPr>
          <w:p w14:paraId="692A29C0">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r>
      <w:tr w14:paraId="29707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372" w:hRule="atLeast"/>
          <w:jc w:val="center"/>
        </w:trPr>
        <w:tc>
          <w:tcPr>
            <w:tcW w:w="166" w:type="pct"/>
            <w:noWrap w:val="0"/>
            <w:vAlign w:val="center"/>
          </w:tcPr>
          <w:p w14:paraId="7FF3A72E">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317" w:type="pct"/>
            <w:noWrap w:val="0"/>
            <w:vAlign w:val="center"/>
          </w:tcPr>
          <w:p w14:paraId="667C024D">
            <w:pPr>
              <w:autoSpaceDE w:val="0"/>
              <w:autoSpaceDN w:val="0"/>
              <w:adjustRightInd w:val="0"/>
              <w:snapToGrid w:val="0"/>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一、资金支出</w:t>
            </w:r>
          </w:p>
        </w:tc>
        <w:tc>
          <w:tcPr>
            <w:tcW w:w="424" w:type="pct"/>
            <w:tcBorders>
              <w:right w:val="single" w:color="auto" w:sz="4" w:space="0"/>
            </w:tcBorders>
            <w:noWrap w:val="0"/>
            <w:vAlign w:val="center"/>
          </w:tcPr>
          <w:p w14:paraId="4B106FAD">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5A84FA67">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18D03974">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53E402D8">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6BFF228E">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7945CDE9">
            <w:pPr>
              <w:autoSpaceDE w:val="0"/>
              <w:autoSpaceDN w:val="0"/>
              <w:adjustRightInd w:val="0"/>
              <w:snapToGrid w:val="0"/>
              <w:jc w:val="center"/>
              <w:rPr>
                <w:rFonts w:ascii="仿宋_GB2312" w:hAnsi="仿宋_GB2312" w:eastAsia="仿宋_GB2312" w:cs="仿宋_GB2312"/>
                <w:sz w:val="20"/>
                <w:szCs w:val="20"/>
              </w:rPr>
            </w:pPr>
          </w:p>
        </w:tc>
      </w:tr>
      <w:tr w14:paraId="3CBCA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372" w:hRule="atLeast"/>
          <w:jc w:val="center"/>
        </w:trPr>
        <w:tc>
          <w:tcPr>
            <w:tcW w:w="166" w:type="pct"/>
            <w:noWrap w:val="0"/>
            <w:vAlign w:val="center"/>
          </w:tcPr>
          <w:p w14:paraId="42FFB719">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317" w:type="pct"/>
            <w:noWrap w:val="0"/>
            <w:vAlign w:val="center"/>
          </w:tcPr>
          <w:p w14:paraId="736BB96A">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（一）直接费用</w:t>
            </w:r>
          </w:p>
        </w:tc>
        <w:tc>
          <w:tcPr>
            <w:tcW w:w="424" w:type="pct"/>
            <w:tcBorders>
              <w:right w:val="single" w:color="auto" w:sz="4" w:space="0"/>
            </w:tcBorders>
            <w:noWrap w:val="0"/>
            <w:vAlign w:val="center"/>
          </w:tcPr>
          <w:p w14:paraId="092BAE7A">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2D27E480">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7E399A53">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0F4EDD91">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222B87A9">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297EC05C">
            <w:pPr>
              <w:autoSpaceDE w:val="0"/>
              <w:autoSpaceDN w:val="0"/>
              <w:adjustRightInd w:val="0"/>
              <w:snapToGrid w:val="0"/>
              <w:jc w:val="center"/>
              <w:rPr>
                <w:rFonts w:ascii="仿宋_GB2312" w:hAnsi="仿宋_GB2312" w:eastAsia="仿宋_GB2312" w:cs="仿宋_GB2312"/>
                <w:sz w:val="20"/>
                <w:szCs w:val="20"/>
              </w:rPr>
            </w:pPr>
          </w:p>
        </w:tc>
      </w:tr>
      <w:tr w14:paraId="7FF86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3A2C131A">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317" w:type="pct"/>
            <w:noWrap w:val="0"/>
            <w:vAlign w:val="center"/>
          </w:tcPr>
          <w:p w14:paraId="3FF1DD5C">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1.设备费</w:t>
            </w:r>
          </w:p>
        </w:tc>
        <w:tc>
          <w:tcPr>
            <w:tcW w:w="424" w:type="pct"/>
            <w:tcBorders>
              <w:right w:val="single" w:color="auto" w:sz="4" w:space="0"/>
            </w:tcBorders>
            <w:noWrap w:val="0"/>
            <w:vAlign w:val="center"/>
          </w:tcPr>
          <w:p w14:paraId="0E511097">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0178B0E3">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45133C04">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55BCB895">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2FA1B9B3">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1A528E9C">
            <w:pPr>
              <w:autoSpaceDE w:val="0"/>
              <w:autoSpaceDN w:val="0"/>
              <w:adjustRightInd w:val="0"/>
              <w:snapToGrid w:val="0"/>
              <w:jc w:val="center"/>
              <w:rPr>
                <w:rFonts w:ascii="仿宋_GB2312" w:hAnsi="仿宋_GB2312" w:eastAsia="仿宋_GB2312" w:cs="仿宋_GB2312"/>
                <w:sz w:val="20"/>
                <w:szCs w:val="20"/>
              </w:rPr>
            </w:pPr>
          </w:p>
        </w:tc>
      </w:tr>
      <w:tr w14:paraId="70CF5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65171286">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317" w:type="pct"/>
            <w:noWrap w:val="0"/>
            <w:vAlign w:val="center"/>
          </w:tcPr>
          <w:p w14:paraId="3151AC8F">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2.材料费</w:t>
            </w:r>
          </w:p>
        </w:tc>
        <w:tc>
          <w:tcPr>
            <w:tcW w:w="424" w:type="pct"/>
            <w:tcBorders>
              <w:right w:val="single" w:color="auto" w:sz="4" w:space="0"/>
            </w:tcBorders>
            <w:noWrap w:val="0"/>
            <w:vAlign w:val="center"/>
          </w:tcPr>
          <w:p w14:paraId="1B7CBEFC">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0F9754B3">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43BBD785">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328AAB25">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6D1222B0">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6F12E4EC">
            <w:pPr>
              <w:autoSpaceDE w:val="0"/>
              <w:autoSpaceDN w:val="0"/>
              <w:adjustRightInd w:val="0"/>
              <w:snapToGrid w:val="0"/>
              <w:jc w:val="center"/>
              <w:rPr>
                <w:rFonts w:ascii="仿宋_GB2312" w:hAnsi="仿宋_GB2312" w:eastAsia="仿宋_GB2312" w:cs="仿宋_GB2312"/>
                <w:sz w:val="20"/>
                <w:szCs w:val="20"/>
              </w:rPr>
            </w:pPr>
          </w:p>
        </w:tc>
      </w:tr>
      <w:tr w14:paraId="1728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080F648D">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1317" w:type="pct"/>
            <w:noWrap w:val="0"/>
            <w:vAlign w:val="center"/>
          </w:tcPr>
          <w:p w14:paraId="3943B2B1">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3.测试化验加工费</w:t>
            </w:r>
          </w:p>
        </w:tc>
        <w:tc>
          <w:tcPr>
            <w:tcW w:w="424" w:type="pct"/>
            <w:tcBorders>
              <w:right w:val="single" w:color="auto" w:sz="4" w:space="0"/>
            </w:tcBorders>
            <w:noWrap w:val="0"/>
            <w:vAlign w:val="center"/>
          </w:tcPr>
          <w:p w14:paraId="5899A0D5">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6EB76979">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33C913C5">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29DAF450">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67E11935">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16119FFF">
            <w:pPr>
              <w:autoSpaceDE w:val="0"/>
              <w:autoSpaceDN w:val="0"/>
              <w:adjustRightInd w:val="0"/>
              <w:snapToGrid w:val="0"/>
              <w:jc w:val="center"/>
              <w:rPr>
                <w:rFonts w:ascii="仿宋_GB2312" w:hAnsi="仿宋_GB2312" w:eastAsia="仿宋_GB2312" w:cs="仿宋_GB2312"/>
                <w:sz w:val="20"/>
                <w:szCs w:val="20"/>
              </w:rPr>
            </w:pPr>
          </w:p>
        </w:tc>
      </w:tr>
      <w:tr w14:paraId="419D5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49693E5D">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1317" w:type="pct"/>
            <w:noWrap w:val="0"/>
            <w:vAlign w:val="center"/>
          </w:tcPr>
          <w:p w14:paraId="26FBA5FC">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4.燃料动力费</w:t>
            </w:r>
          </w:p>
        </w:tc>
        <w:tc>
          <w:tcPr>
            <w:tcW w:w="424" w:type="pct"/>
            <w:tcBorders>
              <w:right w:val="single" w:color="auto" w:sz="4" w:space="0"/>
            </w:tcBorders>
            <w:noWrap w:val="0"/>
            <w:vAlign w:val="center"/>
          </w:tcPr>
          <w:p w14:paraId="02D8F075">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251FECE0">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27284340">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14C1C1BF">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6D7AB176">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47EAB917">
            <w:pPr>
              <w:autoSpaceDE w:val="0"/>
              <w:autoSpaceDN w:val="0"/>
              <w:adjustRightInd w:val="0"/>
              <w:snapToGrid w:val="0"/>
              <w:jc w:val="center"/>
              <w:rPr>
                <w:rFonts w:ascii="仿宋_GB2312" w:hAnsi="仿宋_GB2312" w:eastAsia="仿宋_GB2312" w:cs="仿宋_GB2312"/>
                <w:sz w:val="20"/>
                <w:szCs w:val="20"/>
              </w:rPr>
            </w:pPr>
          </w:p>
        </w:tc>
      </w:tr>
      <w:tr w14:paraId="3502A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0F34CCC2">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1317" w:type="pct"/>
            <w:noWrap w:val="0"/>
            <w:vAlign w:val="center"/>
          </w:tcPr>
          <w:p w14:paraId="58EC4FED">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5.出版/文献/信息传播/知识产权事务费</w:t>
            </w:r>
          </w:p>
        </w:tc>
        <w:tc>
          <w:tcPr>
            <w:tcW w:w="424" w:type="pct"/>
            <w:tcBorders>
              <w:right w:val="single" w:color="auto" w:sz="4" w:space="0"/>
            </w:tcBorders>
            <w:noWrap w:val="0"/>
            <w:vAlign w:val="center"/>
          </w:tcPr>
          <w:p w14:paraId="4BAB15EC">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32D8C1A4">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390E1687">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5B2D0FF6">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729353A0">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77280897">
            <w:pPr>
              <w:autoSpaceDE w:val="0"/>
              <w:autoSpaceDN w:val="0"/>
              <w:adjustRightInd w:val="0"/>
              <w:snapToGrid w:val="0"/>
              <w:jc w:val="center"/>
              <w:rPr>
                <w:rFonts w:ascii="仿宋_GB2312" w:hAnsi="仿宋_GB2312" w:eastAsia="仿宋_GB2312" w:cs="仿宋_GB2312"/>
                <w:sz w:val="20"/>
                <w:szCs w:val="20"/>
              </w:rPr>
            </w:pPr>
          </w:p>
        </w:tc>
      </w:tr>
      <w:tr w14:paraId="6443A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4122B565">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1317" w:type="pct"/>
            <w:noWrap w:val="0"/>
            <w:vAlign w:val="center"/>
          </w:tcPr>
          <w:p w14:paraId="00F307C1">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6.会议/差旅/国际合作交流费</w:t>
            </w:r>
          </w:p>
        </w:tc>
        <w:tc>
          <w:tcPr>
            <w:tcW w:w="424" w:type="pct"/>
            <w:tcBorders>
              <w:right w:val="single" w:color="auto" w:sz="4" w:space="0"/>
            </w:tcBorders>
            <w:noWrap w:val="0"/>
            <w:vAlign w:val="center"/>
          </w:tcPr>
          <w:p w14:paraId="007FE8F2">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0D249289">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774B6EB3">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4C63C93D">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3C317349">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2AF39B8B">
            <w:pPr>
              <w:autoSpaceDE w:val="0"/>
              <w:autoSpaceDN w:val="0"/>
              <w:adjustRightInd w:val="0"/>
              <w:snapToGrid w:val="0"/>
              <w:jc w:val="center"/>
              <w:rPr>
                <w:rFonts w:ascii="仿宋_GB2312" w:hAnsi="仿宋_GB2312" w:eastAsia="仿宋_GB2312" w:cs="仿宋_GB2312"/>
                <w:sz w:val="20"/>
                <w:szCs w:val="20"/>
              </w:rPr>
            </w:pPr>
          </w:p>
        </w:tc>
      </w:tr>
      <w:tr w14:paraId="3ED2D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3215A12E">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1317" w:type="pct"/>
            <w:noWrap w:val="0"/>
            <w:vAlign w:val="center"/>
          </w:tcPr>
          <w:p w14:paraId="34BAD915">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7.培训费</w:t>
            </w:r>
          </w:p>
        </w:tc>
        <w:tc>
          <w:tcPr>
            <w:tcW w:w="424" w:type="pct"/>
            <w:tcBorders>
              <w:right w:val="single" w:color="auto" w:sz="4" w:space="0"/>
            </w:tcBorders>
            <w:noWrap w:val="0"/>
            <w:vAlign w:val="center"/>
          </w:tcPr>
          <w:p w14:paraId="64200543">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16CCD9FE">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0A4F186E">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42A1B8D1">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4AA0E0C5">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41A5BADF">
            <w:pPr>
              <w:autoSpaceDE w:val="0"/>
              <w:autoSpaceDN w:val="0"/>
              <w:adjustRightInd w:val="0"/>
              <w:snapToGrid w:val="0"/>
              <w:jc w:val="center"/>
              <w:rPr>
                <w:rFonts w:ascii="仿宋_GB2312" w:hAnsi="仿宋_GB2312" w:eastAsia="仿宋_GB2312" w:cs="仿宋_GB2312"/>
                <w:sz w:val="20"/>
                <w:szCs w:val="20"/>
              </w:rPr>
            </w:pPr>
          </w:p>
        </w:tc>
      </w:tr>
      <w:tr w14:paraId="4A0B4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694B7575">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1317" w:type="pct"/>
            <w:noWrap w:val="0"/>
            <w:vAlign w:val="center"/>
          </w:tcPr>
          <w:p w14:paraId="60414F6E">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8.劳务费</w:t>
            </w:r>
          </w:p>
        </w:tc>
        <w:tc>
          <w:tcPr>
            <w:tcW w:w="424" w:type="pct"/>
            <w:tcBorders>
              <w:right w:val="single" w:color="auto" w:sz="4" w:space="0"/>
            </w:tcBorders>
            <w:noWrap w:val="0"/>
            <w:vAlign w:val="center"/>
          </w:tcPr>
          <w:p w14:paraId="5A0A3D2B">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774F3F64">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7A912350">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703DBB80">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142AFF8E">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0D8C1F59">
            <w:pPr>
              <w:autoSpaceDE w:val="0"/>
              <w:autoSpaceDN w:val="0"/>
              <w:adjustRightInd w:val="0"/>
              <w:snapToGrid w:val="0"/>
              <w:jc w:val="center"/>
              <w:rPr>
                <w:rFonts w:ascii="仿宋_GB2312" w:hAnsi="仿宋_GB2312" w:eastAsia="仿宋_GB2312" w:cs="仿宋_GB2312"/>
                <w:sz w:val="20"/>
                <w:szCs w:val="20"/>
              </w:rPr>
            </w:pPr>
          </w:p>
        </w:tc>
      </w:tr>
      <w:tr w14:paraId="58E2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0CF153E6">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1317" w:type="pct"/>
            <w:noWrap w:val="0"/>
            <w:vAlign w:val="center"/>
          </w:tcPr>
          <w:p w14:paraId="0C7D5F91">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9</w:t>
            </w:r>
            <w:r>
              <w:rPr>
                <w:rFonts w:hint="eastAsia" w:ascii="仿宋_GB2312" w:hAnsi="仿宋_GB2312" w:eastAsia="仿宋_GB2312" w:cs="仿宋_GB2312"/>
                <w:sz w:val="20"/>
                <w:szCs w:val="20"/>
                <w:lang w:eastAsia="zh-Hans"/>
              </w:rPr>
              <w:t>.人员费</w:t>
            </w:r>
          </w:p>
        </w:tc>
        <w:tc>
          <w:tcPr>
            <w:tcW w:w="424" w:type="pct"/>
            <w:tcBorders>
              <w:right w:val="single" w:color="auto" w:sz="4" w:space="0"/>
            </w:tcBorders>
            <w:noWrap w:val="0"/>
            <w:vAlign w:val="center"/>
          </w:tcPr>
          <w:p w14:paraId="3D1328C9">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6EDFAC3D">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6B3D2374">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262E3F86">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58E6A731">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45269100">
            <w:pPr>
              <w:autoSpaceDE w:val="0"/>
              <w:autoSpaceDN w:val="0"/>
              <w:adjustRightInd w:val="0"/>
              <w:snapToGrid w:val="0"/>
              <w:jc w:val="center"/>
              <w:rPr>
                <w:rFonts w:ascii="仿宋_GB2312" w:hAnsi="仿宋_GB2312" w:eastAsia="仿宋_GB2312" w:cs="仿宋_GB2312"/>
                <w:sz w:val="20"/>
                <w:szCs w:val="20"/>
              </w:rPr>
            </w:pPr>
          </w:p>
        </w:tc>
      </w:tr>
      <w:tr w14:paraId="6A064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2A650C64">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317" w:type="pct"/>
            <w:noWrap w:val="0"/>
            <w:vAlign w:val="center"/>
          </w:tcPr>
          <w:p w14:paraId="48D0B91F">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10.专家咨询费</w:t>
            </w:r>
          </w:p>
        </w:tc>
        <w:tc>
          <w:tcPr>
            <w:tcW w:w="424" w:type="pct"/>
            <w:tcBorders>
              <w:right w:val="single" w:color="auto" w:sz="4" w:space="0"/>
            </w:tcBorders>
            <w:noWrap w:val="0"/>
            <w:vAlign w:val="center"/>
          </w:tcPr>
          <w:p w14:paraId="391700E3">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6C4003C6">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3C348447">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385EF100">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2DE4A601">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3B81856B">
            <w:pPr>
              <w:autoSpaceDE w:val="0"/>
              <w:autoSpaceDN w:val="0"/>
              <w:adjustRightInd w:val="0"/>
              <w:snapToGrid w:val="0"/>
              <w:jc w:val="center"/>
              <w:rPr>
                <w:rFonts w:ascii="仿宋_GB2312" w:hAnsi="仿宋_GB2312" w:eastAsia="仿宋_GB2312" w:cs="仿宋_GB2312"/>
                <w:sz w:val="20"/>
                <w:szCs w:val="20"/>
              </w:rPr>
            </w:pPr>
          </w:p>
        </w:tc>
      </w:tr>
      <w:tr w14:paraId="6BBD3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20DE3759">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1317" w:type="pct"/>
            <w:noWrap w:val="0"/>
            <w:vAlign w:val="center"/>
          </w:tcPr>
          <w:p w14:paraId="65BF0043">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lang w:eastAsia="zh-Hans"/>
              </w:rPr>
              <w:t>.基本建设费</w:t>
            </w:r>
          </w:p>
        </w:tc>
        <w:tc>
          <w:tcPr>
            <w:tcW w:w="424" w:type="pct"/>
            <w:tcBorders>
              <w:right w:val="single" w:color="auto" w:sz="4" w:space="0"/>
            </w:tcBorders>
            <w:noWrap w:val="0"/>
            <w:vAlign w:val="center"/>
          </w:tcPr>
          <w:p w14:paraId="0A0D851D">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5F747D02">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0E43C65D">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39CFA5DD">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7E12C897">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5B0FD39B">
            <w:pPr>
              <w:autoSpaceDE w:val="0"/>
              <w:autoSpaceDN w:val="0"/>
              <w:adjustRightInd w:val="0"/>
              <w:snapToGrid w:val="0"/>
              <w:jc w:val="center"/>
              <w:rPr>
                <w:rFonts w:ascii="仿宋_GB2312" w:hAnsi="仿宋_GB2312" w:eastAsia="仿宋_GB2312" w:cs="仿宋_GB2312"/>
                <w:sz w:val="20"/>
                <w:szCs w:val="20"/>
              </w:rPr>
            </w:pPr>
          </w:p>
        </w:tc>
      </w:tr>
      <w:tr w14:paraId="271AF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50AAA1F9">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1317" w:type="pct"/>
            <w:noWrap w:val="0"/>
            <w:vAlign w:val="center"/>
          </w:tcPr>
          <w:p w14:paraId="72A93435">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Hans"/>
              </w:rPr>
              <w:t>房屋建筑物构建</w:t>
            </w:r>
          </w:p>
        </w:tc>
        <w:tc>
          <w:tcPr>
            <w:tcW w:w="424" w:type="pct"/>
            <w:tcBorders>
              <w:right w:val="single" w:color="auto" w:sz="4" w:space="0"/>
            </w:tcBorders>
            <w:noWrap w:val="0"/>
            <w:vAlign w:val="center"/>
          </w:tcPr>
          <w:p w14:paraId="2AE27B64">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432141F5">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7F2504AF">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0C0FE089">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7BCB7FE1">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1327EBA6">
            <w:pPr>
              <w:autoSpaceDE w:val="0"/>
              <w:autoSpaceDN w:val="0"/>
              <w:adjustRightInd w:val="0"/>
              <w:snapToGrid w:val="0"/>
              <w:jc w:val="center"/>
              <w:rPr>
                <w:rFonts w:ascii="仿宋_GB2312" w:hAnsi="仿宋_GB2312" w:eastAsia="仿宋_GB2312" w:cs="仿宋_GB2312"/>
                <w:sz w:val="20"/>
                <w:szCs w:val="20"/>
              </w:rPr>
            </w:pPr>
          </w:p>
        </w:tc>
      </w:tr>
      <w:tr w14:paraId="4B919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7544AE4F">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1317" w:type="pct"/>
            <w:noWrap w:val="0"/>
            <w:vAlign w:val="center"/>
          </w:tcPr>
          <w:p w14:paraId="5583890E">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eastAsia="zh-Hans"/>
              </w:rPr>
              <w:t>专用设备购置</w:t>
            </w:r>
          </w:p>
        </w:tc>
        <w:tc>
          <w:tcPr>
            <w:tcW w:w="424" w:type="pct"/>
            <w:tcBorders>
              <w:right w:val="single" w:color="auto" w:sz="4" w:space="0"/>
            </w:tcBorders>
            <w:noWrap w:val="0"/>
            <w:vAlign w:val="center"/>
          </w:tcPr>
          <w:p w14:paraId="5E659CFE">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3E1FD5C7">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425B65F5">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70DA6BF6">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032DD1AD">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3EA0FD49">
            <w:pPr>
              <w:autoSpaceDE w:val="0"/>
              <w:autoSpaceDN w:val="0"/>
              <w:adjustRightInd w:val="0"/>
              <w:snapToGrid w:val="0"/>
              <w:jc w:val="center"/>
              <w:rPr>
                <w:rFonts w:ascii="仿宋_GB2312" w:hAnsi="仿宋_GB2312" w:eastAsia="仿宋_GB2312" w:cs="仿宋_GB2312"/>
                <w:sz w:val="20"/>
                <w:szCs w:val="20"/>
              </w:rPr>
            </w:pPr>
          </w:p>
        </w:tc>
      </w:tr>
      <w:tr w14:paraId="0ED3A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7D3493F8">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1317" w:type="pct"/>
            <w:noWrap w:val="0"/>
            <w:vAlign w:val="center"/>
          </w:tcPr>
          <w:p w14:paraId="507CE8FB">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Hans"/>
              </w:rPr>
              <w:t>基础设施建设</w:t>
            </w:r>
          </w:p>
        </w:tc>
        <w:tc>
          <w:tcPr>
            <w:tcW w:w="424" w:type="pct"/>
            <w:tcBorders>
              <w:right w:val="single" w:color="auto" w:sz="4" w:space="0"/>
            </w:tcBorders>
            <w:noWrap w:val="0"/>
            <w:vAlign w:val="center"/>
          </w:tcPr>
          <w:p w14:paraId="52B9BA79">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4FCE48A5">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35029B38">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483FDEB0">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060EB062">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757F943F">
            <w:pPr>
              <w:autoSpaceDE w:val="0"/>
              <w:autoSpaceDN w:val="0"/>
              <w:adjustRightInd w:val="0"/>
              <w:snapToGrid w:val="0"/>
              <w:jc w:val="center"/>
              <w:rPr>
                <w:rFonts w:ascii="仿宋_GB2312" w:hAnsi="仿宋_GB2312" w:eastAsia="仿宋_GB2312" w:cs="仿宋_GB2312"/>
                <w:sz w:val="20"/>
                <w:szCs w:val="20"/>
              </w:rPr>
            </w:pPr>
          </w:p>
        </w:tc>
      </w:tr>
      <w:tr w14:paraId="4812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7EDCA034">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1317" w:type="pct"/>
            <w:noWrap w:val="0"/>
            <w:vAlign w:val="center"/>
          </w:tcPr>
          <w:p w14:paraId="514C3E7F">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eastAsia="zh-Hans"/>
              </w:rPr>
              <w:t>大型修缮</w:t>
            </w:r>
          </w:p>
        </w:tc>
        <w:tc>
          <w:tcPr>
            <w:tcW w:w="424" w:type="pct"/>
            <w:tcBorders>
              <w:right w:val="single" w:color="auto" w:sz="4" w:space="0"/>
            </w:tcBorders>
            <w:noWrap w:val="0"/>
            <w:vAlign w:val="center"/>
          </w:tcPr>
          <w:p w14:paraId="288A4499">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2EBE60A6">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1EE12E7F">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2521D4EA">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6D7EEDBD">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41146DCC">
            <w:pPr>
              <w:autoSpaceDE w:val="0"/>
              <w:autoSpaceDN w:val="0"/>
              <w:adjustRightInd w:val="0"/>
              <w:snapToGrid w:val="0"/>
              <w:jc w:val="center"/>
              <w:rPr>
                <w:rFonts w:ascii="仿宋_GB2312" w:hAnsi="仿宋_GB2312" w:eastAsia="仿宋_GB2312" w:cs="仿宋_GB2312"/>
                <w:sz w:val="20"/>
                <w:szCs w:val="20"/>
              </w:rPr>
            </w:pPr>
          </w:p>
        </w:tc>
      </w:tr>
      <w:tr w14:paraId="707E6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 w:type="pct"/>
          <w:cantSplit/>
          <w:trHeight w:val="454" w:hRule="atLeast"/>
          <w:jc w:val="center"/>
        </w:trPr>
        <w:tc>
          <w:tcPr>
            <w:tcW w:w="166" w:type="pct"/>
            <w:noWrap w:val="0"/>
            <w:vAlign w:val="center"/>
          </w:tcPr>
          <w:p w14:paraId="5F7BD2AD">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1317" w:type="pct"/>
            <w:noWrap w:val="0"/>
            <w:vAlign w:val="center"/>
          </w:tcPr>
          <w:p w14:paraId="16B0849E">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eastAsia="zh-Hans"/>
              </w:rPr>
              <w:t>信息网络建设</w:t>
            </w:r>
          </w:p>
        </w:tc>
        <w:tc>
          <w:tcPr>
            <w:tcW w:w="424" w:type="pct"/>
            <w:tcBorders>
              <w:right w:val="single" w:color="auto" w:sz="4" w:space="0"/>
            </w:tcBorders>
            <w:noWrap w:val="0"/>
            <w:vAlign w:val="center"/>
          </w:tcPr>
          <w:p w14:paraId="420C532B">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536B7E43">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4226D0C4">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524B99CF">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532C84AE">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18F9109A">
            <w:pPr>
              <w:autoSpaceDE w:val="0"/>
              <w:autoSpaceDN w:val="0"/>
              <w:adjustRightInd w:val="0"/>
              <w:snapToGrid w:val="0"/>
              <w:jc w:val="center"/>
              <w:rPr>
                <w:rFonts w:ascii="仿宋_GB2312" w:hAnsi="仿宋_GB2312" w:eastAsia="仿宋_GB2312" w:cs="仿宋_GB2312"/>
                <w:sz w:val="20"/>
                <w:szCs w:val="20"/>
              </w:rPr>
            </w:pPr>
          </w:p>
        </w:tc>
      </w:tr>
      <w:tr w14:paraId="23796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27535329">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1317" w:type="pct"/>
            <w:noWrap w:val="0"/>
            <w:vAlign w:val="center"/>
          </w:tcPr>
          <w:p w14:paraId="09A3319F">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w:t>
            </w:r>
            <w:r>
              <w:rPr>
                <w:rFonts w:hint="eastAsia" w:ascii="仿宋_GB2312" w:hAnsi="仿宋_GB2312" w:eastAsia="仿宋_GB2312" w:cs="仿宋_GB2312"/>
                <w:sz w:val="20"/>
                <w:szCs w:val="20"/>
                <w:lang w:eastAsia="zh-Hans"/>
              </w:rPr>
              <w:t>其他基本建设支出</w:t>
            </w:r>
          </w:p>
        </w:tc>
        <w:tc>
          <w:tcPr>
            <w:tcW w:w="424" w:type="pct"/>
            <w:tcBorders>
              <w:right w:val="single" w:color="auto" w:sz="4" w:space="0"/>
            </w:tcBorders>
            <w:noWrap w:val="0"/>
            <w:vAlign w:val="center"/>
          </w:tcPr>
          <w:p w14:paraId="1C120A8E">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3FA12621">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63296942">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3806FEC0">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07A86676">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2D4FDB07">
            <w:pPr>
              <w:autoSpaceDE w:val="0"/>
              <w:autoSpaceDN w:val="0"/>
              <w:adjustRightInd w:val="0"/>
              <w:snapToGrid w:val="0"/>
              <w:jc w:val="center"/>
              <w:rPr>
                <w:rFonts w:ascii="仿宋_GB2312" w:hAnsi="仿宋_GB2312" w:eastAsia="仿宋_GB2312" w:cs="仿宋_GB2312"/>
                <w:sz w:val="20"/>
                <w:szCs w:val="20"/>
              </w:rPr>
            </w:pPr>
          </w:p>
        </w:tc>
      </w:tr>
      <w:tr w14:paraId="434C5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4584F170">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317" w:type="pct"/>
            <w:noWrap w:val="0"/>
            <w:vAlign w:val="center"/>
          </w:tcPr>
          <w:p w14:paraId="3A334CEB">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12.其他</w:t>
            </w:r>
            <w:r>
              <w:rPr>
                <w:rFonts w:hint="eastAsia" w:ascii="仿宋_GB2312" w:hAnsi="仿宋_GB2312" w:eastAsia="仿宋_GB2312" w:cs="仿宋_GB2312"/>
                <w:sz w:val="20"/>
                <w:szCs w:val="20"/>
                <w:lang w:eastAsia="zh-Hans"/>
              </w:rPr>
              <w:t>费用</w:t>
            </w:r>
          </w:p>
        </w:tc>
        <w:tc>
          <w:tcPr>
            <w:tcW w:w="424" w:type="pct"/>
            <w:tcBorders>
              <w:right w:val="single" w:color="auto" w:sz="4" w:space="0"/>
            </w:tcBorders>
            <w:noWrap w:val="0"/>
            <w:vAlign w:val="center"/>
          </w:tcPr>
          <w:p w14:paraId="3A57199F">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5CBB9032">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1DFBB267">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7EEF7703">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14:paraId="5263D9C4">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14:paraId="638DEB53">
            <w:pPr>
              <w:autoSpaceDE w:val="0"/>
              <w:autoSpaceDN w:val="0"/>
              <w:adjustRightInd w:val="0"/>
              <w:snapToGrid w:val="0"/>
              <w:jc w:val="center"/>
              <w:rPr>
                <w:rFonts w:ascii="仿宋_GB2312" w:hAnsi="仿宋_GB2312" w:eastAsia="仿宋_GB2312" w:cs="仿宋_GB2312"/>
                <w:sz w:val="20"/>
                <w:szCs w:val="20"/>
              </w:rPr>
            </w:pPr>
          </w:p>
        </w:tc>
      </w:tr>
      <w:tr w14:paraId="4FF2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303975E5">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w:t>
            </w:r>
          </w:p>
        </w:tc>
        <w:tc>
          <w:tcPr>
            <w:tcW w:w="1317" w:type="pct"/>
            <w:noWrap w:val="0"/>
            <w:vAlign w:val="center"/>
          </w:tcPr>
          <w:p w14:paraId="7BD4B076">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（二）间接费用</w:t>
            </w:r>
          </w:p>
        </w:tc>
        <w:tc>
          <w:tcPr>
            <w:tcW w:w="424" w:type="pct"/>
            <w:tcBorders>
              <w:right w:val="single" w:color="auto" w:sz="4" w:space="0"/>
            </w:tcBorders>
            <w:noWrap w:val="0"/>
            <w:vAlign w:val="center"/>
          </w:tcPr>
          <w:p w14:paraId="5330817A">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65C9CE5A">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478" w:type="pct"/>
            <w:tcBorders>
              <w:left w:val="single" w:color="auto" w:sz="4" w:space="0"/>
              <w:right w:val="single" w:color="auto" w:sz="4" w:space="0"/>
            </w:tcBorders>
            <w:noWrap w:val="0"/>
            <w:vAlign w:val="center"/>
          </w:tcPr>
          <w:p w14:paraId="1A99D08A">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50894CA5">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525" w:type="pct"/>
            <w:tcBorders>
              <w:right w:val="single" w:color="auto" w:sz="4" w:space="0"/>
            </w:tcBorders>
            <w:noWrap w:val="0"/>
            <w:vAlign w:val="center"/>
          </w:tcPr>
          <w:p w14:paraId="2C8E4883">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26595456">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14:paraId="2A2B9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167" w:type="pct"/>
            <w:gridSpan w:val="2"/>
            <w:noWrap w:val="0"/>
            <w:vAlign w:val="center"/>
          </w:tcPr>
          <w:p w14:paraId="3ED3DAE4">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4832" w:type="pct"/>
            <w:gridSpan w:val="7"/>
            <w:tcBorders>
              <w:right w:val="single" w:color="auto" w:sz="4" w:space="0"/>
            </w:tcBorders>
            <w:noWrap w:val="0"/>
            <w:vAlign w:val="center"/>
          </w:tcPr>
          <w:p w14:paraId="26825BA0">
            <w:pPr>
              <w:autoSpaceDE w:val="0"/>
              <w:autoSpaceDN w:val="0"/>
              <w:adjustRightInd w:val="0"/>
              <w:snapToGrid w:val="0"/>
              <w:jc w:val="left"/>
              <w:rPr>
                <w:rFonts w:ascii="仿宋_GB2312" w:hAnsi="仿宋_GB2312" w:eastAsia="仿宋_GB2312" w:cs="仿宋_GB2312"/>
                <w:sz w:val="20"/>
                <w:szCs w:val="20"/>
              </w:rPr>
            </w:pPr>
            <w:r>
              <w:rPr>
                <w:rFonts w:hint="eastAsia" w:ascii="仿宋_GB2312" w:hAnsi="仿宋_GB2312" w:eastAsia="仿宋_GB2312" w:cs="仿宋_GB2312"/>
                <w:b/>
                <w:bCs/>
                <w:sz w:val="20"/>
                <w:szCs w:val="20"/>
              </w:rPr>
              <w:t>二、项目（课题）资金来源</w:t>
            </w:r>
          </w:p>
        </w:tc>
      </w:tr>
      <w:tr w14:paraId="3EA7D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730F0807">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w:t>
            </w:r>
          </w:p>
        </w:tc>
        <w:tc>
          <w:tcPr>
            <w:tcW w:w="1317" w:type="pct"/>
            <w:noWrap w:val="0"/>
            <w:vAlign w:val="center"/>
          </w:tcPr>
          <w:p w14:paraId="23740FB5">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（一）省级财政专项资金</w:t>
            </w:r>
          </w:p>
        </w:tc>
        <w:tc>
          <w:tcPr>
            <w:tcW w:w="424" w:type="pct"/>
            <w:tcBorders>
              <w:right w:val="single" w:color="auto" w:sz="4" w:space="0"/>
            </w:tcBorders>
            <w:noWrap w:val="0"/>
            <w:vAlign w:val="center"/>
          </w:tcPr>
          <w:p w14:paraId="1A5A7C6E">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2EAC7C70">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46A3DBF3">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14:paraId="6298F63C">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47B31919">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696" w:type="pct"/>
            <w:tcBorders>
              <w:right w:val="single" w:color="auto" w:sz="4" w:space="0"/>
            </w:tcBorders>
            <w:noWrap w:val="0"/>
            <w:vAlign w:val="center"/>
          </w:tcPr>
          <w:p w14:paraId="45C9282F">
            <w:pPr>
              <w:autoSpaceDE w:val="0"/>
              <w:autoSpaceDN w:val="0"/>
              <w:adjustRightInd w:val="0"/>
              <w:snapToGrid w:val="0"/>
              <w:jc w:val="center"/>
              <w:rPr>
                <w:rFonts w:ascii="仿宋_GB2312" w:hAnsi="仿宋_GB2312" w:eastAsia="仿宋_GB2312" w:cs="仿宋_GB2312"/>
                <w:sz w:val="20"/>
                <w:szCs w:val="20"/>
              </w:rPr>
            </w:pPr>
          </w:p>
        </w:tc>
      </w:tr>
      <w:tr w14:paraId="6B099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71DBCEAA">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24</w:t>
            </w:r>
          </w:p>
        </w:tc>
        <w:tc>
          <w:tcPr>
            <w:tcW w:w="1317" w:type="pct"/>
            <w:noWrap w:val="0"/>
            <w:vAlign w:val="center"/>
          </w:tcPr>
          <w:p w14:paraId="3A2ED403">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（二）其他渠道资金</w:t>
            </w:r>
          </w:p>
        </w:tc>
        <w:tc>
          <w:tcPr>
            <w:tcW w:w="424" w:type="pct"/>
            <w:tcBorders>
              <w:right w:val="single" w:color="auto" w:sz="4" w:space="0"/>
            </w:tcBorders>
            <w:noWrap w:val="0"/>
            <w:vAlign w:val="center"/>
          </w:tcPr>
          <w:p w14:paraId="4C653EB7">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14:paraId="0D263BA8">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4494B1D9">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6" w:type="pct"/>
            <w:noWrap w:val="0"/>
            <w:vAlign w:val="center"/>
          </w:tcPr>
          <w:p w14:paraId="5C971222">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5C407A5E">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4103BB7F">
            <w:pPr>
              <w:autoSpaceDE w:val="0"/>
              <w:autoSpaceDN w:val="0"/>
              <w:adjustRightInd w:val="0"/>
              <w:snapToGrid w:val="0"/>
              <w:jc w:val="center"/>
              <w:rPr>
                <w:rFonts w:ascii="仿宋_GB2312" w:hAnsi="仿宋_GB2312" w:eastAsia="仿宋_GB2312" w:cs="仿宋_GB2312"/>
                <w:sz w:val="20"/>
                <w:szCs w:val="20"/>
              </w:rPr>
            </w:pPr>
          </w:p>
        </w:tc>
      </w:tr>
      <w:tr w14:paraId="24BE0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14:paraId="15DB7E3C">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1317" w:type="pct"/>
            <w:noWrap w:val="0"/>
            <w:vAlign w:val="center"/>
          </w:tcPr>
          <w:p w14:paraId="45AF2577">
            <w:pPr>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1.单位自筹资金</w:t>
            </w:r>
          </w:p>
        </w:tc>
        <w:tc>
          <w:tcPr>
            <w:tcW w:w="424" w:type="pct"/>
            <w:tcBorders>
              <w:right w:val="single" w:color="auto" w:sz="4" w:space="0"/>
            </w:tcBorders>
            <w:noWrap w:val="0"/>
            <w:vAlign w:val="center"/>
          </w:tcPr>
          <w:p w14:paraId="724DBF73">
            <w:pPr>
              <w:autoSpaceDE w:val="0"/>
              <w:autoSpaceDN w:val="0"/>
              <w:adjustRightInd w:val="0"/>
              <w:snapToGrid w:val="0"/>
              <w:jc w:val="center"/>
              <w:rPr>
                <w:rFonts w:ascii="仿宋_GB2312" w:hAnsi="仿宋_GB2312" w:eastAsia="仿宋_GB2312" w:cs="仿宋_GB2312"/>
                <w:sz w:val="20"/>
                <w:szCs w:val="20"/>
              </w:rPr>
            </w:pPr>
          </w:p>
        </w:tc>
        <w:tc>
          <w:tcPr>
            <w:tcW w:w="682" w:type="pct"/>
            <w:tcBorders>
              <w:right w:val="single" w:color="auto" w:sz="4" w:space="0"/>
            </w:tcBorders>
            <w:noWrap w:val="0"/>
            <w:vAlign w:val="center"/>
          </w:tcPr>
          <w:p w14:paraId="258117D7">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14:paraId="2715D2ED">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6" w:type="pct"/>
            <w:noWrap w:val="0"/>
            <w:vAlign w:val="center"/>
          </w:tcPr>
          <w:p w14:paraId="44FFF692">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14:paraId="53517194">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14:paraId="28D53BA4">
            <w:pPr>
              <w:autoSpaceDE w:val="0"/>
              <w:autoSpaceDN w:val="0"/>
              <w:adjustRightInd w:val="0"/>
              <w:snapToGrid w:val="0"/>
              <w:jc w:val="center"/>
              <w:rPr>
                <w:rFonts w:ascii="仿宋_GB2312" w:hAnsi="仿宋_GB2312" w:eastAsia="仿宋_GB2312" w:cs="仿宋_GB2312"/>
                <w:sz w:val="20"/>
                <w:szCs w:val="20"/>
              </w:rPr>
            </w:pPr>
          </w:p>
        </w:tc>
      </w:tr>
      <w:tr w14:paraId="24CE6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tcBorders>
              <w:bottom w:val="single" w:color="auto" w:sz="6" w:space="0"/>
            </w:tcBorders>
            <w:noWrap w:val="0"/>
            <w:vAlign w:val="center"/>
          </w:tcPr>
          <w:p w14:paraId="3EC92F9D">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1317" w:type="pct"/>
            <w:tcBorders>
              <w:bottom w:val="single" w:color="auto" w:sz="6" w:space="0"/>
            </w:tcBorders>
            <w:noWrap w:val="0"/>
            <w:vAlign w:val="center"/>
          </w:tcPr>
          <w:p w14:paraId="30671675">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2.其他资金</w:t>
            </w:r>
          </w:p>
        </w:tc>
        <w:tc>
          <w:tcPr>
            <w:tcW w:w="424" w:type="pct"/>
            <w:tcBorders>
              <w:bottom w:val="single" w:color="auto" w:sz="6" w:space="0"/>
              <w:right w:val="single" w:color="auto" w:sz="4" w:space="0"/>
            </w:tcBorders>
            <w:noWrap w:val="0"/>
            <w:vAlign w:val="center"/>
          </w:tcPr>
          <w:p w14:paraId="4BCE3957">
            <w:pPr>
              <w:autoSpaceDE w:val="0"/>
              <w:autoSpaceDN w:val="0"/>
              <w:adjustRightInd w:val="0"/>
              <w:snapToGrid w:val="0"/>
              <w:jc w:val="center"/>
              <w:rPr>
                <w:rFonts w:ascii="仿宋_GB2312" w:hAnsi="仿宋_GB2312" w:eastAsia="仿宋_GB2312" w:cs="仿宋_GB2312"/>
                <w:sz w:val="20"/>
                <w:szCs w:val="20"/>
              </w:rPr>
            </w:pPr>
          </w:p>
        </w:tc>
        <w:tc>
          <w:tcPr>
            <w:tcW w:w="682" w:type="pct"/>
            <w:tcBorders>
              <w:bottom w:val="single" w:color="auto" w:sz="6" w:space="0"/>
              <w:right w:val="single" w:color="auto" w:sz="4" w:space="0"/>
            </w:tcBorders>
            <w:noWrap w:val="0"/>
            <w:vAlign w:val="center"/>
          </w:tcPr>
          <w:p w14:paraId="0C0AAAF7">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bottom w:val="single" w:color="auto" w:sz="6" w:space="0"/>
              <w:right w:val="single" w:color="auto" w:sz="4" w:space="0"/>
            </w:tcBorders>
            <w:noWrap w:val="0"/>
            <w:vAlign w:val="center"/>
          </w:tcPr>
          <w:p w14:paraId="52910E01">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6" w:type="pct"/>
            <w:tcBorders>
              <w:bottom w:val="single" w:color="auto" w:sz="6" w:space="0"/>
            </w:tcBorders>
            <w:noWrap w:val="0"/>
            <w:vAlign w:val="center"/>
          </w:tcPr>
          <w:p w14:paraId="66F19F72">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6" w:space="0"/>
              <w:right w:val="single" w:color="auto" w:sz="4" w:space="0"/>
            </w:tcBorders>
            <w:noWrap w:val="0"/>
            <w:vAlign w:val="center"/>
          </w:tcPr>
          <w:p w14:paraId="210DEE5A">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6" w:space="0"/>
              <w:right w:val="single" w:color="auto" w:sz="4" w:space="0"/>
            </w:tcBorders>
            <w:noWrap w:val="0"/>
            <w:vAlign w:val="center"/>
          </w:tcPr>
          <w:p w14:paraId="56D49499">
            <w:pPr>
              <w:autoSpaceDE w:val="0"/>
              <w:autoSpaceDN w:val="0"/>
              <w:adjustRightInd w:val="0"/>
              <w:snapToGrid w:val="0"/>
              <w:jc w:val="center"/>
              <w:rPr>
                <w:rFonts w:ascii="仿宋_GB2312" w:hAnsi="仿宋_GB2312" w:eastAsia="仿宋_GB2312" w:cs="仿宋_GB2312"/>
                <w:sz w:val="20"/>
                <w:szCs w:val="20"/>
              </w:rPr>
            </w:pPr>
          </w:p>
        </w:tc>
      </w:tr>
    </w:tbl>
    <w:p w14:paraId="19ACA59B">
      <w:pPr>
        <w:topLinePunct/>
        <w:adjustRightInd w:val="0"/>
        <w:snapToGrid w:val="0"/>
        <w:ind w:firstLine="360" w:firstLineChars="200"/>
        <w:rPr>
          <w:rFonts w:ascii="仿宋_GB2312" w:hAnsi="仿宋_GB2312" w:eastAsia="仿宋_GB2312" w:cs="仿宋_GB2312"/>
          <w:sz w:val="18"/>
        </w:rPr>
      </w:pPr>
    </w:p>
    <w:p w14:paraId="25911DEB">
      <w:pPr>
        <w:topLinePunct/>
        <w:adjustRightInd w:val="0"/>
        <w:snapToGrid w:val="0"/>
        <w:spacing w:line="500" w:lineRule="exact"/>
        <w:ind w:firstLine="0" w:firstLineChars="0"/>
        <w:rPr>
          <w:rFonts w:ascii="仿宋_GB2312" w:hAnsi="仿宋_GB2312" w:eastAsia="仿宋_GB2312" w:cs="仿宋_GB2312"/>
          <w:sz w:val="20"/>
          <w:szCs w:val="20"/>
        </w:rPr>
      </w:pPr>
      <w:r>
        <w:rPr>
          <w:rFonts w:hint="eastAsia" w:ascii="仿宋_GB2312" w:hAnsi="仿宋_GB2312" w:eastAsia="仿宋_GB2312" w:cs="仿宋_GB2312"/>
          <w:sz w:val="20"/>
          <w:szCs w:val="20"/>
        </w:rPr>
        <w:t>注：1、请提供表B4-B19；</w:t>
      </w:r>
    </w:p>
    <w:p w14:paraId="10C897CC">
      <w:pPr>
        <w:topLinePunct/>
        <w:adjustRightInd w:val="0"/>
        <w:snapToGrid w:val="0"/>
        <w:spacing w:line="500" w:lineRule="exact"/>
        <w:ind w:firstLine="400" w:firstLineChars="200"/>
        <w:rPr>
          <w:rFonts w:ascii="仿宋_GB2312" w:hAnsi="仿宋_GB2312" w:eastAsia="仿宋_GB2312" w:cs="仿宋_GB2312"/>
          <w:sz w:val="20"/>
          <w:szCs w:val="20"/>
        </w:rPr>
        <w:sectPr>
          <w:pgSz w:w="16838" w:h="11906" w:orient="landscape"/>
          <w:pgMar w:top="1531" w:right="1871" w:bottom="1531" w:left="1871" w:header="850" w:footer="1417" w:gutter="0"/>
          <w:pgNumType w:fmt="decimal"/>
          <w:cols w:space="720" w:num="1"/>
          <w:docGrid w:type="lines" w:linePitch="595" w:charSpace="0"/>
        </w:sectPr>
      </w:pPr>
    </w:p>
    <w:p w14:paraId="6A58D0CF">
      <w:pPr>
        <w:autoSpaceDE w:val="0"/>
        <w:autoSpaceDN w:val="0"/>
        <w:adjustRightInd w:val="0"/>
        <w:snapToGrid w:val="0"/>
        <w:spacing w:line="560" w:lineRule="exact"/>
        <w:ind w:left="0" w:firstLine="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设备费——购置/试制设备预算明细表</w:t>
      </w:r>
    </w:p>
    <w:p w14:paraId="7D97DAF0">
      <w:pPr>
        <w:autoSpaceDE w:val="0"/>
        <w:autoSpaceDN w:val="0"/>
        <w:adjustRightInd w:val="0"/>
        <w:snapToGrid w:val="0"/>
        <w:spacing w:line="300" w:lineRule="auto"/>
        <w:ind w:firstLine="200" w:firstLineChars="100"/>
        <w:rPr>
          <w:rFonts w:ascii="黑体" w:hAnsi="黑体" w:eastAsia="黑体" w:cs="黑体"/>
          <w:sz w:val="20"/>
        </w:rPr>
      </w:pPr>
      <w:r>
        <w:rPr>
          <w:rFonts w:hint="eastAsia" w:ascii="黑体" w:hAnsi="黑体" w:eastAsia="黑体" w:cs="黑体"/>
          <w:sz w:val="20"/>
        </w:rPr>
        <w:t xml:space="preserve">表B4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103"/>
        <w:gridCol w:w="955"/>
        <w:gridCol w:w="736"/>
        <w:gridCol w:w="716"/>
        <w:gridCol w:w="716"/>
        <w:gridCol w:w="1024"/>
        <w:gridCol w:w="1084"/>
        <w:gridCol w:w="1028"/>
        <w:gridCol w:w="849"/>
        <w:gridCol w:w="844"/>
        <w:gridCol w:w="1126"/>
      </w:tblGrid>
      <w:tr w14:paraId="095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12"/>
            <w:noWrap w:val="0"/>
            <w:vAlign w:val="center"/>
          </w:tcPr>
          <w:p w14:paraId="13C91DE5">
            <w:pPr>
              <w:adjustRightInd w:val="0"/>
              <w:snapToGrid w:val="0"/>
              <w:spacing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填表说明：1.设备分类：购置、试制；</w:t>
            </w:r>
          </w:p>
          <w:p w14:paraId="1A4C8853">
            <w:pPr>
              <w:adjustRightInd w:val="0"/>
              <w:snapToGrid w:val="0"/>
              <w:spacing w:line="276" w:lineRule="auto"/>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2.购置设备类型：通用、专用；</w:t>
            </w:r>
          </w:p>
          <w:p w14:paraId="42E8B7F2">
            <w:pPr>
              <w:adjustRightInd w:val="0"/>
              <w:snapToGrid w:val="0"/>
              <w:spacing w:line="276" w:lineRule="auto"/>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3.资金来源：省级财政专项资金、其他渠道资金；</w:t>
            </w:r>
          </w:p>
          <w:p w14:paraId="4D29DC0D">
            <w:pPr>
              <w:adjustRightInd w:val="0"/>
              <w:snapToGrid w:val="0"/>
              <w:spacing w:line="276" w:lineRule="auto"/>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4.试制设备不需填列本表（8）列、（9）列、（10）列；</w:t>
            </w:r>
          </w:p>
          <w:p w14:paraId="036D2A2E">
            <w:pPr>
              <w:adjustRightInd w:val="0"/>
              <w:snapToGrid w:val="0"/>
              <w:spacing w:line="276" w:lineRule="auto"/>
              <w:ind w:firstLine="1000" w:firstLineChars="500"/>
              <w:rPr>
                <w:rFonts w:hint="eastAsia" w:ascii="楷体_GB2312" w:hAnsi="楷体_GB2312" w:eastAsia="楷体_GB2312" w:cs="楷体_GB2312"/>
                <w:kern w:val="0"/>
                <w:sz w:val="20"/>
                <w:szCs w:val="20"/>
              </w:rPr>
            </w:pPr>
            <w:r>
              <w:rPr>
                <w:rFonts w:hint="eastAsia" w:ascii="楷体_GB2312" w:hAnsi="楷体_GB2312" w:eastAsia="楷体_GB2312" w:cs="楷体_GB2312"/>
                <w:sz w:val="20"/>
                <w:szCs w:val="20"/>
              </w:rPr>
              <w:t>5.设备单价的单位为万元/台套，设备数量的单位为台套；</w:t>
            </w:r>
          </w:p>
        </w:tc>
      </w:tr>
      <w:tr w14:paraId="2417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25" w:type="pct"/>
            <w:vMerge w:val="restart"/>
            <w:noWrap w:val="0"/>
            <w:vAlign w:val="center"/>
          </w:tcPr>
          <w:p w14:paraId="71B9BD2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1166" w:type="pct"/>
            <w:noWrap w:val="0"/>
            <w:vAlign w:val="center"/>
          </w:tcPr>
          <w:p w14:paraId="004135A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设备名称</w:t>
            </w:r>
          </w:p>
        </w:tc>
        <w:tc>
          <w:tcPr>
            <w:tcW w:w="359" w:type="pct"/>
            <w:noWrap w:val="0"/>
            <w:vAlign w:val="center"/>
          </w:tcPr>
          <w:p w14:paraId="6D33770A">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设备</w:t>
            </w:r>
          </w:p>
          <w:p w14:paraId="5872F24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分类</w:t>
            </w:r>
          </w:p>
        </w:tc>
        <w:tc>
          <w:tcPr>
            <w:tcW w:w="275" w:type="pct"/>
            <w:noWrap w:val="0"/>
            <w:vAlign w:val="center"/>
          </w:tcPr>
          <w:p w14:paraId="398DA0AD">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单价</w:t>
            </w:r>
          </w:p>
        </w:tc>
        <w:tc>
          <w:tcPr>
            <w:tcW w:w="268" w:type="pct"/>
            <w:noWrap w:val="0"/>
            <w:vAlign w:val="center"/>
          </w:tcPr>
          <w:p w14:paraId="1B26D2C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数量</w:t>
            </w:r>
          </w:p>
        </w:tc>
        <w:tc>
          <w:tcPr>
            <w:tcW w:w="268" w:type="pct"/>
            <w:noWrap w:val="0"/>
            <w:vAlign w:val="center"/>
          </w:tcPr>
          <w:p w14:paraId="477953DC">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385" w:type="pct"/>
            <w:noWrap w:val="0"/>
            <w:vAlign w:val="center"/>
          </w:tcPr>
          <w:p w14:paraId="716C475C">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407" w:type="pct"/>
            <w:noWrap w:val="0"/>
            <w:vAlign w:val="center"/>
          </w:tcPr>
          <w:p w14:paraId="294D2D1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c>
          <w:tcPr>
            <w:tcW w:w="386" w:type="pct"/>
            <w:noWrap w:val="0"/>
            <w:vAlign w:val="center"/>
          </w:tcPr>
          <w:p w14:paraId="64A31C2D">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购置或试制单位</w:t>
            </w:r>
          </w:p>
        </w:tc>
        <w:tc>
          <w:tcPr>
            <w:tcW w:w="319" w:type="pct"/>
            <w:noWrap w:val="0"/>
            <w:vAlign w:val="center"/>
          </w:tcPr>
          <w:p w14:paraId="09F8E63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购置</w:t>
            </w:r>
          </w:p>
          <w:p w14:paraId="1C0858B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设备</w:t>
            </w:r>
          </w:p>
          <w:p w14:paraId="031DA7C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类型</w:t>
            </w:r>
          </w:p>
        </w:tc>
        <w:tc>
          <w:tcPr>
            <w:tcW w:w="317" w:type="pct"/>
            <w:noWrap w:val="0"/>
            <w:vAlign w:val="center"/>
          </w:tcPr>
          <w:p w14:paraId="6333CE5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规格</w:t>
            </w:r>
          </w:p>
          <w:p w14:paraId="4236B72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型号</w:t>
            </w:r>
          </w:p>
        </w:tc>
        <w:tc>
          <w:tcPr>
            <w:tcW w:w="419" w:type="pct"/>
            <w:noWrap w:val="0"/>
            <w:vAlign w:val="center"/>
          </w:tcPr>
          <w:p w14:paraId="4816DBE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拟开放</w:t>
            </w:r>
          </w:p>
          <w:p w14:paraId="1A6B9C8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共享范围</w:t>
            </w:r>
          </w:p>
        </w:tc>
      </w:tr>
      <w:tr w14:paraId="24B4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5" w:type="pct"/>
            <w:vMerge w:val="continue"/>
            <w:noWrap w:val="0"/>
            <w:vAlign w:val="center"/>
          </w:tcPr>
          <w:p w14:paraId="776E0BEB">
            <w:pPr>
              <w:adjustRightInd w:val="0"/>
              <w:snapToGrid w:val="0"/>
              <w:spacing w:line="276" w:lineRule="auto"/>
              <w:jc w:val="center"/>
              <w:rPr>
                <w:rFonts w:hint="eastAsia" w:ascii="黑体" w:hAnsi="黑体" w:eastAsia="黑体" w:cs="黑体"/>
                <w:b w:val="0"/>
                <w:bCs w:val="0"/>
                <w:kern w:val="0"/>
                <w:sz w:val="20"/>
                <w:szCs w:val="20"/>
              </w:rPr>
            </w:pPr>
          </w:p>
        </w:tc>
        <w:tc>
          <w:tcPr>
            <w:tcW w:w="1166" w:type="pct"/>
            <w:noWrap w:val="0"/>
            <w:vAlign w:val="center"/>
          </w:tcPr>
          <w:p w14:paraId="500B470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359" w:type="pct"/>
            <w:noWrap w:val="0"/>
            <w:vAlign w:val="center"/>
          </w:tcPr>
          <w:p w14:paraId="49856464">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275" w:type="pct"/>
            <w:noWrap w:val="0"/>
            <w:vAlign w:val="center"/>
          </w:tcPr>
          <w:p w14:paraId="7879D0AA">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268" w:type="pct"/>
            <w:noWrap w:val="0"/>
            <w:vAlign w:val="center"/>
          </w:tcPr>
          <w:p w14:paraId="7DA8AD6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268" w:type="pct"/>
            <w:noWrap w:val="0"/>
            <w:vAlign w:val="center"/>
          </w:tcPr>
          <w:p w14:paraId="4A7CBB0C">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385" w:type="pct"/>
            <w:noWrap w:val="0"/>
            <w:vAlign w:val="center"/>
          </w:tcPr>
          <w:p w14:paraId="7D68466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07" w:type="pct"/>
            <w:noWrap w:val="0"/>
            <w:vAlign w:val="center"/>
          </w:tcPr>
          <w:p w14:paraId="2FBA4AD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386" w:type="pct"/>
            <w:noWrap w:val="0"/>
            <w:vAlign w:val="center"/>
          </w:tcPr>
          <w:p w14:paraId="2E2D050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319" w:type="pct"/>
            <w:noWrap w:val="0"/>
            <w:vAlign w:val="center"/>
          </w:tcPr>
          <w:p w14:paraId="1467417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c>
          <w:tcPr>
            <w:tcW w:w="317" w:type="pct"/>
            <w:noWrap w:val="0"/>
            <w:vAlign w:val="center"/>
          </w:tcPr>
          <w:p w14:paraId="2154ED9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（10）</w:t>
            </w:r>
          </w:p>
        </w:tc>
        <w:tc>
          <w:tcPr>
            <w:tcW w:w="419" w:type="pct"/>
            <w:noWrap w:val="0"/>
            <w:vAlign w:val="center"/>
          </w:tcPr>
          <w:p w14:paraId="652C590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（11）</w:t>
            </w:r>
          </w:p>
        </w:tc>
      </w:tr>
      <w:tr w14:paraId="4093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25" w:type="pct"/>
            <w:noWrap w:val="0"/>
            <w:vAlign w:val="center"/>
          </w:tcPr>
          <w:p w14:paraId="1FD1AA0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166" w:type="pct"/>
            <w:noWrap w:val="0"/>
            <w:vAlign w:val="center"/>
          </w:tcPr>
          <w:p w14:paraId="6F252552">
            <w:pPr>
              <w:adjustRightInd w:val="0"/>
              <w:snapToGrid w:val="0"/>
              <w:spacing w:line="276" w:lineRule="auto"/>
              <w:jc w:val="center"/>
              <w:rPr>
                <w:rFonts w:hint="eastAsia" w:ascii="仿宋_GB2312" w:hAnsi="仿宋_GB2312" w:eastAsia="仿宋_GB2312" w:cs="仿宋_GB2312"/>
                <w:kern w:val="0"/>
                <w:sz w:val="20"/>
                <w:szCs w:val="20"/>
              </w:rPr>
            </w:pPr>
          </w:p>
        </w:tc>
        <w:tc>
          <w:tcPr>
            <w:tcW w:w="359" w:type="pct"/>
            <w:noWrap w:val="0"/>
            <w:vAlign w:val="center"/>
          </w:tcPr>
          <w:p w14:paraId="45E650F4">
            <w:pPr>
              <w:adjustRightInd w:val="0"/>
              <w:snapToGrid w:val="0"/>
              <w:spacing w:line="276" w:lineRule="auto"/>
              <w:jc w:val="center"/>
              <w:rPr>
                <w:rFonts w:hint="eastAsia" w:ascii="仿宋_GB2312" w:hAnsi="仿宋_GB2312" w:eastAsia="仿宋_GB2312" w:cs="仿宋_GB2312"/>
                <w:kern w:val="0"/>
                <w:sz w:val="20"/>
                <w:szCs w:val="20"/>
              </w:rPr>
            </w:pPr>
          </w:p>
        </w:tc>
        <w:tc>
          <w:tcPr>
            <w:tcW w:w="275" w:type="pct"/>
            <w:noWrap w:val="0"/>
            <w:vAlign w:val="center"/>
          </w:tcPr>
          <w:p w14:paraId="49EAF363">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14:paraId="12569DE6">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14:paraId="54DEC0A2">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14:paraId="3FD3A109">
            <w:pPr>
              <w:adjustRightInd w:val="0"/>
              <w:snapToGrid w:val="0"/>
              <w:spacing w:line="276" w:lineRule="auto"/>
              <w:jc w:val="center"/>
              <w:rPr>
                <w:rFonts w:hint="eastAsia" w:ascii="仿宋_GB2312" w:hAnsi="仿宋_GB2312" w:eastAsia="仿宋_GB2312" w:cs="仿宋_GB2312"/>
                <w:kern w:val="0"/>
                <w:sz w:val="20"/>
                <w:szCs w:val="20"/>
              </w:rPr>
            </w:pPr>
          </w:p>
        </w:tc>
        <w:tc>
          <w:tcPr>
            <w:tcW w:w="407" w:type="pct"/>
            <w:noWrap w:val="0"/>
            <w:vAlign w:val="center"/>
          </w:tcPr>
          <w:p w14:paraId="7C2A6206">
            <w:pPr>
              <w:adjustRightInd w:val="0"/>
              <w:snapToGrid w:val="0"/>
              <w:spacing w:line="276" w:lineRule="auto"/>
              <w:jc w:val="center"/>
              <w:rPr>
                <w:rFonts w:hint="eastAsia" w:ascii="仿宋_GB2312" w:hAnsi="仿宋_GB2312" w:eastAsia="仿宋_GB2312" w:cs="仿宋_GB2312"/>
                <w:kern w:val="0"/>
                <w:sz w:val="20"/>
                <w:szCs w:val="20"/>
              </w:rPr>
            </w:pPr>
          </w:p>
        </w:tc>
        <w:tc>
          <w:tcPr>
            <w:tcW w:w="386" w:type="pct"/>
            <w:noWrap w:val="0"/>
            <w:vAlign w:val="center"/>
          </w:tcPr>
          <w:p w14:paraId="62D37C37">
            <w:pPr>
              <w:adjustRightInd w:val="0"/>
              <w:snapToGrid w:val="0"/>
              <w:spacing w:line="276" w:lineRule="auto"/>
              <w:jc w:val="center"/>
              <w:rPr>
                <w:rFonts w:hint="eastAsia" w:ascii="仿宋_GB2312" w:hAnsi="仿宋_GB2312" w:eastAsia="仿宋_GB2312" w:cs="仿宋_GB2312"/>
                <w:kern w:val="0"/>
                <w:sz w:val="20"/>
                <w:szCs w:val="20"/>
              </w:rPr>
            </w:pPr>
          </w:p>
        </w:tc>
        <w:tc>
          <w:tcPr>
            <w:tcW w:w="319" w:type="pct"/>
            <w:noWrap w:val="0"/>
            <w:vAlign w:val="center"/>
          </w:tcPr>
          <w:p w14:paraId="00BEE326">
            <w:pPr>
              <w:adjustRightInd w:val="0"/>
              <w:snapToGrid w:val="0"/>
              <w:spacing w:line="276" w:lineRule="auto"/>
              <w:jc w:val="center"/>
              <w:rPr>
                <w:rFonts w:hint="eastAsia" w:ascii="仿宋_GB2312" w:hAnsi="仿宋_GB2312" w:eastAsia="仿宋_GB2312" w:cs="仿宋_GB2312"/>
                <w:kern w:val="0"/>
                <w:sz w:val="20"/>
                <w:szCs w:val="20"/>
              </w:rPr>
            </w:pPr>
          </w:p>
        </w:tc>
        <w:tc>
          <w:tcPr>
            <w:tcW w:w="317" w:type="pct"/>
            <w:noWrap w:val="0"/>
            <w:vAlign w:val="center"/>
          </w:tcPr>
          <w:p w14:paraId="625DD091">
            <w:pPr>
              <w:adjustRightInd w:val="0"/>
              <w:snapToGrid w:val="0"/>
              <w:spacing w:line="276" w:lineRule="auto"/>
              <w:jc w:val="center"/>
              <w:rPr>
                <w:rFonts w:hint="eastAsia" w:ascii="仿宋_GB2312" w:hAnsi="仿宋_GB2312" w:eastAsia="仿宋_GB2312" w:cs="仿宋_GB2312"/>
                <w:kern w:val="0"/>
                <w:sz w:val="20"/>
                <w:szCs w:val="20"/>
              </w:rPr>
            </w:pPr>
          </w:p>
        </w:tc>
        <w:tc>
          <w:tcPr>
            <w:tcW w:w="419" w:type="pct"/>
            <w:noWrap w:val="0"/>
            <w:vAlign w:val="center"/>
          </w:tcPr>
          <w:p w14:paraId="73FAD35D">
            <w:pPr>
              <w:adjustRightInd w:val="0"/>
              <w:snapToGrid w:val="0"/>
              <w:spacing w:line="276" w:lineRule="auto"/>
              <w:jc w:val="center"/>
              <w:rPr>
                <w:rFonts w:hint="eastAsia" w:ascii="仿宋_GB2312" w:hAnsi="仿宋_GB2312" w:eastAsia="仿宋_GB2312" w:cs="仿宋_GB2312"/>
                <w:kern w:val="0"/>
                <w:sz w:val="20"/>
                <w:szCs w:val="20"/>
              </w:rPr>
            </w:pPr>
          </w:p>
        </w:tc>
      </w:tr>
      <w:tr w14:paraId="33F4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5" w:type="pct"/>
            <w:noWrap w:val="0"/>
            <w:vAlign w:val="center"/>
          </w:tcPr>
          <w:p w14:paraId="28EE32C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166" w:type="pct"/>
            <w:noWrap w:val="0"/>
            <w:vAlign w:val="center"/>
          </w:tcPr>
          <w:p w14:paraId="6911C17A">
            <w:pPr>
              <w:adjustRightInd w:val="0"/>
              <w:snapToGrid w:val="0"/>
              <w:spacing w:line="276" w:lineRule="auto"/>
              <w:jc w:val="center"/>
              <w:rPr>
                <w:rFonts w:hint="eastAsia" w:ascii="仿宋_GB2312" w:hAnsi="仿宋_GB2312" w:eastAsia="仿宋_GB2312" w:cs="仿宋_GB2312"/>
                <w:kern w:val="0"/>
                <w:sz w:val="20"/>
                <w:szCs w:val="20"/>
              </w:rPr>
            </w:pPr>
          </w:p>
        </w:tc>
        <w:tc>
          <w:tcPr>
            <w:tcW w:w="359" w:type="pct"/>
            <w:noWrap w:val="0"/>
            <w:vAlign w:val="center"/>
          </w:tcPr>
          <w:p w14:paraId="1DF29B41">
            <w:pPr>
              <w:adjustRightInd w:val="0"/>
              <w:snapToGrid w:val="0"/>
              <w:spacing w:line="276" w:lineRule="auto"/>
              <w:jc w:val="center"/>
              <w:rPr>
                <w:rFonts w:hint="eastAsia" w:ascii="仿宋_GB2312" w:hAnsi="仿宋_GB2312" w:eastAsia="仿宋_GB2312" w:cs="仿宋_GB2312"/>
                <w:kern w:val="0"/>
                <w:sz w:val="20"/>
                <w:szCs w:val="20"/>
              </w:rPr>
            </w:pPr>
          </w:p>
        </w:tc>
        <w:tc>
          <w:tcPr>
            <w:tcW w:w="275" w:type="pct"/>
            <w:noWrap w:val="0"/>
            <w:vAlign w:val="center"/>
          </w:tcPr>
          <w:p w14:paraId="62E1FC22">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14:paraId="2632B4A5">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14:paraId="04C8D63D">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14:paraId="34CC9E21">
            <w:pPr>
              <w:adjustRightInd w:val="0"/>
              <w:snapToGrid w:val="0"/>
              <w:spacing w:line="276" w:lineRule="auto"/>
              <w:jc w:val="center"/>
              <w:rPr>
                <w:rFonts w:hint="eastAsia" w:ascii="仿宋_GB2312" w:hAnsi="仿宋_GB2312" w:eastAsia="仿宋_GB2312" w:cs="仿宋_GB2312"/>
                <w:kern w:val="0"/>
                <w:sz w:val="20"/>
                <w:szCs w:val="20"/>
              </w:rPr>
            </w:pPr>
          </w:p>
        </w:tc>
        <w:tc>
          <w:tcPr>
            <w:tcW w:w="407" w:type="pct"/>
            <w:noWrap w:val="0"/>
            <w:vAlign w:val="center"/>
          </w:tcPr>
          <w:p w14:paraId="5679ED8E">
            <w:pPr>
              <w:adjustRightInd w:val="0"/>
              <w:snapToGrid w:val="0"/>
              <w:spacing w:line="276" w:lineRule="auto"/>
              <w:jc w:val="center"/>
              <w:rPr>
                <w:rFonts w:hint="eastAsia" w:ascii="仿宋_GB2312" w:hAnsi="仿宋_GB2312" w:eastAsia="仿宋_GB2312" w:cs="仿宋_GB2312"/>
                <w:kern w:val="0"/>
                <w:sz w:val="20"/>
                <w:szCs w:val="20"/>
              </w:rPr>
            </w:pPr>
          </w:p>
        </w:tc>
        <w:tc>
          <w:tcPr>
            <w:tcW w:w="386" w:type="pct"/>
            <w:noWrap w:val="0"/>
            <w:vAlign w:val="center"/>
          </w:tcPr>
          <w:p w14:paraId="1ACBC5DC">
            <w:pPr>
              <w:adjustRightInd w:val="0"/>
              <w:snapToGrid w:val="0"/>
              <w:spacing w:line="276" w:lineRule="auto"/>
              <w:jc w:val="center"/>
              <w:rPr>
                <w:rFonts w:hint="eastAsia" w:ascii="仿宋_GB2312" w:hAnsi="仿宋_GB2312" w:eastAsia="仿宋_GB2312" w:cs="仿宋_GB2312"/>
                <w:kern w:val="0"/>
                <w:sz w:val="20"/>
                <w:szCs w:val="20"/>
              </w:rPr>
            </w:pPr>
          </w:p>
        </w:tc>
        <w:tc>
          <w:tcPr>
            <w:tcW w:w="319" w:type="pct"/>
            <w:noWrap w:val="0"/>
            <w:vAlign w:val="center"/>
          </w:tcPr>
          <w:p w14:paraId="1EE493BD">
            <w:pPr>
              <w:adjustRightInd w:val="0"/>
              <w:snapToGrid w:val="0"/>
              <w:spacing w:line="276" w:lineRule="auto"/>
              <w:jc w:val="center"/>
              <w:rPr>
                <w:rFonts w:hint="eastAsia" w:ascii="仿宋_GB2312" w:hAnsi="仿宋_GB2312" w:eastAsia="仿宋_GB2312" w:cs="仿宋_GB2312"/>
                <w:kern w:val="0"/>
                <w:sz w:val="20"/>
                <w:szCs w:val="20"/>
              </w:rPr>
            </w:pPr>
          </w:p>
        </w:tc>
        <w:tc>
          <w:tcPr>
            <w:tcW w:w="317" w:type="pct"/>
            <w:noWrap w:val="0"/>
            <w:vAlign w:val="center"/>
          </w:tcPr>
          <w:p w14:paraId="194653EA">
            <w:pPr>
              <w:adjustRightInd w:val="0"/>
              <w:snapToGrid w:val="0"/>
              <w:spacing w:line="276" w:lineRule="auto"/>
              <w:jc w:val="center"/>
              <w:rPr>
                <w:rFonts w:hint="eastAsia" w:ascii="仿宋_GB2312" w:hAnsi="仿宋_GB2312" w:eastAsia="仿宋_GB2312" w:cs="仿宋_GB2312"/>
                <w:kern w:val="0"/>
                <w:sz w:val="20"/>
                <w:szCs w:val="20"/>
              </w:rPr>
            </w:pPr>
          </w:p>
        </w:tc>
        <w:tc>
          <w:tcPr>
            <w:tcW w:w="419" w:type="pct"/>
            <w:noWrap w:val="0"/>
            <w:vAlign w:val="center"/>
          </w:tcPr>
          <w:p w14:paraId="16FF120C">
            <w:pPr>
              <w:adjustRightInd w:val="0"/>
              <w:snapToGrid w:val="0"/>
              <w:spacing w:line="276" w:lineRule="auto"/>
              <w:jc w:val="center"/>
              <w:rPr>
                <w:rFonts w:hint="eastAsia" w:ascii="仿宋_GB2312" w:hAnsi="仿宋_GB2312" w:eastAsia="仿宋_GB2312" w:cs="仿宋_GB2312"/>
                <w:kern w:val="0"/>
                <w:sz w:val="20"/>
                <w:szCs w:val="20"/>
              </w:rPr>
            </w:pPr>
          </w:p>
        </w:tc>
      </w:tr>
      <w:tr w14:paraId="3799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5" w:type="pct"/>
            <w:noWrap w:val="0"/>
            <w:vAlign w:val="center"/>
          </w:tcPr>
          <w:p w14:paraId="66FD324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166" w:type="pct"/>
            <w:noWrap w:val="0"/>
            <w:vAlign w:val="center"/>
          </w:tcPr>
          <w:p w14:paraId="69CE4DBB">
            <w:pPr>
              <w:adjustRightInd w:val="0"/>
              <w:snapToGrid w:val="0"/>
              <w:spacing w:line="276" w:lineRule="auto"/>
              <w:jc w:val="center"/>
              <w:rPr>
                <w:rFonts w:hint="eastAsia" w:ascii="仿宋_GB2312" w:hAnsi="仿宋_GB2312" w:eastAsia="仿宋_GB2312" w:cs="仿宋_GB2312"/>
                <w:kern w:val="0"/>
                <w:sz w:val="20"/>
                <w:szCs w:val="20"/>
              </w:rPr>
            </w:pPr>
          </w:p>
        </w:tc>
        <w:tc>
          <w:tcPr>
            <w:tcW w:w="359" w:type="pct"/>
            <w:noWrap w:val="0"/>
            <w:vAlign w:val="center"/>
          </w:tcPr>
          <w:p w14:paraId="7C06498C">
            <w:pPr>
              <w:adjustRightInd w:val="0"/>
              <w:snapToGrid w:val="0"/>
              <w:spacing w:line="276" w:lineRule="auto"/>
              <w:jc w:val="center"/>
              <w:rPr>
                <w:rFonts w:hint="eastAsia" w:ascii="仿宋_GB2312" w:hAnsi="仿宋_GB2312" w:eastAsia="仿宋_GB2312" w:cs="仿宋_GB2312"/>
                <w:kern w:val="0"/>
                <w:sz w:val="20"/>
                <w:szCs w:val="20"/>
              </w:rPr>
            </w:pPr>
          </w:p>
        </w:tc>
        <w:tc>
          <w:tcPr>
            <w:tcW w:w="275" w:type="pct"/>
            <w:noWrap w:val="0"/>
            <w:vAlign w:val="center"/>
          </w:tcPr>
          <w:p w14:paraId="43856DFD">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14:paraId="6F41DB2C">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14:paraId="1EC77070">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14:paraId="70A84C28">
            <w:pPr>
              <w:adjustRightInd w:val="0"/>
              <w:snapToGrid w:val="0"/>
              <w:spacing w:line="276" w:lineRule="auto"/>
              <w:jc w:val="center"/>
              <w:rPr>
                <w:rFonts w:hint="eastAsia" w:ascii="仿宋_GB2312" w:hAnsi="仿宋_GB2312" w:eastAsia="仿宋_GB2312" w:cs="仿宋_GB2312"/>
                <w:kern w:val="0"/>
                <w:sz w:val="20"/>
                <w:szCs w:val="20"/>
              </w:rPr>
            </w:pPr>
          </w:p>
        </w:tc>
        <w:tc>
          <w:tcPr>
            <w:tcW w:w="407" w:type="pct"/>
            <w:noWrap w:val="0"/>
            <w:vAlign w:val="center"/>
          </w:tcPr>
          <w:p w14:paraId="3AC056E3">
            <w:pPr>
              <w:adjustRightInd w:val="0"/>
              <w:snapToGrid w:val="0"/>
              <w:spacing w:line="276" w:lineRule="auto"/>
              <w:jc w:val="center"/>
              <w:rPr>
                <w:rFonts w:hint="eastAsia" w:ascii="仿宋_GB2312" w:hAnsi="仿宋_GB2312" w:eastAsia="仿宋_GB2312" w:cs="仿宋_GB2312"/>
                <w:kern w:val="0"/>
                <w:sz w:val="20"/>
                <w:szCs w:val="20"/>
              </w:rPr>
            </w:pPr>
          </w:p>
        </w:tc>
        <w:tc>
          <w:tcPr>
            <w:tcW w:w="386" w:type="pct"/>
            <w:noWrap w:val="0"/>
            <w:vAlign w:val="center"/>
          </w:tcPr>
          <w:p w14:paraId="42BBD517">
            <w:pPr>
              <w:adjustRightInd w:val="0"/>
              <w:snapToGrid w:val="0"/>
              <w:spacing w:line="276" w:lineRule="auto"/>
              <w:jc w:val="center"/>
              <w:rPr>
                <w:rFonts w:hint="eastAsia" w:ascii="仿宋_GB2312" w:hAnsi="仿宋_GB2312" w:eastAsia="仿宋_GB2312" w:cs="仿宋_GB2312"/>
                <w:kern w:val="0"/>
                <w:sz w:val="20"/>
                <w:szCs w:val="20"/>
              </w:rPr>
            </w:pPr>
          </w:p>
        </w:tc>
        <w:tc>
          <w:tcPr>
            <w:tcW w:w="319" w:type="pct"/>
            <w:noWrap w:val="0"/>
            <w:vAlign w:val="center"/>
          </w:tcPr>
          <w:p w14:paraId="24F27846">
            <w:pPr>
              <w:adjustRightInd w:val="0"/>
              <w:snapToGrid w:val="0"/>
              <w:spacing w:line="276" w:lineRule="auto"/>
              <w:jc w:val="center"/>
              <w:rPr>
                <w:rFonts w:hint="eastAsia" w:ascii="仿宋_GB2312" w:hAnsi="仿宋_GB2312" w:eastAsia="仿宋_GB2312" w:cs="仿宋_GB2312"/>
                <w:kern w:val="0"/>
                <w:sz w:val="20"/>
                <w:szCs w:val="20"/>
              </w:rPr>
            </w:pPr>
          </w:p>
        </w:tc>
        <w:tc>
          <w:tcPr>
            <w:tcW w:w="317" w:type="pct"/>
            <w:noWrap w:val="0"/>
            <w:vAlign w:val="center"/>
          </w:tcPr>
          <w:p w14:paraId="651DCC46">
            <w:pPr>
              <w:adjustRightInd w:val="0"/>
              <w:snapToGrid w:val="0"/>
              <w:spacing w:line="276" w:lineRule="auto"/>
              <w:jc w:val="center"/>
              <w:rPr>
                <w:rFonts w:hint="eastAsia" w:ascii="仿宋_GB2312" w:hAnsi="仿宋_GB2312" w:eastAsia="仿宋_GB2312" w:cs="仿宋_GB2312"/>
                <w:kern w:val="0"/>
                <w:sz w:val="20"/>
                <w:szCs w:val="20"/>
              </w:rPr>
            </w:pPr>
          </w:p>
        </w:tc>
        <w:tc>
          <w:tcPr>
            <w:tcW w:w="419" w:type="pct"/>
            <w:noWrap w:val="0"/>
            <w:vAlign w:val="center"/>
          </w:tcPr>
          <w:p w14:paraId="7406F611">
            <w:pPr>
              <w:adjustRightInd w:val="0"/>
              <w:snapToGrid w:val="0"/>
              <w:spacing w:line="276" w:lineRule="auto"/>
              <w:jc w:val="center"/>
              <w:rPr>
                <w:rFonts w:hint="eastAsia" w:ascii="仿宋_GB2312" w:hAnsi="仿宋_GB2312" w:eastAsia="仿宋_GB2312" w:cs="仿宋_GB2312"/>
                <w:kern w:val="0"/>
                <w:sz w:val="20"/>
                <w:szCs w:val="20"/>
              </w:rPr>
            </w:pPr>
          </w:p>
        </w:tc>
      </w:tr>
      <w:tr w14:paraId="6B0A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27" w:type="pct"/>
            <w:gridSpan w:val="4"/>
            <w:noWrap w:val="0"/>
            <w:vAlign w:val="bottom"/>
          </w:tcPr>
          <w:p w14:paraId="1CB5823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购置设备合计</w:t>
            </w:r>
          </w:p>
        </w:tc>
        <w:tc>
          <w:tcPr>
            <w:tcW w:w="268" w:type="pct"/>
            <w:noWrap w:val="0"/>
            <w:vAlign w:val="bottom"/>
          </w:tcPr>
          <w:p w14:paraId="695BE94C">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bottom"/>
          </w:tcPr>
          <w:p w14:paraId="54AD6F45">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14:paraId="50859A2D">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07" w:type="pct"/>
            <w:noWrap w:val="0"/>
            <w:vAlign w:val="center"/>
          </w:tcPr>
          <w:p w14:paraId="6EEE9ED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86" w:type="pct"/>
            <w:noWrap w:val="0"/>
            <w:vAlign w:val="center"/>
          </w:tcPr>
          <w:p w14:paraId="1A3401B7">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9" w:type="pct"/>
            <w:noWrap w:val="0"/>
            <w:vAlign w:val="center"/>
          </w:tcPr>
          <w:p w14:paraId="5073101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7" w:type="pct"/>
            <w:noWrap w:val="0"/>
            <w:vAlign w:val="center"/>
          </w:tcPr>
          <w:p w14:paraId="552C4D8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19" w:type="pct"/>
            <w:noWrap w:val="0"/>
            <w:vAlign w:val="center"/>
          </w:tcPr>
          <w:p w14:paraId="0AD1C205">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14:paraId="4562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27" w:type="pct"/>
            <w:gridSpan w:val="4"/>
            <w:noWrap w:val="0"/>
            <w:vAlign w:val="bottom"/>
          </w:tcPr>
          <w:p w14:paraId="5095C7E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试制设备合计</w:t>
            </w:r>
          </w:p>
        </w:tc>
        <w:tc>
          <w:tcPr>
            <w:tcW w:w="268" w:type="pct"/>
            <w:noWrap w:val="0"/>
            <w:vAlign w:val="bottom"/>
          </w:tcPr>
          <w:p w14:paraId="5C1B6D58">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bottom"/>
          </w:tcPr>
          <w:p w14:paraId="086427E9">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14:paraId="52FE998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07" w:type="pct"/>
            <w:noWrap w:val="0"/>
            <w:vAlign w:val="center"/>
          </w:tcPr>
          <w:p w14:paraId="5CB5DD62">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86" w:type="pct"/>
            <w:noWrap w:val="0"/>
            <w:vAlign w:val="center"/>
          </w:tcPr>
          <w:p w14:paraId="4C1C96F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9" w:type="pct"/>
            <w:noWrap w:val="0"/>
            <w:vAlign w:val="center"/>
          </w:tcPr>
          <w:p w14:paraId="40B6E28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7" w:type="pct"/>
            <w:noWrap w:val="0"/>
            <w:vAlign w:val="center"/>
          </w:tcPr>
          <w:p w14:paraId="65EBF2B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19" w:type="pct"/>
            <w:noWrap w:val="0"/>
            <w:vAlign w:val="center"/>
          </w:tcPr>
          <w:p w14:paraId="4A6574A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14:paraId="5AE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27" w:type="pct"/>
            <w:gridSpan w:val="4"/>
            <w:noWrap w:val="0"/>
            <w:vAlign w:val="bottom"/>
          </w:tcPr>
          <w:p w14:paraId="20D81081">
            <w:pPr>
              <w:adjustRightInd w:val="0"/>
              <w:snapToGrid w:val="0"/>
              <w:spacing w:line="276" w:lineRule="auto"/>
              <w:jc w:val="center"/>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累计</w:t>
            </w:r>
          </w:p>
        </w:tc>
        <w:tc>
          <w:tcPr>
            <w:tcW w:w="268" w:type="pct"/>
            <w:noWrap w:val="0"/>
            <w:vAlign w:val="bottom"/>
          </w:tcPr>
          <w:p w14:paraId="0621999D">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bottom"/>
          </w:tcPr>
          <w:p w14:paraId="23E7FB09">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14:paraId="5B113317">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07" w:type="pct"/>
            <w:noWrap w:val="0"/>
            <w:vAlign w:val="center"/>
          </w:tcPr>
          <w:p w14:paraId="7A50064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86" w:type="pct"/>
            <w:noWrap w:val="0"/>
            <w:vAlign w:val="center"/>
          </w:tcPr>
          <w:p w14:paraId="76A4C2D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9" w:type="pct"/>
            <w:noWrap w:val="0"/>
            <w:vAlign w:val="center"/>
          </w:tcPr>
          <w:p w14:paraId="0BD204F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7" w:type="pct"/>
            <w:noWrap w:val="0"/>
            <w:vAlign w:val="center"/>
          </w:tcPr>
          <w:p w14:paraId="6E81E5C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19" w:type="pct"/>
            <w:noWrap w:val="0"/>
            <w:vAlign w:val="center"/>
          </w:tcPr>
          <w:p w14:paraId="180AAA4A">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5AD4E80C">
      <w:pPr>
        <w:autoSpaceDE w:val="0"/>
        <w:autoSpaceDN w:val="0"/>
        <w:spacing w:line="300" w:lineRule="auto"/>
        <w:rPr>
          <w:rFonts w:ascii="黑体" w:hAnsi="黑体" w:eastAsia="黑体"/>
          <w:sz w:val="28"/>
          <w:szCs w:val="28"/>
        </w:rPr>
      </w:pPr>
    </w:p>
    <w:p w14:paraId="71172FFD">
      <w:pPr>
        <w:autoSpaceDE w:val="0"/>
        <w:autoSpaceDN w:val="0"/>
        <w:spacing w:line="300" w:lineRule="auto"/>
        <w:ind w:left="601" w:firstLine="536"/>
        <w:jc w:val="center"/>
        <w:rPr>
          <w:rFonts w:ascii="黑体" w:hAnsi="黑体" w:eastAsia="黑体" w:cs="黑体"/>
          <w:sz w:val="28"/>
        </w:rPr>
        <w:sectPr>
          <w:pgSz w:w="16838" w:h="11906" w:orient="landscape"/>
          <w:pgMar w:top="1531" w:right="1871" w:bottom="1531" w:left="1871" w:header="850" w:footer="1417" w:gutter="0"/>
          <w:pgNumType w:fmt="decimal"/>
          <w:cols w:space="720" w:num="1"/>
          <w:docGrid w:type="lines" w:linePitch="595" w:charSpace="0"/>
        </w:sectPr>
      </w:pPr>
    </w:p>
    <w:p w14:paraId="6C330243">
      <w:pPr>
        <w:autoSpaceDE w:val="0"/>
        <w:autoSpaceDN w:val="0"/>
        <w:adjustRightInd w:val="0"/>
        <w:snapToGrid w:val="0"/>
        <w:spacing w:line="560" w:lineRule="exact"/>
        <w:ind w:left="0" w:firstLine="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设备费——</w:t>
      </w:r>
      <w:r>
        <w:rPr>
          <w:rFonts w:hint="eastAsia" w:ascii="方正小标宋简体" w:hAnsi="方正小标宋简体" w:eastAsia="方正小标宋简体" w:cs="方正小标宋简体"/>
          <w:sz w:val="30"/>
          <w:szCs w:val="30"/>
          <w:lang w:eastAsia="zh-Hans"/>
        </w:rPr>
        <w:t>设备租赁</w:t>
      </w:r>
      <w:r>
        <w:rPr>
          <w:rFonts w:hint="eastAsia" w:ascii="方正小标宋简体" w:hAnsi="方正小标宋简体" w:eastAsia="方正小标宋简体" w:cs="方正小标宋简体"/>
          <w:sz w:val="30"/>
          <w:szCs w:val="30"/>
        </w:rPr>
        <w:t>费预算明细表</w:t>
      </w:r>
    </w:p>
    <w:p w14:paraId="1F801D33">
      <w:pPr>
        <w:autoSpaceDE w:val="0"/>
        <w:autoSpaceDN w:val="0"/>
        <w:adjustRightInd w:val="0"/>
        <w:snapToGrid w:val="0"/>
        <w:spacing w:line="480" w:lineRule="exact"/>
        <w:ind w:firstLine="200" w:firstLineChars="100"/>
        <w:rPr>
          <w:rFonts w:hint="eastAsia" w:ascii="黑体" w:hAnsi="黑体" w:eastAsia="黑体" w:cs="黑体"/>
        </w:rPr>
      </w:pPr>
      <w:r>
        <w:rPr>
          <w:rFonts w:hint="eastAsia" w:ascii="黑体" w:hAnsi="黑体" w:eastAsia="黑体" w:cs="黑体"/>
          <w:sz w:val="20"/>
        </w:rPr>
        <w:t xml:space="preserve">表B5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957"/>
        <w:gridCol w:w="1941"/>
        <w:gridCol w:w="753"/>
        <w:gridCol w:w="988"/>
        <w:gridCol w:w="1494"/>
        <w:gridCol w:w="1454"/>
        <w:gridCol w:w="1470"/>
        <w:gridCol w:w="1286"/>
        <w:gridCol w:w="1478"/>
        <w:gridCol w:w="1491"/>
      </w:tblGrid>
      <w:tr w14:paraId="126E71C5">
        <w:tblPrEx>
          <w:tblCellMar>
            <w:top w:w="0" w:type="dxa"/>
            <w:left w:w="108" w:type="dxa"/>
            <w:bottom w:w="0" w:type="dxa"/>
            <w:right w:w="108" w:type="dxa"/>
          </w:tblCellMar>
        </w:tblPrEx>
        <w:trPr>
          <w:trHeight w:val="879"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14:paraId="0201998B">
            <w:pPr>
              <w:adjustRightInd w:val="0"/>
              <w:snapToGrid w:val="0"/>
              <w:spacing w:line="240" w:lineRule="auto"/>
              <w:ind w:left="1200" w:hanging="1200" w:hangingChars="6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填表说明：1.设备租赁费是指实施过程中需要租用承担单位以外其他单位的设备而发生的费用。租赁费主要包括设备的租金、安装调试费、维修保养费及其他相关费用等。</w:t>
            </w:r>
          </w:p>
          <w:p w14:paraId="40A07493">
            <w:pPr>
              <w:adjustRightInd w:val="0"/>
              <w:snapToGrid w:val="0"/>
              <w:spacing w:line="240" w:lineRule="auto"/>
              <w:ind w:firstLine="1000" w:firstLineChars="500"/>
              <w:rPr>
                <w:rFonts w:ascii="宋体" w:hAnsi="宋体"/>
                <w:kern w:val="0"/>
                <w:sz w:val="20"/>
                <w:szCs w:val="20"/>
              </w:rPr>
            </w:pPr>
            <w:r>
              <w:rPr>
                <w:rFonts w:hint="eastAsia" w:ascii="楷体_GB2312" w:hAnsi="楷体_GB2312" w:eastAsia="楷体_GB2312" w:cs="楷体_GB2312"/>
                <w:sz w:val="20"/>
                <w:szCs w:val="20"/>
              </w:rPr>
              <w:t>2.资金来源：省级财政专项资金、其他渠道资金。</w:t>
            </w:r>
          </w:p>
        </w:tc>
      </w:tr>
      <w:tr w14:paraId="2A1CB643">
        <w:tblPrEx>
          <w:tblCellMar>
            <w:top w:w="0" w:type="dxa"/>
            <w:left w:w="108" w:type="dxa"/>
            <w:bottom w:w="0" w:type="dxa"/>
            <w:right w:w="108" w:type="dxa"/>
          </w:tblCellMar>
        </w:tblPrEx>
        <w:trPr>
          <w:trHeight w:val="1117" w:hRule="atLeast"/>
          <w:jc w:val="center"/>
        </w:trPr>
        <w:tc>
          <w:tcPr>
            <w:tcW w:w="360" w:type="pct"/>
            <w:vMerge w:val="restart"/>
            <w:tcBorders>
              <w:top w:val="single" w:color="auto" w:sz="4" w:space="0"/>
              <w:left w:val="single" w:color="auto" w:sz="4" w:space="0"/>
              <w:bottom w:val="single" w:color="auto" w:sz="4" w:space="0"/>
              <w:right w:val="single" w:color="auto" w:sz="4" w:space="0"/>
            </w:tcBorders>
            <w:noWrap w:val="0"/>
            <w:vAlign w:val="center"/>
          </w:tcPr>
          <w:p w14:paraId="5B500880">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307B7B56">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设备名称</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4A67886">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年度</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7459D508">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出租单位</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1C509A70">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租金单价</w:t>
            </w:r>
          </w:p>
          <w:p w14:paraId="295776EC">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（万元/月）             　</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42B98D1">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数量</w:t>
            </w:r>
          </w:p>
          <w:p w14:paraId="59343851">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（台、套）</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1A964A00">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租期</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2542BF72">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4D5EF0E">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42AC9F29">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31581A55">
        <w:tblPrEx>
          <w:tblCellMar>
            <w:top w:w="0" w:type="dxa"/>
            <w:left w:w="108" w:type="dxa"/>
            <w:bottom w:w="0" w:type="dxa"/>
            <w:right w:w="108" w:type="dxa"/>
          </w:tblCellMar>
        </w:tblPrEx>
        <w:trPr>
          <w:trHeight w:val="457" w:hRule="atLeast"/>
          <w:jc w:val="center"/>
        </w:trPr>
        <w:tc>
          <w:tcPr>
            <w:tcW w:w="360" w:type="pct"/>
            <w:vMerge w:val="continue"/>
            <w:tcBorders>
              <w:top w:val="single" w:color="auto" w:sz="4" w:space="0"/>
              <w:left w:val="single" w:color="auto" w:sz="4" w:space="0"/>
              <w:bottom w:val="single" w:color="auto" w:sz="4" w:space="0"/>
              <w:right w:val="single" w:color="auto" w:sz="4" w:space="0"/>
            </w:tcBorders>
            <w:noWrap w:val="0"/>
            <w:vAlign w:val="center"/>
          </w:tcPr>
          <w:p w14:paraId="684B8FE0">
            <w:pPr>
              <w:adjustRightInd w:val="0"/>
              <w:snapToGrid w:val="0"/>
              <w:spacing w:line="276" w:lineRule="auto"/>
              <w:jc w:val="left"/>
              <w:rPr>
                <w:rFonts w:hint="eastAsia" w:ascii="黑体" w:hAnsi="黑体" w:eastAsia="黑体" w:cs="黑体"/>
                <w:b w:val="0"/>
                <w:bCs w:val="0"/>
                <w:kern w:val="0"/>
                <w:sz w:val="20"/>
                <w:szCs w:val="20"/>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1471E36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C26396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2CF902A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5139D209">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4BAFC4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38E73F8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0A5CCA1A">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A6300B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235B806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14:paraId="502C9C46">
        <w:tblPrEx>
          <w:tblCellMar>
            <w:top w:w="0" w:type="dxa"/>
            <w:left w:w="108" w:type="dxa"/>
            <w:bottom w:w="0" w:type="dxa"/>
            <w:right w:w="108" w:type="dxa"/>
          </w:tblCellMar>
        </w:tblPrEx>
        <w:trPr>
          <w:trHeight w:val="40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14:paraId="7267F7DD">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1</w:t>
            </w:r>
          </w:p>
        </w:tc>
        <w:tc>
          <w:tcPr>
            <w:tcW w:w="729" w:type="pct"/>
            <w:tcBorders>
              <w:top w:val="single" w:color="auto" w:sz="4" w:space="0"/>
              <w:left w:val="nil"/>
              <w:bottom w:val="single" w:color="auto" w:sz="4" w:space="0"/>
              <w:right w:val="single" w:color="auto" w:sz="4" w:space="0"/>
            </w:tcBorders>
            <w:noWrap w:val="0"/>
            <w:vAlign w:val="bottom"/>
          </w:tcPr>
          <w:p w14:paraId="13A13F0F">
            <w:pPr>
              <w:adjustRightInd w:val="0"/>
              <w:snapToGrid w:val="0"/>
              <w:spacing w:line="276" w:lineRule="auto"/>
              <w:rPr>
                <w:rFonts w:ascii="宋体" w:hAnsi="宋体"/>
                <w:kern w:val="0"/>
                <w:sz w:val="20"/>
                <w:szCs w:val="20"/>
              </w:rPr>
            </w:pPr>
            <w:r>
              <w:rPr>
                <w:rFonts w:ascii="宋体" w:hAnsi="宋体"/>
                <w:kern w:val="0"/>
                <w:sz w:val="20"/>
                <w:szCs w:val="20"/>
              </w:rPr>
              <w:t>　</w:t>
            </w:r>
          </w:p>
        </w:tc>
        <w:tc>
          <w:tcPr>
            <w:tcW w:w="283" w:type="pct"/>
            <w:tcBorders>
              <w:top w:val="single" w:color="auto" w:sz="4" w:space="0"/>
              <w:left w:val="nil"/>
              <w:bottom w:val="single" w:color="auto" w:sz="4" w:space="0"/>
              <w:right w:val="single" w:color="auto" w:sz="4" w:space="0"/>
            </w:tcBorders>
            <w:noWrap w:val="0"/>
            <w:vAlign w:val="bottom"/>
          </w:tcPr>
          <w:p w14:paraId="71076A03">
            <w:pPr>
              <w:adjustRightInd w:val="0"/>
              <w:snapToGrid w:val="0"/>
              <w:spacing w:line="276" w:lineRule="auto"/>
              <w:rPr>
                <w:rFonts w:ascii="宋体" w:hAnsi="宋体"/>
                <w:kern w:val="0"/>
                <w:sz w:val="20"/>
                <w:szCs w:val="20"/>
              </w:rPr>
            </w:pPr>
            <w:r>
              <w:rPr>
                <w:rFonts w:ascii="宋体" w:hAnsi="宋体"/>
                <w:kern w:val="0"/>
                <w:sz w:val="20"/>
                <w:szCs w:val="20"/>
              </w:rPr>
              <w:t>　</w:t>
            </w:r>
          </w:p>
        </w:tc>
        <w:tc>
          <w:tcPr>
            <w:tcW w:w="371" w:type="pct"/>
            <w:tcBorders>
              <w:top w:val="single" w:color="auto" w:sz="4" w:space="0"/>
              <w:left w:val="nil"/>
              <w:bottom w:val="single" w:color="auto" w:sz="4" w:space="0"/>
              <w:right w:val="single" w:color="auto" w:sz="4" w:space="0"/>
            </w:tcBorders>
            <w:noWrap w:val="0"/>
            <w:vAlign w:val="bottom"/>
          </w:tcPr>
          <w:p w14:paraId="555C8CF5">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9" w:type="pct"/>
            <w:tcBorders>
              <w:top w:val="single" w:color="auto" w:sz="4" w:space="0"/>
              <w:left w:val="nil"/>
              <w:bottom w:val="single" w:color="auto" w:sz="4" w:space="0"/>
              <w:right w:val="single" w:color="auto" w:sz="4" w:space="0"/>
            </w:tcBorders>
            <w:noWrap w:val="0"/>
            <w:vAlign w:val="bottom"/>
          </w:tcPr>
          <w:p w14:paraId="6DA48D5B">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46" w:type="pct"/>
            <w:tcBorders>
              <w:top w:val="single" w:color="auto" w:sz="4" w:space="0"/>
              <w:left w:val="nil"/>
              <w:bottom w:val="single" w:color="auto" w:sz="4" w:space="0"/>
              <w:right w:val="single" w:color="auto" w:sz="4" w:space="0"/>
            </w:tcBorders>
            <w:noWrap w:val="0"/>
            <w:vAlign w:val="bottom"/>
          </w:tcPr>
          <w:p w14:paraId="786E5BAA">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2" w:type="pct"/>
            <w:tcBorders>
              <w:top w:val="single" w:color="auto" w:sz="4" w:space="0"/>
              <w:left w:val="nil"/>
              <w:bottom w:val="single" w:color="auto" w:sz="4" w:space="0"/>
              <w:right w:val="single" w:color="auto" w:sz="4" w:space="0"/>
            </w:tcBorders>
            <w:noWrap w:val="0"/>
            <w:vAlign w:val="bottom"/>
          </w:tcPr>
          <w:p w14:paraId="69CD03A7">
            <w:pPr>
              <w:adjustRightInd w:val="0"/>
              <w:snapToGrid w:val="0"/>
              <w:spacing w:line="276" w:lineRule="auto"/>
              <w:rPr>
                <w:rFonts w:ascii="宋体" w:hAnsi="宋体"/>
                <w:kern w:val="0"/>
                <w:sz w:val="20"/>
                <w:szCs w:val="20"/>
              </w:rPr>
            </w:pPr>
            <w:r>
              <w:rPr>
                <w:rFonts w:ascii="宋体" w:hAnsi="宋体"/>
                <w:kern w:val="0"/>
                <w:sz w:val="20"/>
                <w:szCs w:val="20"/>
              </w:rPr>
              <w:t>　</w:t>
            </w:r>
          </w:p>
        </w:tc>
        <w:tc>
          <w:tcPr>
            <w:tcW w:w="483" w:type="pct"/>
            <w:tcBorders>
              <w:top w:val="single" w:color="auto" w:sz="4" w:space="0"/>
              <w:left w:val="nil"/>
              <w:bottom w:val="single" w:color="auto" w:sz="4" w:space="0"/>
              <w:right w:val="single" w:color="auto" w:sz="4" w:space="0"/>
            </w:tcBorders>
            <w:noWrap w:val="0"/>
            <w:vAlign w:val="bottom"/>
          </w:tcPr>
          <w:p w14:paraId="12C07D0A">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14:paraId="2C057AF3">
            <w:pPr>
              <w:adjustRightInd w:val="0"/>
              <w:snapToGrid w:val="0"/>
              <w:spacing w:line="276" w:lineRule="auto"/>
              <w:rPr>
                <w:rFonts w:ascii="宋体" w:hAnsi="宋体"/>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14:paraId="502FB6BE">
            <w:pPr>
              <w:adjustRightInd w:val="0"/>
              <w:snapToGrid w:val="0"/>
              <w:spacing w:line="276" w:lineRule="auto"/>
              <w:rPr>
                <w:rFonts w:ascii="宋体" w:hAnsi="宋体"/>
                <w:kern w:val="0"/>
                <w:sz w:val="20"/>
                <w:szCs w:val="20"/>
              </w:rPr>
            </w:pPr>
          </w:p>
        </w:tc>
      </w:tr>
      <w:tr w14:paraId="2CCAAB7D">
        <w:tblPrEx>
          <w:tblCellMar>
            <w:top w:w="0" w:type="dxa"/>
            <w:left w:w="108" w:type="dxa"/>
            <w:bottom w:w="0" w:type="dxa"/>
            <w:right w:w="108" w:type="dxa"/>
          </w:tblCellMar>
        </w:tblPrEx>
        <w:trPr>
          <w:trHeight w:val="37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14:paraId="215AE6BC">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2</w:t>
            </w:r>
          </w:p>
        </w:tc>
        <w:tc>
          <w:tcPr>
            <w:tcW w:w="729" w:type="pct"/>
            <w:tcBorders>
              <w:top w:val="single" w:color="auto" w:sz="4" w:space="0"/>
              <w:left w:val="nil"/>
              <w:bottom w:val="single" w:color="auto" w:sz="4" w:space="0"/>
              <w:right w:val="single" w:color="auto" w:sz="4" w:space="0"/>
            </w:tcBorders>
            <w:noWrap w:val="0"/>
            <w:vAlign w:val="bottom"/>
          </w:tcPr>
          <w:p w14:paraId="1515FCC7">
            <w:pPr>
              <w:adjustRightInd w:val="0"/>
              <w:snapToGrid w:val="0"/>
              <w:spacing w:line="276" w:lineRule="auto"/>
              <w:rPr>
                <w:rFonts w:ascii="宋体" w:hAnsi="宋体"/>
                <w:kern w:val="0"/>
                <w:sz w:val="20"/>
                <w:szCs w:val="20"/>
              </w:rPr>
            </w:pPr>
            <w:r>
              <w:rPr>
                <w:rFonts w:ascii="宋体" w:hAnsi="宋体"/>
                <w:kern w:val="0"/>
                <w:sz w:val="20"/>
                <w:szCs w:val="20"/>
              </w:rPr>
              <w:t>　</w:t>
            </w:r>
          </w:p>
        </w:tc>
        <w:tc>
          <w:tcPr>
            <w:tcW w:w="283" w:type="pct"/>
            <w:tcBorders>
              <w:top w:val="nil"/>
              <w:left w:val="nil"/>
              <w:bottom w:val="single" w:color="auto" w:sz="4" w:space="0"/>
              <w:right w:val="single" w:color="auto" w:sz="4" w:space="0"/>
            </w:tcBorders>
            <w:noWrap w:val="0"/>
            <w:vAlign w:val="bottom"/>
          </w:tcPr>
          <w:p w14:paraId="4374ABE6">
            <w:pPr>
              <w:adjustRightInd w:val="0"/>
              <w:snapToGrid w:val="0"/>
              <w:spacing w:line="276" w:lineRule="auto"/>
              <w:rPr>
                <w:rFonts w:ascii="宋体" w:hAnsi="宋体"/>
                <w:kern w:val="0"/>
                <w:sz w:val="20"/>
                <w:szCs w:val="20"/>
              </w:rPr>
            </w:pPr>
            <w:r>
              <w:rPr>
                <w:rFonts w:ascii="宋体" w:hAnsi="宋体"/>
                <w:kern w:val="0"/>
                <w:sz w:val="20"/>
                <w:szCs w:val="20"/>
              </w:rPr>
              <w:t>　</w:t>
            </w:r>
          </w:p>
        </w:tc>
        <w:tc>
          <w:tcPr>
            <w:tcW w:w="371" w:type="pct"/>
            <w:tcBorders>
              <w:top w:val="nil"/>
              <w:left w:val="nil"/>
              <w:bottom w:val="single" w:color="auto" w:sz="4" w:space="0"/>
              <w:right w:val="single" w:color="auto" w:sz="4" w:space="0"/>
            </w:tcBorders>
            <w:noWrap w:val="0"/>
            <w:vAlign w:val="bottom"/>
          </w:tcPr>
          <w:p w14:paraId="1172F629">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9" w:type="pct"/>
            <w:tcBorders>
              <w:top w:val="nil"/>
              <w:left w:val="nil"/>
              <w:bottom w:val="single" w:color="auto" w:sz="4" w:space="0"/>
              <w:right w:val="single" w:color="auto" w:sz="4" w:space="0"/>
            </w:tcBorders>
            <w:noWrap w:val="0"/>
            <w:vAlign w:val="bottom"/>
          </w:tcPr>
          <w:p w14:paraId="7237FE42">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46" w:type="pct"/>
            <w:tcBorders>
              <w:top w:val="nil"/>
              <w:left w:val="nil"/>
              <w:bottom w:val="single" w:color="auto" w:sz="4" w:space="0"/>
              <w:right w:val="single" w:color="auto" w:sz="4" w:space="0"/>
            </w:tcBorders>
            <w:noWrap w:val="0"/>
            <w:vAlign w:val="bottom"/>
          </w:tcPr>
          <w:p w14:paraId="39E46A65">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2" w:type="pct"/>
            <w:tcBorders>
              <w:top w:val="nil"/>
              <w:left w:val="nil"/>
              <w:bottom w:val="single" w:color="auto" w:sz="4" w:space="0"/>
              <w:right w:val="single" w:color="auto" w:sz="4" w:space="0"/>
            </w:tcBorders>
            <w:noWrap w:val="0"/>
            <w:vAlign w:val="bottom"/>
          </w:tcPr>
          <w:p w14:paraId="3696899F">
            <w:pPr>
              <w:adjustRightInd w:val="0"/>
              <w:snapToGrid w:val="0"/>
              <w:spacing w:line="276" w:lineRule="auto"/>
              <w:rPr>
                <w:rFonts w:ascii="宋体" w:hAnsi="宋体"/>
                <w:kern w:val="0"/>
                <w:sz w:val="20"/>
                <w:szCs w:val="20"/>
              </w:rPr>
            </w:pPr>
            <w:r>
              <w:rPr>
                <w:rFonts w:ascii="宋体" w:hAnsi="宋体"/>
                <w:kern w:val="0"/>
                <w:sz w:val="20"/>
                <w:szCs w:val="20"/>
              </w:rPr>
              <w:t>　</w:t>
            </w:r>
          </w:p>
        </w:tc>
        <w:tc>
          <w:tcPr>
            <w:tcW w:w="483" w:type="pct"/>
            <w:tcBorders>
              <w:top w:val="nil"/>
              <w:left w:val="nil"/>
              <w:bottom w:val="single" w:color="auto" w:sz="4" w:space="0"/>
              <w:right w:val="single" w:color="auto" w:sz="4" w:space="0"/>
            </w:tcBorders>
            <w:noWrap w:val="0"/>
            <w:vAlign w:val="bottom"/>
          </w:tcPr>
          <w:p w14:paraId="49780B1B">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14:paraId="0FD95092">
            <w:pPr>
              <w:adjustRightInd w:val="0"/>
              <w:snapToGrid w:val="0"/>
              <w:spacing w:line="276" w:lineRule="auto"/>
              <w:rPr>
                <w:rFonts w:ascii="宋体" w:hAnsi="宋体"/>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14:paraId="3DAD9D89">
            <w:pPr>
              <w:adjustRightInd w:val="0"/>
              <w:snapToGrid w:val="0"/>
              <w:spacing w:line="276" w:lineRule="auto"/>
              <w:rPr>
                <w:rFonts w:ascii="宋体" w:hAnsi="宋体"/>
                <w:kern w:val="0"/>
                <w:sz w:val="20"/>
                <w:szCs w:val="20"/>
              </w:rPr>
            </w:pPr>
          </w:p>
        </w:tc>
      </w:tr>
      <w:tr w14:paraId="18B54025">
        <w:tblPrEx>
          <w:tblCellMar>
            <w:top w:w="0" w:type="dxa"/>
            <w:left w:w="108" w:type="dxa"/>
            <w:bottom w:w="0" w:type="dxa"/>
            <w:right w:w="108" w:type="dxa"/>
          </w:tblCellMar>
        </w:tblPrEx>
        <w:trPr>
          <w:trHeight w:val="375" w:hRule="atLeast"/>
          <w:jc w:val="center"/>
        </w:trPr>
        <w:tc>
          <w:tcPr>
            <w:tcW w:w="2304" w:type="pct"/>
            <w:gridSpan w:val="5"/>
            <w:tcBorders>
              <w:top w:val="single" w:color="auto" w:sz="4" w:space="0"/>
              <w:left w:val="single" w:color="auto" w:sz="4" w:space="0"/>
              <w:bottom w:val="single" w:color="auto" w:sz="4" w:space="0"/>
              <w:right w:val="single" w:color="auto" w:sz="4" w:space="0"/>
            </w:tcBorders>
            <w:noWrap w:val="0"/>
            <w:vAlign w:val="center"/>
          </w:tcPr>
          <w:p w14:paraId="010C235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累计</w:t>
            </w:r>
          </w:p>
        </w:tc>
        <w:tc>
          <w:tcPr>
            <w:tcW w:w="546" w:type="pct"/>
            <w:tcBorders>
              <w:top w:val="nil"/>
              <w:left w:val="nil"/>
              <w:bottom w:val="single" w:color="auto" w:sz="4" w:space="0"/>
              <w:right w:val="single" w:color="auto" w:sz="4" w:space="0"/>
            </w:tcBorders>
            <w:noWrap w:val="0"/>
            <w:vAlign w:val="center"/>
          </w:tcPr>
          <w:p w14:paraId="0B947A30">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2" w:type="pct"/>
            <w:tcBorders>
              <w:top w:val="nil"/>
              <w:left w:val="nil"/>
              <w:bottom w:val="single" w:color="auto" w:sz="4" w:space="0"/>
              <w:right w:val="single" w:color="auto" w:sz="4" w:space="0"/>
            </w:tcBorders>
            <w:noWrap w:val="0"/>
            <w:vAlign w:val="center"/>
          </w:tcPr>
          <w:p w14:paraId="17EC9E0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83" w:type="pct"/>
            <w:tcBorders>
              <w:top w:val="nil"/>
              <w:left w:val="nil"/>
              <w:bottom w:val="single" w:color="auto" w:sz="4" w:space="0"/>
              <w:right w:val="single" w:color="auto" w:sz="4" w:space="0"/>
            </w:tcBorders>
            <w:noWrap w:val="0"/>
            <w:vAlign w:val="center"/>
          </w:tcPr>
          <w:p w14:paraId="5FAB0485">
            <w:pPr>
              <w:adjustRightInd w:val="0"/>
              <w:snapToGrid w:val="0"/>
              <w:spacing w:line="276" w:lineRule="auto"/>
              <w:jc w:val="center"/>
              <w:rPr>
                <w:rFonts w:hint="eastAsia" w:ascii="仿宋_GB2312" w:hAnsi="仿宋_GB2312" w:eastAsia="仿宋_GB2312" w:cs="仿宋_GB2312"/>
                <w:kern w:val="0"/>
                <w:sz w:val="20"/>
                <w:szCs w:val="20"/>
              </w:rPr>
            </w:pPr>
          </w:p>
        </w:tc>
        <w:tc>
          <w:tcPr>
            <w:tcW w:w="555" w:type="pct"/>
            <w:tcBorders>
              <w:top w:val="single" w:color="auto" w:sz="4" w:space="0"/>
              <w:left w:val="nil"/>
              <w:bottom w:val="single" w:color="auto" w:sz="4" w:space="0"/>
              <w:right w:val="single" w:color="auto" w:sz="4" w:space="0"/>
            </w:tcBorders>
            <w:noWrap w:val="0"/>
            <w:vAlign w:val="center"/>
          </w:tcPr>
          <w:p w14:paraId="511A5C2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729D730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42E4A0EA">
      <w:pPr>
        <w:ind w:firstLine="536"/>
        <w:jc w:val="center"/>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14:paraId="5B5718A2">
      <w:pPr>
        <w:adjustRightInd w:val="0"/>
        <w:snapToGrid w:val="0"/>
        <w:ind w:firstLine="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材料费预算明细表</w:t>
      </w:r>
    </w:p>
    <w:p w14:paraId="56C6CC29">
      <w:pPr>
        <w:autoSpaceDE w:val="0"/>
        <w:autoSpaceDN w:val="0"/>
        <w:spacing w:line="300" w:lineRule="auto"/>
        <w:ind w:firstLine="200" w:firstLineChars="100"/>
        <w:rPr>
          <w:rFonts w:hint="eastAsia" w:ascii="黑体" w:hAnsi="黑体" w:eastAsia="黑体" w:cs="黑体"/>
          <w:sz w:val="20"/>
        </w:rPr>
      </w:pPr>
      <w:r>
        <w:rPr>
          <w:rFonts w:hint="eastAsia" w:ascii="黑体" w:hAnsi="黑体" w:eastAsia="黑体" w:cs="黑体"/>
          <w:sz w:val="20"/>
        </w:rPr>
        <w:t xml:space="preserve">表B6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14:paraId="39D1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noWrap w:val="0"/>
            <w:vAlign w:val="top"/>
          </w:tcPr>
          <w:p w14:paraId="17113BC2">
            <w:pPr>
              <w:adjustRightInd w:val="0"/>
              <w:snapToGrid w:val="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填表说明：1.大宗及贵重材料，即执行过程中消耗数量较多或单位价格较高、总费用在10万元及以上的材料，须填写明细。</w:t>
            </w:r>
          </w:p>
          <w:p w14:paraId="6823BBF2">
            <w:pPr>
              <w:adjustRightInd w:val="0"/>
              <w:snapToGrid w:val="0"/>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2.资金来源：省级财政专项资金、其他渠道资金。</w:t>
            </w:r>
          </w:p>
        </w:tc>
      </w:tr>
      <w:tr w14:paraId="200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noWrap w:val="0"/>
            <w:vAlign w:val="center"/>
          </w:tcPr>
          <w:p w14:paraId="0560D712">
            <w:pPr>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3294" w:type="dxa"/>
            <w:noWrap w:val="0"/>
            <w:vAlign w:val="center"/>
          </w:tcPr>
          <w:p w14:paraId="431B34C4">
            <w:pPr>
              <w:snapToGrid w:val="0"/>
              <w:ind w:firstLine="377"/>
              <w:jc w:val="center"/>
              <w:rPr>
                <w:rFonts w:ascii="黑体" w:hAnsi="黑体" w:eastAsia="黑体" w:cs="黑体"/>
                <w:sz w:val="20"/>
                <w:szCs w:val="20"/>
              </w:rPr>
            </w:pPr>
            <w:r>
              <w:rPr>
                <w:rFonts w:hint="eastAsia" w:ascii="黑体" w:hAnsi="黑体" w:eastAsia="黑体" w:cs="黑体"/>
                <w:sz w:val="20"/>
                <w:szCs w:val="20"/>
              </w:rPr>
              <w:t>材料名称</w:t>
            </w:r>
          </w:p>
        </w:tc>
        <w:tc>
          <w:tcPr>
            <w:tcW w:w="1556" w:type="dxa"/>
            <w:noWrap w:val="0"/>
            <w:vAlign w:val="center"/>
          </w:tcPr>
          <w:p w14:paraId="033FCB7B">
            <w:pPr>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753" w:type="dxa"/>
            <w:noWrap w:val="0"/>
            <w:vAlign w:val="center"/>
          </w:tcPr>
          <w:p w14:paraId="2A72FFEF">
            <w:pPr>
              <w:snapToGrid w:val="0"/>
              <w:jc w:val="center"/>
              <w:rPr>
                <w:rFonts w:ascii="黑体" w:hAnsi="黑体" w:eastAsia="黑体" w:cs="黑体"/>
                <w:sz w:val="20"/>
                <w:szCs w:val="20"/>
              </w:rPr>
            </w:pPr>
            <w:r>
              <w:rPr>
                <w:rFonts w:hint="eastAsia" w:ascii="黑体" w:hAnsi="黑体" w:eastAsia="黑体" w:cs="黑体"/>
                <w:sz w:val="20"/>
                <w:szCs w:val="20"/>
              </w:rPr>
              <w:t>单价</w:t>
            </w:r>
          </w:p>
          <w:p w14:paraId="71A8DE9C">
            <w:pPr>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415" w:type="dxa"/>
            <w:noWrap w:val="0"/>
            <w:vAlign w:val="center"/>
          </w:tcPr>
          <w:p w14:paraId="18569968">
            <w:pPr>
              <w:snapToGrid w:val="0"/>
              <w:jc w:val="center"/>
              <w:rPr>
                <w:rFonts w:ascii="黑体" w:hAnsi="黑体" w:eastAsia="黑体" w:cs="黑体"/>
                <w:sz w:val="20"/>
                <w:szCs w:val="20"/>
              </w:rPr>
            </w:pPr>
            <w:r>
              <w:rPr>
                <w:rFonts w:hint="eastAsia" w:ascii="黑体" w:hAnsi="黑体" w:eastAsia="黑体" w:cs="黑体"/>
                <w:sz w:val="20"/>
                <w:szCs w:val="20"/>
              </w:rPr>
              <w:t>购置数量</w:t>
            </w:r>
          </w:p>
        </w:tc>
        <w:tc>
          <w:tcPr>
            <w:tcW w:w="1326" w:type="dxa"/>
            <w:noWrap w:val="0"/>
            <w:vAlign w:val="center"/>
          </w:tcPr>
          <w:p w14:paraId="3792B97C">
            <w:pPr>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513" w:type="dxa"/>
            <w:noWrap w:val="0"/>
            <w:vAlign w:val="center"/>
          </w:tcPr>
          <w:p w14:paraId="7A8CC0D6">
            <w:pPr>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610" w:type="dxa"/>
            <w:noWrap w:val="0"/>
            <w:vAlign w:val="center"/>
          </w:tcPr>
          <w:p w14:paraId="5CCD28B2">
            <w:pPr>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14:paraId="2C06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noWrap w:val="0"/>
            <w:vAlign w:val="center"/>
          </w:tcPr>
          <w:p w14:paraId="63540E27">
            <w:pPr>
              <w:snapToGrid w:val="0"/>
              <w:ind w:firstLine="377"/>
              <w:jc w:val="center"/>
              <w:rPr>
                <w:rFonts w:ascii="黑体" w:hAnsi="黑体" w:eastAsia="黑体" w:cs="黑体"/>
                <w:sz w:val="20"/>
                <w:szCs w:val="20"/>
              </w:rPr>
            </w:pPr>
          </w:p>
        </w:tc>
        <w:tc>
          <w:tcPr>
            <w:tcW w:w="3294" w:type="dxa"/>
            <w:noWrap w:val="0"/>
            <w:vAlign w:val="center"/>
          </w:tcPr>
          <w:p w14:paraId="144417AF">
            <w:pPr>
              <w:snapToGrid w:val="0"/>
              <w:jc w:val="center"/>
              <w:rPr>
                <w:rFonts w:ascii="黑体" w:hAnsi="黑体" w:eastAsia="黑体" w:cs="黑体"/>
                <w:sz w:val="20"/>
                <w:szCs w:val="20"/>
              </w:rPr>
            </w:pPr>
            <w:r>
              <w:rPr>
                <w:rFonts w:hint="eastAsia" w:ascii="黑体" w:hAnsi="黑体" w:eastAsia="黑体" w:cs="黑体"/>
                <w:sz w:val="20"/>
                <w:szCs w:val="20"/>
              </w:rPr>
              <w:t>（1）</w:t>
            </w:r>
          </w:p>
        </w:tc>
        <w:tc>
          <w:tcPr>
            <w:tcW w:w="1556" w:type="dxa"/>
            <w:noWrap w:val="0"/>
            <w:vAlign w:val="center"/>
          </w:tcPr>
          <w:p w14:paraId="3A0C9F21">
            <w:pPr>
              <w:snapToGrid w:val="0"/>
              <w:jc w:val="center"/>
              <w:rPr>
                <w:rFonts w:ascii="黑体" w:hAnsi="黑体" w:eastAsia="黑体" w:cs="黑体"/>
                <w:sz w:val="20"/>
                <w:szCs w:val="20"/>
              </w:rPr>
            </w:pPr>
            <w:r>
              <w:rPr>
                <w:rFonts w:hint="eastAsia" w:ascii="黑体" w:hAnsi="黑体" w:eastAsia="黑体" w:cs="黑体"/>
                <w:sz w:val="20"/>
                <w:szCs w:val="20"/>
              </w:rPr>
              <w:t>（2）</w:t>
            </w:r>
          </w:p>
        </w:tc>
        <w:tc>
          <w:tcPr>
            <w:tcW w:w="1753" w:type="dxa"/>
            <w:noWrap w:val="0"/>
            <w:vAlign w:val="center"/>
          </w:tcPr>
          <w:p w14:paraId="38DB8AF1">
            <w:pPr>
              <w:snapToGrid w:val="0"/>
              <w:jc w:val="center"/>
              <w:rPr>
                <w:rFonts w:ascii="黑体" w:hAnsi="黑体" w:eastAsia="黑体" w:cs="黑体"/>
                <w:sz w:val="20"/>
                <w:szCs w:val="20"/>
              </w:rPr>
            </w:pPr>
            <w:r>
              <w:rPr>
                <w:rFonts w:hint="eastAsia" w:ascii="黑体" w:hAnsi="黑体" w:eastAsia="黑体" w:cs="黑体"/>
                <w:sz w:val="20"/>
                <w:szCs w:val="20"/>
              </w:rPr>
              <w:t>（3）</w:t>
            </w:r>
          </w:p>
        </w:tc>
        <w:tc>
          <w:tcPr>
            <w:tcW w:w="1415" w:type="dxa"/>
            <w:noWrap w:val="0"/>
            <w:vAlign w:val="center"/>
          </w:tcPr>
          <w:p w14:paraId="4D11169B">
            <w:pPr>
              <w:snapToGrid w:val="0"/>
              <w:jc w:val="center"/>
              <w:rPr>
                <w:rFonts w:ascii="黑体" w:hAnsi="黑体" w:eastAsia="黑体" w:cs="黑体"/>
                <w:sz w:val="20"/>
                <w:szCs w:val="20"/>
              </w:rPr>
            </w:pPr>
            <w:r>
              <w:rPr>
                <w:rFonts w:hint="eastAsia" w:ascii="黑体" w:hAnsi="黑体" w:eastAsia="黑体" w:cs="黑体"/>
                <w:sz w:val="20"/>
                <w:szCs w:val="20"/>
              </w:rPr>
              <w:t>（4）</w:t>
            </w:r>
          </w:p>
        </w:tc>
        <w:tc>
          <w:tcPr>
            <w:tcW w:w="1326" w:type="dxa"/>
            <w:noWrap w:val="0"/>
            <w:vAlign w:val="center"/>
          </w:tcPr>
          <w:p w14:paraId="583D68C9">
            <w:pPr>
              <w:snapToGrid w:val="0"/>
              <w:jc w:val="center"/>
              <w:rPr>
                <w:rFonts w:ascii="黑体" w:hAnsi="黑体" w:eastAsia="黑体" w:cs="黑体"/>
                <w:sz w:val="20"/>
                <w:szCs w:val="20"/>
              </w:rPr>
            </w:pPr>
            <w:r>
              <w:rPr>
                <w:rFonts w:hint="eastAsia" w:ascii="黑体" w:hAnsi="黑体" w:eastAsia="黑体" w:cs="黑体"/>
                <w:sz w:val="20"/>
                <w:szCs w:val="20"/>
              </w:rPr>
              <w:t>（5）</w:t>
            </w:r>
          </w:p>
        </w:tc>
        <w:tc>
          <w:tcPr>
            <w:tcW w:w="1513" w:type="dxa"/>
            <w:noWrap w:val="0"/>
            <w:vAlign w:val="center"/>
          </w:tcPr>
          <w:p w14:paraId="39AFF3FB">
            <w:pPr>
              <w:snapToGrid w:val="0"/>
              <w:jc w:val="center"/>
              <w:rPr>
                <w:rFonts w:ascii="黑体" w:hAnsi="黑体" w:eastAsia="黑体" w:cs="黑体"/>
                <w:sz w:val="20"/>
                <w:szCs w:val="20"/>
              </w:rPr>
            </w:pPr>
            <w:r>
              <w:rPr>
                <w:rFonts w:hint="eastAsia" w:ascii="黑体" w:hAnsi="黑体" w:eastAsia="黑体" w:cs="黑体"/>
                <w:sz w:val="20"/>
                <w:szCs w:val="20"/>
              </w:rPr>
              <w:t>（6）</w:t>
            </w:r>
          </w:p>
        </w:tc>
        <w:tc>
          <w:tcPr>
            <w:tcW w:w="1610" w:type="dxa"/>
            <w:noWrap w:val="0"/>
            <w:vAlign w:val="center"/>
          </w:tcPr>
          <w:p w14:paraId="1C35F6D3">
            <w:pPr>
              <w:snapToGrid w:val="0"/>
              <w:jc w:val="center"/>
              <w:rPr>
                <w:rFonts w:ascii="黑体" w:hAnsi="黑体" w:eastAsia="黑体" w:cs="黑体"/>
                <w:sz w:val="20"/>
                <w:szCs w:val="20"/>
              </w:rPr>
            </w:pPr>
            <w:r>
              <w:rPr>
                <w:rFonts w:hint="eastAsia" w:ascii="黑体" w:hAnsi="黑体" w:eastAsia="黑体" w:cs="黑体"/>
                <w:sz w:val="20"/>
                <w:szCs w:val="20"/>
              </w:rPr>
              <w:t>（7）</w:t>
            </w:r>
          </w:p>
        </w:tc>
      </w:tr>
      <w:tr w14:paraId="200F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14:paraId="0EF11C41">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1</w:t>
            </w:r>
          </w:p>
        </w:tc>
        <w:tc>
          <w:tcPr>
            <w:tcW w:w="3294" w:type="dxa"/>
            <w:noWrap w:val="0"/>
            <w:vAlign w:val="center"/>
          </w:tcPr>
          <w:p w14:paraId="33F61AC3">
            <w:pPr>
              <w:adjustRightInd w:val="0"/>
              <w:snapToGrid w:val="0"/>
              <w:ind w:left="-53" w:leftChars="-25" w:right="-53" w:rightChars="-25" w:firstLine="400" w:firstLineChars="200"/>
              <w:jc w:val="center"/>
              <w:rPr>
                <w:rFonts w:hint="eastAsia" w:ascii="仿宋_GB2312" w:hAnsi="仿宋_GB2312" w:eastAsia="仿宋_GB2312" w:cs="仿宋_GB2312"/>
                <w:sz w:val="20"/>
                <w:szCs w:val="20"/>
              </w:rPr>
            </w:pPr>
          </w:p>
        </w:tc>
        <w:tc>
          <w:tcPr>
            <w:tcW w:w="1556" w:type="dxa"/>
            <w:noWrap w:val="0"/>
            <w:vAlign w:val="center"/>
          </w:tcPr>
          <w:p w14:paraId="25E7772F">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14:paraId="6CB9605C">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14:paraId="37413C12">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14:paraId="3646CF91">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105159BC">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14:paraId="22969D5B">
            <w:pPr>
              <w:snapToGrid w:val="0"/>
              <w:ind w:firstLine="376"/>
              <w:jc w:val="center"/>
              <w:rPr>
                <w:rFonts w:hint="eastAsia" w:ascii="仿宋_GB2312" w:hAnsi="仿宋_GB2312" w:eastAsia="仿宋_GB2312" w:cs="仿宋_GB2312"/>
                <w:sz w:val="20"/>
                <w:szCs w:val="20"/>
              </w:rPr>
            </w:pPr>
          </w:p>
        </w:tc>
      </w:tr>
      <w:tr w14:paraId="1A6D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14:paraId="2252927D">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2</w:t>
            </w:r>
          </w:p>
        </w:tc>
        <w:tc>
          <w:tcPr>
            <w:tcW w:w="3294" w:type="dxa"/>
            <w:noWrap w:val="0"/>
            <w:vAlign w:val="center"/>
          </w:tcPr>
          <w:p w14:paraId="4F7E0ADB">
            <w:pPr>
              <w:adjustRightInd w:val="0"/>
              <w:snapToGrid w:val="0"/>
              <w:ind w:left="-53" w:leftChars="-25" w:right="-53" w:rightChars="-25" w:firstLine="400" w:firstLineChars="200"/>
              <w:jc w:val="center"/>
              <w:rPr>
                <w:rFonts w:hint="eastAsia" w:ascii="仿宋_GB2312" w:hAnsi="仿宋_GB2312" w:eastAsia="仿宋_GB2312" w:cs="仿宋_GB2312"/>
                <w:sz w:val="20"/>
                <w:szCs w:val="20"/>
              </w:rPr>
            </w:pPr>
          </w:p>
        </w:tc>
        <w:tc>
          <w:tcPr>
            <w:tcW w:w="1556" w:type="dxa"/>
            <w:noWrap w:val="0"/>
            <w:vAlign w:val="center"/>
          </w:tcPr>
          <w:p w14:paraId="59D02722">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14:paraId="59C00552">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14:paraId="6E0772AF">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14:paraId="332BD818">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45229F18">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14:paraId="6E4E3710">
            <w:pPr>
              <w:snapToGrid w:val="0"/>
              <w:ind w:firstLine="376"/>
              <w:jc w:val="center"/>
              <w:rPr>
                <w:rFonts w:hint="eastAsia" w:ascii="仿宋_GB2312" w:hAnsi="仿宋_GB2312" w:eastAsia="仿宋_GB2312" w:cs="仿宋_GB2312"/>
                <w:sz w:val="20"/>
                <w:szCs w:val="20"/>
              </w:rPr>
            </w:pPr>
          </w:p>
        </w:tc>
      </w:tr>
      <w:tr w14:paraId="2DAA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14:paraId="231D401D">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3</w:t>
            </w:r>
          </w:p>
        </w:tc>
        <w:tc>
          <w:tcPr>
            <w:tcW w:w="3294" w:type="dxa"/>
            <w:noWrap w:val="0"/>
            <w:vAlign w:val="center"/>
          </w:tcPr>
          <w:p w14:paraId="6482E001">
            <w:pPr>
              <w:snapToGrid w:val="0"/>
              <w:ind w:firstLine="376"/>
              <w:jc w:val="center"/>
              <w:rPr>
                <w:rFonts w:hint="eastAsia" w:ascii="仿宋_GB2312" w:hAnsi="仿宋_GB2312" w:eastAsia="仿宋_GB2312" w:cs="仿宋_GB2312"/>
                <w:sz w:val="20"/>
                <w:szCs w:val="20"/>
              </w:rPr>
            </w:pPr>
          </w:p>
        </w:tc>
        <w:tc>
          <w:tcPr>
            <w:tcW w:w="1556" w:type="dxa"/>
            <w:noWrap w:val="0"/>
            <w:vAlign w:val="center"/>
          </w:tcPr>
          <w:p w14:paraId="08D2A499">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14:paraId="7FCC4B16">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14:paraId="33919F5B">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14:paraId="19E2C9AE">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7C40BB45">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14:paraId="0EDF899A">
            <w:pPr>
              <w:snapToGrid w:val="0"/>
              <w:ind w:firstLine="376"/>
              <w:jc w:val="center"/>
              <w:rPr>
                <w:rFonts w:hint="eastAsia" w:ascii="仿宋_GB2312" w:hAnsi="仿宋_GB2312" w:eastAsia="仿宋_GB2312" w:cs="仿宋_GB2312"/>
                <w:sz w:val="20"/>
                <w:szCs w:val="20"/>
              </w:rPr>
            </w:pPr>
          </w:p>
        </w:tc>
      </w:tr>
      <w:tr w14:paraId="0A8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14:paraId="5FD50989">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4</w:t>
            </w:r>
          </w:p>
        </w:tc>
        <w:tc>
          <w:tcPr>
            <w:tcW w:w="3294" w:type="dxa"/>
            <w:noWrap w:val="0"/>
            <w:vAlign w:val="center"/>
          </w:tcPr>
          <w:p w14:paraId="701ED9FC">
            <w:pPr>
              <w:snapToGrid w:val="0"/>
              <w:ind w:firstLine="376"/>
              <w:jc w:val="center"/>
              <w:rPr>
                <w:rFonts w:hint="eastAsia" w:ascii="仿宋_GB2312" w:hAnsi="仿宋_GB2312" w:eastAsia="仿宋_GB2312" w:cs="仿宋_GB2312"/>
                <w:sz w:val="20"/>
                <w:szCs w:val="20"/>
              </w:rPr>
            </w:pPr>
          </w:p>
        </w:tc>
        <w:tc>
          <w:tcPr>
            <w:tcW w:w="1556" w:type="dxa"/>
            <w:noWrap w:val="0"/>
            <w:vAlign w:val="center"/>
          </w:tcPr>
          <w:p w14:paraId="37593F8E">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14:paraId="1051B329">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14:paraId="7AE6E410">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14:paraId="5E6A8D88">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519C3095">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14:paraId="055D608D">
            <w:pPr>
              <w:snapToGrid w:val="0"/>
              <w:ind w:firstLine="376"/>
              <w:jc w:val="center"/>
              <w:rPr>
                <w:rFonts w:hint="eastAsia" w:ascii="仿宋_GB2312" w:hAnsi="仿宋_GB2312" w:eastAsia="仿宋_GB2312" w:cs="仿宋_GB2312"/>
                <w:sz w:val="20"/>
                <w:szCs w:val="20"/>
              </w:rPr>
            </w:pPr>
          </w:p>
        </w:tc>
      </w:tr>
      <w:tr w14:paraId="31C0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14:paraId="54939D27">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5</w:t>
            </w:r>
          </w:p>
        </w:tc>
        <w:tc>
          <w:tcPr>
            <w:tcW w:w="3294" w:type="dxa"/>
            <w:noWrap w:val="0"/>
            <w:vAlign w:val="center"/>
          </w:tcPr>
          <w:p w14:paraId="4556A081">
            <w:pPr>
              <w:snapToGrid w:val="0"/>
              <w:ind w:firstLine="376"/>
              <w:jc w:val="center"/>
              <w:rPr>
                <w:rFonts w:hint="eastAsia" w:ascii="仿宋_GB2312" w:hAnsi="仿宋_GB2312" w:eastAsia="仿宋_GB2312" w:cs="仿宋_GB2312"/>
                <w:sz w:val="20"/>
                <w:szCs w:val="20"/>
              </w:rPr>
            </w:pPr>
          </w:p>
        </w:tc>
        <w:tc>
          <w:tcPr>
            <w:tcW w:w="1556" w:type="dxa"/>
            <w:noWrap w:val="0"/>
            <w:vAlign w:val="center"/>
          </w:tcPr>
          <w:p w14:paraId="66A36ED6">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14:paraId="7CC846BC">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14:paraId="083EC71F">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14:paraId="63CFA6EE">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150A430E">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14:paraId="00992EDE">
            <w:pPr>
              <w:snapToGrid w:val="0"/>
              <w:ind w:firstLine="376"/>
              <w:jc w:val="center"/>
              <w:rPr>
                <w:rFonts w:hint="eastAsia" w:ascii="仿宋_GB2312" w:hAnsi="仿宋_GB2312" w:eastAsia="仿宋_GB2312" w:cs="仿宋_GB2312"/>
                <w:sz w:val="20"/>
                <w:szCs w:val="20"/>
              </w:rPr>
            </w:pPr>
          </w:p>
        </w:tc>
      </w:tr>
      <w:tr w14:paraId="482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14:paraId="7194D757">
            <w:pPr>
              <w:snapToGrid w:val="0"/>
              <w:ind w:firstLine="377"/>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大宗及贵重材料小计</w:t>
            </w:r>
          </w:p>
        </w:tc>
        <w:tc>
          <w:tcPr>
            <w:tcW w:w="1556" w:type="dxa"/>
            <w:noWrap w:val="0"/>
            <w:vAlign w:val="center"/>
          </w:tcPr>
          <w:p w14:paraId="4DF9E5FB">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753" w:type="dxa"/>
            <w:noWrap w:val="0"/>
            <w:vAlign w:val="center"/>
          </w:tcPr>
          <w:p w14:paraId="6334EF9D">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15" w:type="dxa"/>
            <w:noWrap w:val="0"/>
            <w:vAlign w:val="center"/>
          </w:tcPr>
          <w:p w14:paraId="1451A689">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26" w:type="dxa"/>
            <w:noWrap w:val="0"/>
            <w:vAlign w:val="center"/>
          </w:tcPr>
          <w:p w14:paraId="596A769A">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77594BB1">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w:t>
            </w:r>
          </w:p>
        </w:tc>
        <w:tc>
          <w:tcPr>
            <w:tcW w:w="1610" w:type="dxa"/>
            <w:noWrap w:val="0"/>
            <w:vAlign w:val="center"/>
          </w:tcPr>
          <w:p w14:paraId="618A6541">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14:paraId="5077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14:paraId="4D65D75B">
            <w:pPr>
              <w:snapToGrid w:val="0"/>
              <w:ind w:firstLine="377"/>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其他材料费</w:t>
            </w:r>
          </w:p>
        </w:tc>
        <w:tc>
          <w:tcPr>
            <w:tcW w:w="1556" w:type="dxa"/>
            <w:noWrap w:val="0"/>
            <w:vAlign w:val="center"/>
          </w:tcPr>
          <w:p w14:paraId="5961A5C6">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753" w:type="dxa"/>
            <w:noWrap w:val="0"/>
            <w:vAlign w:val="center"/>
          </w:tcPr>
          <w:p w14:paraId="4CC6B87B">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15" w:type="dxa"/>
            <w:noWrap w:val="0"/>
            <w:vAlign w:val="center"/>
          </w:tcPr>
          <w:p w14:paraId="3949C47F">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26" w:type="dxa"/>
            <w:noWrap w:val="0"/>
            <w:vAlign w:val="center"/>
          </w:tcPr>
          <w:p w14:paraId="7406947B">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0A445DC3">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w:t>
            </w:r>
          </w:p>
        </w:tc>
        <w:tc>
          <w:tcPr>
            <w:tcW w:w="1610" w:type="dxa"/>
            <w:noWrap w:val="0"/>
            <w:vAlign w:val="center"/>
          </w:tcPr>
          <w:p w14:paraId="578A3E48">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14:paraId="2F1A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14:paraId="0C620533">
            <w:pPr>
              <w:snapToGrid w:val="0"/>
              <w:ind w:firstLine="377"/>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累计</w:t>
            </w:r>
          </w:p>
        </w:tc>
        <w:tc>
          <w:tcPr>
            <w:tcW w:w="1556" w:type="dxa"/>
            <w:noWrap w:val="0"/>
            <w:vAlign w:val="center"/>
          </w:tcPr>
          <w:p w14:paraId="6BF154AA">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753" w:type="dxa"/>
            <w:noWrap w:val="0"/>
            <w:vAlign w:val="center"/>
          </w:tcPr>
          <w:p w14:paraId="0E0E4240">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15" w:type="dxa"/>
            <w:noWrap w:val="0"/>
            <w:vAlign w:val="center"/>
          </w:tcPr>
          <w:p w14:paraId="5C7552C3">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26" w:type="dxa"/>
            <w:noWrap w:val="0"/>
            <w:vAlign w:val="center"/>
          </w:tcPr>
          <w:p w14:paraId="40A2860F">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14:paraId="2C371CC2">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w:t>
            </w:r>
          </w:p>
        </w:tc>
        <w:tc>
          <w:tcPr>
            <w:tcW w:w="1610" w:type="dxa"/>
            <w:noWrap w:val="0"/>
            <w:vAlign w:val="center"/>
          </w:tcPr>
          <w:p w14:paraId="788E5AC7">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14:paraId="690CD474">
      <w:pPr>
        <w:ind w:firstLine="616"/>
        <w:rPr>
          <w:rFonts w:ascii="Times New Roman" w:hAnsi="Times New Roman"/>
        </w:rPr>
      </w:pPr>
    </w:p>
    <w:p w14:paraId="4A974BCD">
      <w:pPr>
        <w:autoSpaceDE w:val="0"/>
        <w:autoSpaceDN w:val="0"/>
        <w:jc w:val="center"/>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14:paraId="2A6A7701">
      <w:pPr>
        <w:autoSpaceDE w:val="0"/>
        <w:autoSpaceDN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测试化验加工费预算明细表</w:t>
      </w:r>
    </w:p>
    <w:p w14:paraId="3198C382">
      <w:pPr>
        <w:autoSpaceDE w:val="0"/>
        <w:autoSpaceDN w:val="0"/>
        <w:spacing w:line="300" w:lineRule="auto"/>
        <w:rPr>
          <w:rFonts w:ascii="黑体" w:hAnsi="黑体" w:eastAsia="黑体" w:cs="黑体"/>
        </w:rPr>
      </w:pPr>
      <w:r>
        <w:rPr>
          <w:rFonts w:hint="eastAsia" w:ascii="黑体" w:hAnsi="黑体" w:eastAsia="黑体" w:cs="黑体"/>
          <w:sz w:val="20"/>
        </w:rPr>
        <w:t xml:space="preserve">表B7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502"/>
        <w:gridCol w:w="4002"/>
        <w:gridCol w:w="2608"/>
        <w:gridCol w:w="945"/>
        <w:gridCol w:w="1516"/>
        <w:gridCol w:w="1160"/>
        <w:gridCol w:w="984"/>
        <w:gridCol w:w="1439"/>
      </w:tblGrid>
      <w:tr w14:paraId="2F507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04" w:hRule="atLeast"/>
          <w:jc w:val="center"/>
        </w:trPr>
        <w:tc>
          <w:tcPr>
            <w:tcW w:w="5000" w:type="pct"/>
            <w:gridSpan w:val="8"/>
            <w:noWrap w:val="0"/>
            <w:vAlign w:val="center"/>
          </w:tcPr>
          <w:p w14:paraId="7DD61C8F">
            <w:pPr>
              <w:adjustRightInd w:val="0"/>
              <w:snapToGrid w:val="0"/>
              <w:ind w:left="1200" w:hanging="1200" w:hangingChars="600"/>
              <w:jc w:val="both"/>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填表说明：1.量大及价高测试化验，是指实施过程中需测试化验加工的数量较多或单位价格较高、总费用在10万元（含）以上的测试化验加工，需填写明细。</w:t>
            </w:r>
          </w:p>
          <w:p w14:paraId="3F3185FA">
            <w:pPr>
              <w:adjustRightInd w:val="0"/>
              <w:snapToGrid w:val="0"/>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2.资金来源：省级财政专项资金、其他渠道资金。</w:t>
            </w:r>
          </w:p>
        </w:tc>
      </w:tr>
      <w:tr w14:paraId="35065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91" w:type="pct"/>
            <w:vMerge w:val="restart"/>
            <w:tcBorders>
              <w:bottom w:val="single" w:color="auto" w:sz="6" w:space="0"/>
            </w:tcBorders>
            <w:noWrap w:val="0"/>
            <w:vAlign w:val="center"/>
          </w:tcPr>
          <w:p w14:paraId="38320626">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1521" w:type="pct"/>
            <w:tcBorders>
              <w:bottom w:val="single" w:color="auto" w:sz="6" w:space="0"/>
            </w:tcBorders>
            <w:noWrap w:val="0"/>
            <w:vAlign w:val="center"/>
          </w:tcPr>
          <w:p w14:paraId="5C649DC0">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测试化验加工的内容</w:t>
            </w:r>
          </w:p>
        </w:tc>
        <w:tc>
          <w:tcPr>
            <w:tcW w:w="991" w:type="pct"/>
            <w:tcBorders>
              <w:bottom w:val="single" w:color="auto" w:sz="6" w:space="0"/>
            </w:tcBorders>
            <w:noWrap w:val="0"/>
            <w:vAlign w:val="center"/>
          </w:tcPr>
          <w:p w14:paraId="0252197B">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测试化验加工单位</w:t>
            </w:r>
          </w:p>
        </w:tc>
        <w:tc>
          <w:tcPr>
            <w:tcW w:w="359" w:type="pct"/>
            <w:tcBorders>
              <w:bottom w:val="single" w:color="auto" w:sz="6" w:space="0"/>
            </w:tcBorders>
            <w:noWrap w:val="0"/>
            <w:vAlign w:val="center"/>
          </w:tcPr>
          <w:p w14:paraId="1E3F34AC">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574" w:type="pct"/>
            <w:tcBorders>
              <w:bottom w:val="single" w:color="auto" w:sz="6" w:space="0"/>
            </w:tcBorders>
            <w:noWrap w:val="0"/>
            <w:vAlign w:val="center"/>
          </w:tcPr>
          <w:p w14:paraId="2D5CBB92">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14:paraId="1584F9B0">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441" w:type="pct"/>
            <w:tcBorders>
              <w:bottom w:val="single" w:color="auto" w:sz="6" w:space="0"/>
            </w:tcBorders>
            <w:noWrap w:val="0"/>
            <w:vAlign w:val="center"/>
          </w:tcPr>
          <w:p w14:paraId="2DBF51B4">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374" w:type="pct"/>
            <w:tcBorders>
              <w:bottom w:val="single" w:color="auto" w:sz="6" w:space="0"/>
            </w:tcBorders>
            <w:noWrap w:val="0"/>
            <w:vAlign w:val="center"/>
          </w:tcPr>
          <w:p w14:paraId="268E5438">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545" w:type="pct"/>
            <w:tcBorders>
              <w:bottom w:val="single" w:color="auto" w:sz="6" w:space="0"/>
            </w:tcBorders>
            <w:noWrap w:val="0"/>
            <w:vAlign w:val="center"/>
          </w:tcPr>
          <w:p w14:paraId="5E8040B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14:paraId="5F1DF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vMerge w:val="continue"/>
            <w:noWrap w:val="0"/>
            <w:vAlign w:val="center"/>
          </w:tcPr>
          <w:p w14:paraId="3D825A06">
            <w:pPr>
              <w:autoSpaceDE w:val="0"/>
              <w:autoSpaceDN w:val="0"/>
              <w:adjustRightInd w:val="0"/>
              <w:snapToGrid w:val="0"/>
              <w:jc w:val="center"/>
              <w:rPr>
                <w:rFonts w:ascii="黑体" w:hAnsi="黑体" w:eastAsia="黑体" w:cs="黑体"/>
                <w:sz w:val="20"/>
                <w:szCs w:val="20"/>
              </w:rPr>
            </w:pPr>
          </w:p>
        </w:tc>
        <w:tc>
          <w:tcPr>
            <w:tcW w:w="1521" w:type="pct"/>
            <w:noWrap w:val="0"/>
            <w:vAlign w:val="center"/>
          </w:tcPr>
          <w:p w14:paraId="2483564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991" w:type="pct"/>
            <w:noWrap w:val="0"/>
            <w:vAlign w:val="center"/>
          </w:tcPr>
          <w:p w14:paraId="2537A524">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359" w:type="pct"/>
            <w:noWrap w:val="0"/>
            <w:vAlign w:val="center"/>
          </w:tcPr>
          <w:p w14:paraId="7E2703E9">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574" w:type="pct"/>
            <w:noWrap w:val="0"/>
            <w:vAlign w:val="center"/>
          </w:tcPr>
          <w:p w14:paraId="013495D7">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441" w:type="pct"/>
            <w:noWrap w:val="0"/>
            <w:vAlign w:val="center"/>
          </w:tcPr>
          <w:p w14:paraId="64A68901">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374" w:type="pct"/>
            <w:noWrap w:val="0"/>
            <w:vAlign w:val="center"/>
          </w:tcPr>
          <w:p w14:paraId="18DDE53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545" w:type="pct"/>
            <w:noWrap w:val="0"/>
            <w:vAlign w:val="center"/>
          </w:tcPr>
          <w:p w14:paraId="11DC878F">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14:paraId="078F4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5420582B">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521" w:type="pct"/>
            <w:noWrap w:val="0"/>
            <w:vAlign w:val="center"/>
          </w:tcPr>
          <w:p w14:paraId="1B387A7C">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14:paraId="2539724F">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14:paraId="3260A9D3">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14:paraId="4D06ADBF">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14:paraId="642B3CDF">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14:paraId="0EC93D3D">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14:paraId="393A1720">
            <w:pPr>
              <w:autoSpaceDE w:val="0"/>
              <w:autoSpaceDN w:val="0"/>
              <w:adjustRightInd w:val="0"/>
              <w:snapToGrid w:val="0"/>
              <w:jc w:val="center"/>
              <w:rPr>
                <w:rFonts w:hint="eastAsia" w:ascii="仿宋_GB2312" w:hAnsi="仿宋_GB2312" w:eastAsia="仿宋_GB2312" w:cs="仿宋_GB2312"/>
                <w:sz w:val="20"/>
                <w:szCs w:val="20"/>
              </w:rPr>
            </w:pPr>
          </w:p>
        </w:tc>
      </w:tr>
      <w:tr w14:paraId="393A8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62E1F905">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521" w:type="pct"/>
            <w:noWrap w:val="0"/>
            <w:vAlign w:val="center"/>
          </w:tcPr>
          <w:p w14:paraId="185AFC37">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14:paraId="2AF12D35">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14:paraId="239EAD29">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14:paraId="64674319">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14:paraId="0A1ADC6E">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14:paraId="1647C484">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14:paraId="4296439B">
            <w:pPr>
              <w:autoSpaceDE w:val="0"/>
              <w:autoSpaceDN w:val="0"/>
              <w:adjustRightInd w:val="0"/>
              <w:snapToGrid w:val="0"/>
              <w:jc w:val="center"/>
              <w:rPr>
                <w:rFonts w:hint="eastAsia" w:ascii="仿宋_GB2312" w:hAnsi="仿宋_GB2312" w:eastAsia="仿宋_GB2312" w:cs="仿宋_GB2312"/>
                <w:sz w:val="20"/>
                <w:szCs w:val="20"/>
              </w:rPr>
            </w:pPr>
          </w:p>
        </w:tc>
      </w:tr>
      <w:tr w14:paraId="6E467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1F77D3DE">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521" w:type="pct"/>
            <w:noWrap w:val="0"/>
            <w:vAlign w:val="center"/>
          </w:tcPr>
          <w:p w14:paraId="645EAFE4">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14:paraId="45758286">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14:paraId="5E8A3912">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14:paraId="7CEEB622">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14:paraId="72669005">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14:paraId="7E6E8FAB">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14:paraId="59F473F8">
            <w:pPr>
              <w:autoSpaceDE w:val="0"/>
              <w:autoSpaceDN w:val="0"/>
              <w:adjustRightInd w:val="0"/>
              <w:snapToGrid w:val="0"/>
              <w:jc w:val="center"/>
              <w:rPr>
                <w:rFonts w:hint="eastAsia" w:ascii="仿宋_GB2312" w:hAnsi="仿宋_GB2312" w:eastAsia="仿宋_GB2312" w:cs="仿宋_GB2312"/>
                <w:sz w:val="20"/>
                <w:szCs w:val="20"/>
              </w:rPr>
            </w:pPr>
          </w:p>
        </w:tc>
      </w:tr>
      <w:tr w14:paraId="394C5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31341124">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521" w:type="pct"/>
            <w:noWrap w:val="0"/>
            <w:vAlign w:val="center"/>
          </w:tcPr>
          <w:p w14:paraId="0D141320">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14:paraId="1028E35C">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14:paraId="6B182C1B">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14:paraId="6AE00EBD">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14:paraId="4603CB71">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14:paraId="238F715D">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14:paraId="6D929254">
            <w:pPr>
              <w:autoSpaceDE w:val="0"/>
              <w:autoSpaceDN w:val="0"/>
              <w:adjustRightInd w:val="0"/>
              <w:snapToGrid w:val="0"/>
              <w:jc w:val="center"/>
              <w:rPr>
                <w:rFonts w:hint="eastAsia" w:ascii="仿宋_GB2312" w:hAnsi="仿宋_GB2312" w:eastAsia="仿宋_GB2312" w:cs="仿宋_GB2312"/>
                <w:sz w:val="20"/>
                <w:szCs w:val="20"/>
              </w:rPr>
            </w:pPr>
          </w:p>
        </w:tc>
      </w:tr>
      <w:tr w14:paraId="64E00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14:paraId="2FE79B27">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量大及价高测试化验费合计</w:t>
            </w:r>
          </w:p>
        </w:tc>
        <w:tc>
          <w:tcPr>
            <w:tcW w:w="441" w:type="pct"/>
            <w:noWrap w:val="0"/>
            <w:vAlign w:val="center"/>
          </w:tcPr>
          <w:p w14:paraId="6C987856">
            <w:pPr>
              <w:autoSpaceDE w:val="0"/>
              <w:autoSpaceDN w:val="0"/>
              <w:adjustRightInd w:val="0"/>
              <w:snapToGrid w:val="0"/>
              <w:jc w:val="center"/>
              <w:rPr>
                <w:rFonts w:hint="eastAsia" w:ascii="仿宋_GB2312" w:hAnsi="仿宋_GB2312" w:eastAsia="仿宋_GB2312" w:cs="仿宋_GB2312"/>
                <w:b/>
                <w:bCs/>
                <w:sz w:val="20"/>
                <w:szCs w:val="20"/>
              </w:rPr>
            </w:pPr>
          </w:p>
        </w:tc>
        <w:tc>
          <w:tcPr>
            <w:tcW w:w="374" w:type="pct"/>
            <w:noWrap w:val="0"/>
            <w:vAlign w:val="center"/>
          </w:tcPr>
          <w:p w14:paraId="6D082699">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14:paraId="55FA282C">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14:paraId="2817F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14:paraId="29888954">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其他测试化验费</w:t>
            </w:r>
            <w:r>
              <w:rPr>
                <w:rFonts w:hint="eastAsia" w:ascii="仿宋_GB2312" w:hAnsi="仿宋_GB2312" w:eastAsia="仿宋_GB2312" w:cs="仿宋_GB2312"/>
                <w:b/>
                <w:bCs/>
                <w:kern w:val="0"/>
                <w:sz w:val="20"/>
                <w:szCs w:val="20"/>
              </w:rPr>
              <w:t>合计</w:t>
            </w:r>
          </w:p>
        </w:tc>
        <w:tc>
          <w:tcPr>
            <w:tcW w:w="441" w:type="pct"/>
            <w:noWrap w:val="0"/>
            <w:vAlign w:val="center"/>
          </w:tcPr>
          <w:p w14:paraId="03183B80">
            <w:pPr>
              <w:autoSpaceDE w:val="0"/>
              <w:autoSpaceDN w:val="0"/>
              <w:adjustRightInd w:val="0"/>
              <w:snapToGrid w:val="0"/>
              <w:jc w:val="center"/>
              <w:rPr>
                <w:rFonts w:hint="eastAsia" w:ascii="仿宋_GB2312" w:hAnsi="仿宋_GB2312" w:eastAsia="仿宋_GB2312" w:cs="仿宋_GB2312"/>
                <w:b/>
                <w:bCs/>
                <w:sz w:val="20"/>
                <w:szCs w:val="20"/>
              </w:rPr>
            </w:pPr>
          </w:p>
        </w:tc>
        <w:tc>
          <w:tcPr>
            <w:tcW w:w="374" w:type="pct"/>
            <w:noWrap w:val="0"/>
            <w:vAlign w:val="center"/>
          </w:tcPr>
          <w:p w14:paraId="1FF2DC0C">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14:paraId="3196C2ED">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14:paraId="434C0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14:paraId="634AA585">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w:t>
            </w:r>
          </w:p>
        </w:tc>
        <w:tc>
          <w:tcPr>
            <w:tcW w:w="441" w:type="pct"/>
            <w:noWrap w:val="0"/>
            <w:vAlign w:val="center"/>
          </w:tcPr>
          <w:p w14:paraId="7E7AF2BD">
            <w:pPr>
              <w:autoSpaceDE w:val="0"/>
              <w:autoSpaceDN w:val="0"/>
              <w:adjustRightInd w:val="0"/>
              <w:snapToGrid w:val="0"/>
              <w:jc w:val="center"/>
              <w:rPr>
                <w:rFonts w:hint="eastAsia" w:ascii="仿宋_GB2312" w:hAnsi="仿宋_GB2312" w:eastAsia="仿宋_GB2312" w:cs="仿宋_GB2312"/>
                <w:b/>
                <w:bCs/>
                <w:sz w:val="20"/>
                <w:szCs w:val="20"/>
              </w:rPr>
            </w:pPr>
          </w:p>
        </w:tc>
        <w:tc>
          <w:tcPr>
            <w:tcW w:w="374" w:type="pct"/>
            <w:noWrap w:val="0"/>
            <w:vAlign w:val="center"/>
          </w:tcPr>
          <w:p w14:paraId="700B4880">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14:paraId="1F88B4B5">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14:paraId="29B470AE">
      <w:pPr>
        <w:snapToGrid w:val="0"/>
        <w:spacing w:line="360" w:lineRule="auto"/>
        <w:ind w:firstLine="536"/>
        <w:rPr>
          <w:rFonts w:ascii="Times New Roman" w:hAnsi="Times New Roman" w:eastAsia="仿宋_GB2312"/>
          <w:sz w:val="28"/>
        </w:rPr>
      </w:pPr>
    </w:p>
    <w:p w14:paraId="0E7C2EDA">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0C64CE99">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燃料动力费预算明细表</w:t>
      </w:r>
    </w:p>
    <w:p w14:paraId="2D8E79AC">
      <w:pPr>
        <w:autoSpaceDE w:val="0"/>
        <w:autoSpaceDN w:val="0"/>
        <w:spacing w:line="300" w:lineRule="auto"/>
        <w:rPr>
          <w:rFonts w:ascii="黑体" w:hAnsi="黑体" w:eastAsia="黑体" w:cs="黑体"/>
        </w:rPr>
      </w:pPr>
      <w:r>
        <w:rPr>
          <w:rFonts w:hint="eastAsia" w:ascii="黑体" w:hAnsi="黑体" w:eastAsia="黑体" w:cs="黑体"/>
          <w:sz w:val="20"/>
        </w:rPr>
        <w:t xml:space="preserve">表B8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
        <w:gridCol w:w="951"/>
        <w:gridCol w:w="2962"/>
        <w:gridCol w:w="1228"/>
        <w:gridCol w:w="1987"/>
        <w:gridCol w:w="1608"/>
        <w:gridCol w:w="1525"/>
        <w:gridCol w:w="1482"/>
        <w:gridCol w:w="1517"/>
      </w:tblGrid>
      <w:tr w14:paraId="0B149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9"/>
            <w:noWrap w:val="0"/>
            <w:vAlign w:val="top"/>
          </w:tcPr>
          <w:p w14:paraId="273EA1AA">
            <w:pPr>
              <w:adjustRightInd w:val="0"/>
              <w:snapToGrid w:val="0"/>
              <w:spacing w:line="276" w:lineRule="auto"/>
              <w:ind w:left="1200" w:hanging="1200" w:hangingChars="6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 xml:space="preserve">填表说明：1.量大及价高测试化验，是指实施过程中需测试化验加工的数量较多或单位价格较高、总费用在10万元（含）以上的测试化验加工，需填写明细。 </w:t>
            </w:r>
          </w:p>
          <w:p w14:paraId="4A0FE387">
            <w:pPr>
              <w:adjustRightInd w:val="0"/>
              <w:snapToGrid w:val="0"/>
              <w:spacing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 xml:space="preserve">          2.资金来源：省级财政专项资金、其他渠道资金。</w:t>
            </w:r>
          </w:p>
        </w:tc>
      </w:tr>
      <w:tr w14:paraId="4F870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703" w:hRule="atLeast"/>
          <w:jc w:val="center"/>
        </w:trPr>
        <w:tc>
          <w:tcPr>
            <w:tcW w:w="951" w:type="dxa"/>
            <w:vMerge w:val="restart"/>
            <w:tcBorders>
              <w:bottom w:val="single" w:color="auto" w:sz="6" w:space="0"/>
            </w:tcBorders>
            <w:noWrap w:val="0"/>
            <w:vAlign w:val="center"/>
          </w:tcPr>
          <w:p w14:paraId="1044DD7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63" w:type="dxa"/>
            <w:tcBorders>
              <w:bottom w:val="single" w:color="auto" w:sz="6" w:space="0"/>
            </w:tcBorders>
            <w:noWrap w:val="0"/>
            <w:vAlign w:val="center"/>
          </w:tcPr>
          <w:p w14:paraId="2ABCD730">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燃料动力名称</w:t>
            </w:r>
          </w:p>
        </w:tc>
        <w:tc>
          <w:tcPr>
            <w:tcW w:w="1228" w:type="dxa"/>
            <w:tcBorders>
              <w:bottom w:val="single" w:color="auto" w:sz="6" w:space="0"/>
            </w:tcBorders>
            <w:noWrap w:val="0"/>
            <w:vAlign w:val="center"/>
          </w:tcPr>
          <w:p w14:paraId="77A46B3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988" w:type="dxa"/>
            <w:tcBorders>
              <w:bottom w:val="single" w:color="auto" w:sz="6" w:space="0"/>
            </w:tcBorders>
            <w:noWrap w:val="0"/>
            <w:vAlign w:val="center"/>
          </w:tcPr>
          <w:p w14:paraId="63C04028">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14:paraId="68A025D7">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609" w:type="dxa"/>
            <w:tcBorders>
              <w:bottom w:val="single" w:color="auto" w:sz="6" w:space="0"/>
            </w:tcBorders>
            <w:noWrap w:val="0"/>
            <w:vAlign w:val="center"/>
          </w:tcPr>
          <w:p w14:paraId="3111C94A">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1526" w:type="dxa"/>
            <w:tcBorders>
              <w:bottom w:val="single" w:color="auto" w:sz="6" w:space="0"/>
            </w:tcBorders>
            <w:noWrap w:val="0"/>
            <w:vAlign w:val="center"/>
          </w:tcPr>
          <w:p w14:paraId="497AA86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483" w:type="dxa"/>
            <w:tcBorders>
              <w:bottom w:val="single" w:color="auto" w:sz="6" w:space="0"/>
            </w:tcBorders>
            <w:noWrap w:val="0"/>
            <w:vAlign w:val="center"/>
          </w:tcPr>
          <w:p w14:paraId="35110E5F">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518" w:type="dxa"/>
            <w:tcBorders>
              <w:bottom w:val="single" w:color="auto" w:sz="6" w:space="0"/>
            </w:tcBorders>
            <w:noWrap w:val="0"/>
            <w:vAlign w:val="center"/>
          </w:tcPr>
          <w:p w14:paraId="25F058B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14:paraId="4A47B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vMerge w:val="continue"/>
            <w:noWrap w:val="0"/>
            <w:vAlign w:val="center"/>
          </w:tcPr>
          <w:p w14:paraId="18053AD2">
            <w:pPr>
              <w:autoSpaceDE w:val="0"/>
              <w:autoSpaceDN w:val="0"/>
              <w:adjustRightInd w:val="0"/>
              <w:snapToGrid w:val="0"/>
              <w:jc w:val="center"/>
              <w:rPr>
                <w:rFonts w:ascii="黑体" w:hAnsi="黑体" w:eastAsia="黑体" w:cs="黑体"/>
                <w:sz w:val="20"/>
                <w:szCs w:val="20"/>
              </w:rPr>
            </w:pPr>
          </w:p>
        </w:tc>
        <w:tc>
          <w:tcPr>
            <w:tcW w:w="2963" w:type="dxa"/>
            <w:noWrap w:val="0"/>
            <w:vAlign w:val="center"/>
          </w:tcPr>
          <w:p w14:paraId="241FE0D4">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1228" w:type="dxa"/>
            <w:noWrap w:val="0"/>
            <w:vAlign w:val="center"/>
          </w:tcPr>
          <w:p w14:paraId="623A0A32">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1988" w:type="dxa"/>
            <w:noWrap w:val="0"/>
            <w:vAlign w:val="center"/>
          </w:tcPr>
          <w:p w14:paraId="6137C377">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1609" w:type="dxa"/>
            <w:noWrap w:val="0"/>
            <w:vAlign w:val="center"/>
          </w:tcPr>
          <w:p w14:paraId="1115B498">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1526" w:type="dxa"/>
            <w:noWrap w:val="0"/>
            <w:vAlign w:val="center"/>
          </w:tcPr>
          <w:p w14:paraId="5A2F757A">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1483" w:type="dxa"/>
            <w:noWrap w:val="0"/>
            <w:vAlign w:val="center"/>
          </w:tcPr>
          <w:p w14:paraId="3F04EBBF">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1518" w:type="dxa"/>
            <w:noWrap w:val="0"/>
            <w:vAlign w:val="center"/>
          </w:tcPr>
          <w:p w14:paraId="28AB1EB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14:paraId="55EED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14:paraId="6479DB9B">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963" w:type="dxa"/>
            <w:noWrap w:val="0"/>
            <w:vAlign w:val="center"/>
          </w:tcPr>
          <w:p w14:paraId="5089F02C">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14:paraId="162CF389">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14:paraId="3AABAFA6">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14:paraId="68118F54">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14:paraId="19310C79">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14:paraId="22FB61B2">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14:paraId="4161D239">
            <w:pPr>
              <w:autoSpaceDE w:val="0"/>
              <w:autoSpaceDN w:val="0"/>
              <w:adjustRightInd w:val="0"/>
              <w:snapToGrid w:val="0"/>
              <w:jc w:val="center"/>
              <w:rPr>
                <w:rFonts w:hint="eastAsia" w:ascii="仿宋_GB2312" w:hAnsi="仿宋_GB2312" w:eastAsia="仿宋_GB2312" w:cs="仿宋_GB2312"/>
                <w:sz w:val="20"/>
                <w:szCs w:val="20"/>
              </w:rPr>
            </w:pPr>
          </w:p>
        </w:tc>
      </w:tr>
      <w:tr w14:paraId="06D5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14:paraId="7BA6F0AF">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963" w:type="dxa"/>
            <w:noWrap w:val="0"/>
            <w:vAlign w:val="center"/>
          </w:tcPr>
          <w:p w14:paraId="5ED8D387">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14:paraId="3C536727">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14:paraId="4858744D">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14:paraId="6A506018">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14:paraId="01BB22C9">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14:paraId="172F8593">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14:paraId="3F163D59">
            <w:pPr>
              <w:autoSpaceDE w:val="0"/>
              <w:autoSpaceDN w:val="0"/>
              <w:adjustRightInd w:val="0"/>
              <w:snapToGrid w:val="0"/>
              <w:jc w:val="center"/>
              <w:rPr>
                <w:rFonts w:hint="eastAsia" w:ascii="仿宋_GB2312" w:hAnsi="仿宋_GB2312" w:eastAsia="仿宋_GB2312" w:cs="仿宋_GB2312"/>
                <w:sz w:val="20"/>
                <w:szCs w:val="20"/>
              </w:rPr>
            </w:pPr>
          </w:p>
        </w:tc>
      </w:tr>
      <w:tr w14:paraId="2DBC3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14:paraId="69AF6F18">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2963" w:type="dxa"/>
            <w:noWrap w:val="0"/>
            <w:vAlign w:val="center"/>
          </w:tcPr>
          <w:p w14:paraId="420E64FA">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14:paraId="040FBEE9">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14:paraId="3228EE82">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14:paraId="63288A0D">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14:paraId="1E02533D">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14:paraId="2EAEA085">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14:paraId="20B8BC1A">
            <w:pPr>
              <w:autoSpaceDE w:val="0"/>
              <w:autoSpaceDN w:val="0"/>
              <w:adjustRightInd w:val="0"/>
              <w:snapToGrid w:val="0"/>
              <w:jc w:val="center"/>
              <w:rPr>
                <w:rFonts w:hint="eastAsia" w:ascii="仿宋_GB2312" w:hAnsi="仿宋_GB2312" w:eastAsia="仿宋_GB2312" w:cs="仿宋_GB2312"/>
                <w:sz w:val="20"/>
                <w:szCs w:val="20"/>
              </w:rPr>
            </w:pPr>
          </w:p>
        </w:tc>
      </w:tr>
      <w:tr w14:paraId="51474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14:paraId="5986F441">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2963" w:type="dxa"/>
            <w:noWrap w:val="0"/>
            <w:vAlign w:val="center"/>
          </w:tcPr>
          <w:p w14:paraId="5677030F">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14:paraId="3A287F91">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14:paraId="46821B9B">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14:paraId="029F08DD">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14:paraId="7B0C7908">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14:paraId="3AE853EC">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14:paraId="793EBF16">
            <w:pPr>
              <w:autoSpaceDE w:val="0"/>
              <w:autoSpaceDN w:val="0"/>
              <w:adjustRightInd w:val="0"/>
              <w:snapToGrid w:val="0"/>
              <w:jc w:val="center"/>
              <w:rPr>
                <w:rFonts w:hint="eastAsia" w:ascii="仿宋_GB2312" w:hAnsi="仿宋_GB2312" w:eastAsia="仿宋_GB2312" w:cs="仿宋_GB2312"/>
                <w:sz w:val="20"/>
                <w:szCs w:val="20"/>
              </w:rPr>
            </w:pPr>
          </w:p>
        </w:tc>
      </w:tr>
      <w:tr w14:paraId="34B74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6"/>
            <w:noWrap w:val="0"/>
            <w:vAlign w:val="center"/>
          </w:tcPr>
          <w:p w14:paraId="1F4D1166">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w:t>
            </w:r>
          </w:p>
        </w:tc>
        <w:tc>
          <w:tcPr>
            <w:tcW w:w="1526" w:type="dxa"/>
            <w:noWrap w:val="0"/>
            <w:vAlign w:val="center"/>
          </w:tcPr>
          <w:p w14:paraId="65D7600C">
            <w:pPr>
              <w:autoSpaceDE w:val="0"/>
              <w:autoSpaceDN w:val="0"/>
              <w:adjustRightInd w:val="0"/>
              <w:snapToGrid w:val="0"/>
              <w:jc w:val="center"/>
              <w:rPr>
                <w:rFonts w:hint="eastAsia" w:ascii="仿宋_GB2312" w:hAnsi="仿宋_GB2312" w:eastAsia="仿宋_GB2312" w:cs="仿宋_GB2312"/>
                <w:b/>
                <w:bCs/>
                <w:sz w:val="20"/>
                <w:szCs w:val="20"/>
              </w:rPr>
            </w:pPr>
          </w:p>
        </w:tc>
        <w:tc>
          <w:tcPr>
            <w:tcW w:w="1483" w:type="dxa"/>
            <w:noWrap w:val="0"/>
            <w:vAlign w:val="center"/>
          </w:tcPr>
          <w:p w14:paraId="219FC89A">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518" w:type="dxa"/>
            <w:noWrap w:val="0"/>
            <w:vAlign w:val="center"/>
          </w:tcPr>
          <w:p w14:paraId="4629040F">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14:paraId="19E07A7B">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53FA12DE">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出版/文献/信息传播/知识产权事务费预算明细表</w:t>
      </w:r>
    </w:p>
    <w:p w14:paraId="3A7E479B">
      <w:pPr>
        <w:autoSpaceDE w:val="0"/>
        <w:autoSpaceDN w:val="0"/>
        <w:spacing w:line="300" w:lineRule="auto"/>
        <w:rPr>
          <w:rFonts w:ascii="黑体" w:hAnsi="黑体" w:eastAsia="黑体" w:cs="黑体"/>
        </w:rPr>
      </w:pPr>
      <w:r>
        <w:rPr>
          <w:rFonts w:hint="eastAsia" w:ascii="黑体" w:hAnsi="黑体" w:eastAsia="黑体" w:cs="黑体"/>
          <w:sz w:val="20"/>
        </w:rPr>
        <w:t xml:space="preserve">表B9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18"/>
        <w:gridCol w:w="1808"/>
        <w:gridCol w:w="980"/>
        <w:gridCol w:w="1478"/>
        <w:gridCol w:w="1459"/>
        <w:gridCol w:w="1278"/>
        <w:gridCol w:w="1179"/>
        <w:gridCol w:w="1467"/>
        <w:gridCol w:w="1467"/>
        <w:gridCol w:w="1478"/>
      </w:tblGrid>
      <w:tr w14:paraId="486814B4">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14:paraId="22551CEC">
            <w:pPr>
              <w:adjustRightInd w:val="0"/>
              <w:snapToGrid w:val="0"/>
              <w:spacing w:before="62" w:beforeLines="10" w:line="276" w:lineRule="auto"/>
              <w:jc w:val="left"/>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14:paraId="0F3CFDD3">
        <w:tblPrEx>
          <w:tblCellMar>
            <w:top w:w="0" w:type="dxa"/>
            <w:left w:w="108" w:type="dxa"/>
            <w:bottom w:w="0" w:type="dxa"/>
            <w:right w:w="108" w:type="dxa"/>
          </w:tblCellMar>
        </w:tblPrEx>
        <w:trPr>
          <w:trHeight w:val="1117" w:hRule="atLeast"/>
          <w:jc w:val="center"/>
        </w:trPr>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14:paraId="68647E6B">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0AFCD59E">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368" w:type="pct"/>
            <w:tcBorders>
              <w:top w:val="single" w:color="auto" w:sz="4" w:space="0"/>
              <w:left w:val="single" w:color="auto" w:sz="4" w:space="0"/>
              <w:bottom w:val="single" w:color="auto" w:sz="4" w:space="0"/>
              <w:right w:val="single" w:color="auto" w:sz="4" w:space="0"/>
            </w:tcBorders>
            <w:noWrap w:val="0"/>
            <w:vAlign w:val="center"/>
          </w:tcPr>
          <w:p w14:paraId="2155FBB3">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名称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8DCDCEF">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国内/国外             　</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5C61B351">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4DA650AC">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单价</w:t>
            </w:r>
          </w:p>
          <w:p w14:paraId="39CE1014">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（元/单位）</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21CE5146">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计量单位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DBA7AFD">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5DD3CC89">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203581D4">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14:paraId="006CCD2A">
        <w:tblPrEx>
          <w:tblCellMar>
            <w:top w:w="0" w:type="dxa"/>
            <w:left w:w="108" w:type="dxa"/>
            <w:bottom w:w="0" w:type="dxa"/>
            <w:right w:w="108" w:type="dxa"/>
          </w:tblCellMar>
        </w:tblPrEx>
        <w:trPr>
          <w:trHeight w:val="457" w:hRule="atLeast"/>
          <w:jc w:val="center"/>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14:paraId="6F5027F9">
            <w:pPr>
              <w:adjustRightInd w:val="0"/>
              <w:snapToGrid w:val="0"/>
              <w:spacing w:line="276" w:lineRule="auto"/>
              <w:jc w:val="left"/>
              <w:rPr>
                <w:rFonts w:ascii="黑体" w:hAnsi="黑体" w:eastAsia="黑体" w:cs="黑体"/>
                <w:kern w:val="0"/>
                <w:sz w:val="20"/>
                <w:szCs w:val="20"/>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0B260DFE">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368" w:type="pct"/>
            <w:tcBorders>
              <w:top w:val="single" w:color="auto" w:sz="4" w:space="0"/>
              <w:left w:val="single" w:color="auto" w:sz="4" w:space="0"/>
              <w:bottom w:val="single" w:color="auto" w:sz="4" w:space="0"/>
              <w:right w:val="single" w:color="auto" w:sz="4" w:space="0"/>
            </w:tcBorders>
            <w:noWrap w:val="0"/>
            <w:vAlign w:val="center"/>
          </w:tcPr>
          <w:p w14:paraId="26F4FD02">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67CF3A98">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7436C6C8">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3F115059">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7CA4A6E3">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36578DC9">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（7）</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5A47FDDA">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（8）</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3AAB49FE">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（9）</w:t>
            </w:r>
          </w:p>
        </w:tc>
      </w:tr>
      <w:tr w14:paraId="4D2CD686">
        <w:tblPrEx>
          <w:tblCellMar>
            <w:top w:w="0" w:type="dxa"/>
            <w:left w:w="108" w:type="dxa"/>
            <w:bottom w:w="0" w:type="dxa"/>
            <w:right w:w="108" w:type="dxa"/>
          </w:tblCellMar>
        </w:tblPrEx>
        <w:trPr>
          <w:trHeight w:val="40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498B2837">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679" w:type="pct"/>
            <w:tcBorders>
              <w:top w:val="single" w:color="auto" w:sz="4" w:space="0"/>
              <w:left w:val="nil"/>
              <w:bottom w:val="single" w:color="auto" w:sz="4" w:space="0"/>
              <w:right w:val="single" w:color="auto" w:sz="4" w:space="0"/>
            </w:tcBorders>
            <w:noWrap w:val="0"/>
            <w:vAlign w:val="center"/>
          </w:tcPr>
          <w:p w14:paraId="1C851FCC">
            <w:pPr>
              <w:adjustRightInd w:val="0"/>
              <w:snapToGrid w:val="0"/>
              <w:spacing w:line="276" w:lineRule="auto"/>
              <w:jc w:val="center"/>
              <w:rPr>
                <w:rFonts w:hint="eastAsia" w:ascii="仿宋_GB2312" w:hAnsi="仿宋_GB2312" w:eastAsia="仿宋_GB2312" w:cs="仿宋_GB2312"/>
                <w:kern w:val="0"/>
                <w:sz w:val="20"/>
                <w:szCs w:val="20"/>
              </w:rPr>
            </w:pPr>
          </w:p>
        </w:tc>
        <w:tc>
          <w:tcPr>
            <w:tcW w:w="368" w:type="pct"/>
            <w:tcBorders>
              <w:top w:val="single" w:color="auto" w:sz="4" w:space="0"/>
              <w:left w:val="nil"/>
              <w:bottom w:val="single" w:color="auto" w:sz="4" w:space="0"/>
              <w:right w:val="single" w:color="auto" w:sz="4" w:space="0"/>
            </w:tcBorders>
            <w:noWrap w:val="0"/>
            <w:vAlign w:val="center"/>
          </w:tcPr>
          <w:p w14:paraId="61E15698">
            <w:pPr>
              <w:adjustRightInd w:val="0"/>
              <w:snapToGrid w:val="0"/>
              <w:spacing w:line="276" w:lineRule="auto"/>
              <w:jc w:val="center"/>
              <w:rPr>
                <w:rFonts w:hint="eastAsia" w:ascii="仿宋_GB2312" w:hAnsi="仿宋_GB2312" w:eastAsia="仿宋_GB2312" w:cs="仿宋_GB2312"/>
                <w:kern w:val="0"/>
                <w:sz w:val="20"/>
                <w:szCs w:val="20"/>
              </w:rPr>
            </w:pPr>
          </w:p>
        </w:tc>
        <w:tc>
          <w:tcPr>
            <w:tcW w:w="555" w:type="pct"/>
            <w:tcBorders>
              <w:top w:val="single" w:color="auto" w:sz="4" w:space="0"/>
              <w:left w:val="nil"/>
              <w:bottom w:val="single" w:color="auto" w:sz="4" w:space="0"/>
              <w:right w:val="single" w:color="auto" w:sz="4" w:space="0"/>
            </w:tcBorders>
            <w:noWrap w:val="0"/>
            <w:vAlign w:val="center"/>
          </w:tcPr>
          <w:p w14:paraId="5827BA35">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nil"/>
              <w:bottom w:val="single" w:color="auto" w:sz="4" w:space="0"/>
              <w:right w:val="single" w:color="auto" w:sz="4" w:space="0"/>
            </w:tcBorders>
            <w:noWrap w:val="0"/>
            <w:vAlign w:val="center"/>
          </w:tcPr>
          <w:p w14:paraId="00906069">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nil"/>
              <w:bottom w:val="single" w:color="auto" w:sz="4" w:space="0"/>
              <w:right w:val="single" w:color="auto" w:sz="4" w:space="0"/>
            </w:tcBorders>
            <w:noWrap w:val="0"/>
            <w:vAlign w:val="center"/>
          </w:tcPr>
          <w:p w14:paraId="1EB47AB6">
            <w:pPr>
              <w:adjustRightInd w:val="0"/>
              <w:snapToGrid w:val="0"/>
              <w:spacing w:line="276" w:lineRule="auto"/>
              <w:jc w:val="center"/>
              <w:rPr>
                <w:rFonts w:hint="eastAsia" w:ascii="仿宋_GB2312" w:hAnsi="仿宋_GB2312" w:eastAsia="仿宋_GB2312" w:cs="仿宋_GB2312"/>
                <w:kern w:val="0"/>
                <w:sz w:val="20"/>
                <w:szCs w:val="20"/>
              </w:rPr>
            </w:pPr>
          </w:p>
        </w:tc>
        <w:tc>
          <w:tcPr>
            <w:tcW w:w="440" w:type="pct"/>
            <w:tcBorders>
              <w:top w:val="single" w:color="auto" w:sz="4" w:space="0"/>
              <w:left w:val="nil"/>
              <w:bottom w:val="single" w:color="auto" w:sz="4" w:space="0"/>
              <w:right w:val="single" w:color="auto" w:sz="4" w:space="0"/>
            </w:tcBorders>
            <w:noWrap w:val="0"/>
            <w:vAlign w:val="center"/>
          </w:tcPr>
          <w:p w14:paraId="46844A37">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14:paraId="37B80E4C">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14:paraId="3F40A601">
            <w:pPr>
              <w:adjustRightInd w:val="0"/>
              <w:snapToGrid w:val="0"/>
              <w:spacing w:line="276" w:lineRule="auto"/>
              <w:jc w:val="center"/>
              <w:rPr>
                <w:rFonts w:hint="eastAsia" w:ascii="仿宋_GB2312" w:hAnsi="仿宋_GB2312" w:eastAsia="仿宋_GB2312" w:cs="仿宋_GB2312"/>
                <w:kern w:val="0"/>
                <w:sz w:val="20"/>
                <w:szCs w:val="20"/>
              </w:rPr>
            </w:pPr>
          </w:p>
        </w:tc>
        <w:tc>
          <w:tcPr>
            <w:tcW w:w="553" w:type="pct"/>
            <w:tcBorders>
              <w:top w:val="single" w:color="auto" w:sz="4" w:space="0"/>
              <w:left w:val="nil"/>
              <w:bottom w:val="single" w:color="auto" w:sz="4" w:space="0"/>
              <w:right w:val="single" w:color="auto" w:sz="4" w:space="0"/>
            </w:tcBorders>
            <w:noWrap w:val="0"/>
            <w:vAlign w:val="center"/>
          </w:tcPr>
          <w:p w14:paraId="2B3875B0">
            <w:pPr>
              <w:adjustRightInd w:val="0"/>
              <w:snapToGrid w:val="0"/>
              <w:spacing w:line="276" w:lineRule="auto"/>
              <w:jc w:val="center"/>
              <w:rPr>
                <w:rFonts w:hint="eastAsia" w:ascii="仿宋_GB2312" w:hAnsi="仿宋_GB2312" w:eastAsia="仿宋_GB2312" w:cs="仿宋_GB2312"/>
                <w:kern w:val="0"/>
                <w:sz w:val="20"/>
                <w:szCs w:val="20"/>
              </w:rPr>
            </w:pPr>
          </w:p>
        </w:tc>
      </w:tr>
      <w:tr w14:paraId="152D1265">
        <w:tblPrEx>
          <w:tblCellMar>
            <w:top w:w="0" w:type="dxa"/>
            <w:left w:w="108" w:type="dxa"/>
            <w:bottom w:w="0" w:type="dxa"/>
            <w:right w:w="108" w:type="dxa"/>
          </w:tblCellMar>
        </w:tblPrEx>
        <w:trPr>
          <w:trHeight w:val="37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6C86254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79" w:type="pct"/>
            <w:tcBorders>
              <w:top w:val="single" w:color="auto" w:sz="4" w:space="0"/>
              <w:left w:val="nil"/>
              <w:bottom w:val="single" w:color="auto" w:sz="4" w:space="0"/>
              <w:right w:val="single" w:color="auto" w:sz="4" w:space="0"/>
            </w:tcBorders>
            <w:noWrap w:val="0"/>
            <w:vAlign w:val="center"/>
          </w:tcPr>
          <w:p w14:paraId="0E82BC77">
            <w:pPr>
              <w:adjustRightInd w:val="0"/>
              <w:snapToGrid w:val="0"/>
              <w:spacing w:line="276" w:lineRule="auto"/>
              <w:jc w:val="center"/>
              <w:rPr>
                <w:rFonts w:hint="eastAsia" w:ascii="仿宋_GB2312" w:hAnsi="仿宋_GB2312" w:eastAsia="仿宋_GB2312" w:cs="仿宋_GB2312"/>
                <w:kern w:val="0"/>
                <w:sz w:val="20"/>
                <w:szCs w:val="20"/>
              </w:rPr>
            </w:pPr>
          </w:p>
        </w:tc>
        <w:tc>
          <w:tcPr>
            <w:tcW w:w="368" w:type="pct"/>
            <w:tcBorders>
              <w:top w:val="nil"/>
              <w:left w:val="nil"/>
              <w:bottom w:val="single" w:color="auto" w:sz="4" w:space="0"/>
              <w:right w:val="single" w:color="auto" w:sz="4" w:space="0"/>
            </w:tcBorders>
            <w:noWrap w:val="0"/>
            <w:vAlign w:val="center"/>
          </w:tcPr>
          <w:p w14:paraId="178B177C">
            <w:pPr>
              <w:adjustRightInd w:val="0"/>
              <w:snapToGrid w:val="0"/>
              <w:spacing w:line="276" w:lineRule="auto"/>
              <w:jc w:val="center"/>
              <w:rPr>
                <w:rFonts w:hint="eastAsia" w:ascii="仿宋_GB2312" w:hAnsi="仿宋_GB2312" w:eastAsia="仿宋_GB2312" w:cs="仿宋_GB2312"/>
                <w:kern w:val="0"/>
                <w:sz w:val="20"/>
                <w:szCs w:val="20"/>
              </w:rPr>
            </w:pPr>
          </w:p>
        </w:tc>
        <w:tc>
          <w:tcPr>
            <w:tcW w:w="555" w:type="pct"/>
            <w:tcBorders>
              <w:top w:val="nil"/>
              <w:left w:val="nil"/>
              <w:bottom w:val="single" w:color="auto" w:sz="4" w:space="0"/>
              <w:right w:val="single" w:color="auto" w:sz="4" w:space="0"/>
            </w:tcBorders>
            <w:noWrap w:val="0"/>
            <w:vAlign w:val="center"/>
          </w:tcPr>
          <w:p w14:paraId="244C37E5">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nil"/>
              <w:left w:val="nil"/>
              <w:bottom w:val="single" w:color="auto" w:sz="4" w:space="0"/>
              <w:right w:val="single" w:color="auto" w:sz="4" w:space="0"/>
            </w:tcBorders>
            <w:noWrap w:val="0"/>
            <w:vAlign w:val="center"/>
          </w:tcPr>
          <w:p w14:paraId="2BE1EB3F">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nil"/>
              <w:left w:val="nil"/>
              <w:bottom w:val="single" w:color="auto" w:sz="4" w:space="0"/>
              <w:right w:val="single" w:color="auto" w:sz="4" w:space="0"/>
            </w:tcBorders>
            <w:noWrap w:val="0"/>
            <w:vAlign w:val="center"/>
          </w:tcPr>
          <w:p w14:paraId="01099E40">
            <w:pPr>
              <w:adjustRightInd w:val="0"/>
              <w:snapToGrid w:val="0"/>
              <w:spacing w:line="276" w:lineRule="auto"/>
              <w:jc w:val="center"/>
              <w:rPr>
                <w:rFonts w:hint="eastAsia" w:ascii="仿宋_GB2312" w:hAnsi="仿宋_GB2312" w:eastAsia="仿宋_GB2312" w:cs="仿宋_GB2312"/>
                <w:kern w:val="0"/>
                <w:sz w:val="20"/>
                <w:szCs w:val="20"/>
              </w:rPr>
            </w:pPr>
          </w:p>
        </w:tc>
        <w:tc>
          <w:tcPr>
            <w:tcW w:w="440" w:type="pct"/>
            <w:tcBorders>
              <w:top w:val="nil"/>
              <w:left w:val="nil"/>
              <w:bottom w:val="single" w:color="auto" w:sz="4" w:space="0"/>
              <w:right w:val="single" w:color="auto" w:sz="4" w:space="0"/>
            </w:tcBorders>
            <w:noWrap w:val="0"/>
            <w:vAlign w:val="center"/>
          </w:tcPr>
          <w:p w14:paraId="7A81ABD8">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nil"/>
              <w:left w:val="nil"/>
              <w:bottom w:val="single" w:color="auto" w:sz="4" w:space="0"/>
              <w:right w:val="single" w:color="auto" w:sz="4" w:space="0"/>
            </w:tcBorders>
            <w:noWrap w:val="0"/>
            <w:vAlign w:val="center"/>
          </w:tcPr>
          <w:p w14:paraId="49185B70">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nil"/>
              <w:left w:val="nil"/>
              <w:bottom w:val="single" w:color="auto" w:sz="4" w:space="0"/>
              <w:right w:val="single" w:color="auto" w:sz="4" w:space="0"/>
            </w:tcBorders>
            <w:noWrap w:val="0"/>
            <w:vAlign w:val="center"/>
          </w:tcPr>
          <w:p w14:paraId="0B84E62E">
            <w:pPr>
              <w:adjustRightInd w:val="0"/>
              <w:snapToGrid w:val="0"/>
              <w:spacing w:line="276" w:lineRule="auto"/>
              <w:jc w:val="center"/>
              <w:rPr>
                <w:rFonts w:hint="eastAsia" w:ascii="仿宋_GB2312" w:hAnsi="仿宋_GB2312" w:eastAsia="仿宋_GB2312" w:cs="仿宋_GB2312"/>
                <w:kern w:val="0"/>
                <w:sz w:val="20"/>
                <w:szCs w:val="20"/>
              </w:rPr>
            </w:pPr>
          </w:p>
        </w:tc>
        <w:tc>
          <w:tcPr>
            <w:tcW w:w="553" w:type="pct"/>
            <w:tcBorders>
              <w:top w:val="nil"/>
              <w:left w:val="nil"/>
              <w:bottom w:val="single" w:color="auto" w:sz="4" w:space="0"/>
              <w:right w:val="single" w:color="auto" w:sz="4" w:space="0"/>
            </w:tcBorders>
            <w:noWrap w:val="0"/>
            <w:vAlign w:val="center"/>
          </w:tcPr>
          <w:p w14:paraId="677FAFB8">
            <w:pPr>
              <w:adjustRightInd w:val="0"/>
              <w:snapToGrid w:val="0"/>
              <w:spacing w:line="276" w:lineRule="auto"/>
              <w:jc w:val="center"/>
              <w:rPr>
                <w:rFonts w:hint="eastAsia" w:ascii="仿宋_GB2312" w:hAnsi="仿宋_GB2312" w:eastAsia="仿宋_GB2312" w:cs="仿宋_GB2312"/>
                <w:kern w:val="0"/>
                <w:sz w:val="20"/>
                <w:szCs w:val="20"/>
              </w:rPr>
            </w:pPr>
          </w:p>
        </w:tc>
      </w:tr>
      <w:tr w14:paraId="0AEA63F5">
        <w:tblPrEx>
          <w:tblCellMar>
            <w:top w:w="0" w:type="dxa"/>
            <w:left w:w="108" w:type="dxa"/>
            <w:bottom w:w="0" w:type="dxa"/>
            <w:right w:w="108" w:type="dxa"/>
          </w:tblCellMar>
        </w:tblPrEx>
        <w:trPr>
          <w:trHeight w:val="375" w:hRule="atLeast"/>
          <w:jc w:val="center"/>
        </w:trPr>
        <w:tc>
          <w:tcPr>
            <w:tcW w:w="3343" w:type="pct"/>
            <w:gridSpan w:val="7"/>
            <w:tcBorders>
              <w:top w:val="single" w:color="auto" w:sz="4" w:space="0"/>
              <w:left w:val="single" w:color="auto" w:sz="4" w:space="0"/>
              <w:bottom w:val="single" w:color="auto" w:sz="4" w:space="0"/>
              <w:right w:val="single" w:color="auto" w:sz="4" w:space="0"/>
            </w:tcBorders>
            <w:noWrap w:val="0"/>
            <w:vAlign w:val="center"/>
          </w:tcPr>
          <w:p w14:paraId="70EF323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b/>
                <w:bCs/>
                <w:kern w:val="0"/>
                <w:sz w:val="20"/>
                <w:szCs w:val="20"/>
              </w:rPr>
              <w:t>累计</w:t>
            </w:r>
          </w:p>
        </w:tc>
        <w:tc>
          <w:tcPr>
            <w:tcW w:w="551" w:type="pct"/>
            <w:tcBorders>
              <w:top w:val="nil"/>
              <w:left w:val="nil"/>
              <w:bottom w:val="single" w:color="auto" w:sz="4" w:space="0"/>
              <w:right w:val="single" w:color="auto" w:sz="4" w:space="0"/>
            </w:tcBorders>
            <w:noWrap w:val="0"/>
            <w:vAlign w:val="center"/>
          </w:tcPr>
          <w:p w14:paraId="78A0EEFB">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nil"/>
              <w:left w:val="nil"/>
              <w:bottom w:val="single" w:color="auto" w:sz="4" w:space="0"/>
              <w:right w:val="single" w:color="auto" w:sz="4" w:space="0"/>
            </w:tcBorders>
            <w:noWrap w:val="0"/>
            <w:vAlign w:val="center"/>
          </w:tcPr>
          <w:p w14:paraId="6E0E2312">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3" w:type="pct"/>
            <w:tcBorders>
              <w:top w:val="nil"/>
              <w:left w:val="nil"/>
              <w:bottom w:val="single" w:color="auto" w:sz="4" w:space="0"/>
              <w:right w:val="single" w:color="auto" w:sz="4" w:space="0"/>
            </w:tcBorders>
            <w:noWrap w:val="0"/>
            <w:vAlign w:val="center"/>
          </w:tcPr>
          <w:p w14:paraId="132FB86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03374A45">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190496BE">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会议/差旅/国际合作交流费-会议费预算明细表</w:t>
      </w:r>
    </w:p>
    <w:p w14:paraId="44B6BC89">
      <w:pPr>
        <w:autoSpaceDE w:val="0"/>
        <w:autoSpaceDN w:val="0"/>
        <w:spacing w:line="300" w:lineRule="auto"/>
        <w:rPr>
          <w:rFonts w:hint="eastAsia" w:ascii="黑体" w:hAnsi="黑体" w:eastAsia="黑体" w:cs="黑体"/>
        </w:rPr>
      </w:pPr>
      <w:r>
        <w:rPr>
          <w:rFonts w:hint="eastAsia" w:ascii="黑体" w:hAnsi="黑体" w:eastAsia="黑体" w:cs="黑体"/>
          <w:sz w:val="20"/>
        </w:rPr>
        <w:t xml:space="preserve">表B10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29"/>
        <w:gridCol w:w="1350"/>
        <w:gridCol w:w="1499"/>
        <w:gridCol w:w="1472"/>
        <w:gridCol w:w="1480"/>
        <w:gridCol w:w="1297"/>
        <w:gridCol w:w="1187"/>
        <w:gridCol w:w="1488"/>
        <w:gridCol w:w="1305"/>
        <w:gridCol w:w="1505"/>
      </w:tblGrid>
      <w:tr w14:paraId="3F64E9A9">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14:paraId="7521462F">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14:paraId="37042E62">
        <w:tblPrEx>
          <w:tblCellMar>
            <w:top w:w="0" w:type="dxa"/>
            <w:left w:w="108" w:type="dxa"/>
            <w:bottom w:w="0" w:type="dxa"/>
            <w:right w:w="108" w:type="dxa"/>
          </w:tblCellMar>
        </w:tblPrEx>
        <w:trPr>
          <w:trHeight w:val="1117" w:hRule="atLeast"/>
          <w:jc w:val="center"/>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14:paraId="51DA723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17F5683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会议名称</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CA8F2CD">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召开地点            　</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2C1C40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14:paraId="46D39D0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4C91DDD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p w14:paraId="24E0638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3CD38C4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会期</w:t>
            </w:r>
          </w:p>
          <w:p w14:paraId="2D49EE7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（天/次）</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1785495D">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098999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90" w:type="pct"/>
            <w:tcBorders>
              <w:top w:val="single" w:color="auto" w:sz="4" w:space="0"/>
              <w:left w:val="single" w:color="auto" w:sz="4" w:space="0"/>
              <w:bottom w:val="single" w:color="auto" w:sz="4" w:space="0"/>
              <w:right w:val="single" w:color="auto" w:sz="4" w:space="0"/>
            </w:tcBorders>
            <w:noWrap w:val="0"/>
            <w:vAlign w:val="center"/>
          </w:tcPr>
          <w:p w14:paraId="52C458A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23E8B10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548CA491">
        <w:tblPrEx>
          <w:tblCellMar>
            <w:top w:w="0" w:type="dxa"/>
            <w:left w:w="108" w:type="dxa"/>
            <w:bottom w:w="0" w:type="dxa"/>
            <w:right w:w="108" w:type="dxa"/>
          </w:tblCellMar>
        </w:tblPrEx>
        <w:trPr>
          <w:trHeight w:val="457" w:hRule="atLeast"/>
          <w:jc w:val="center"/>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14:paraId="2BE0184A">
            <w:pPr>
              <w:adjustRightInd w:val="0"/>
              <w:snapToGrid w:val="0"/>
              <w:spacing w:line="276" w:lineRule="auto"/>
              <w:jc w:val="left"/>
              <w:rPr>
                <w:rFonts w:hint="eastAsia" w:ascii="黑体" w:hAnsi="黑体" w:eastAsia="黑体" w:cs="黑体"/>
                <w:b w:val="0"/>
                <w:bCs w:val="0"/>
                <w:kern w:val="0"/>
                <w:sz w:val="20"/>
                <w:szCs w:val="20"/>
              </w:rPr>
            </w:pPr>
          </w:p>
        </w:tc>
        <w:tc>
          <w:tcPr>
            <w:tcW w:w="507" w:type="pct"/>
            <w:tcBorders>
              <w:top w:val="single" w:color="auto" w:sz="4" w:space="0"/>
              <w:left w:val="single" w:color="auto" w:sz="4" w:space="0"/>
              <w:bottom w:val="single" w:color="auto" w:sz="4" w:space="0"/>
              <w:right w:val="single" w:color="auto" w:sz="4" w:space="0"/>
            </w:tcBorders>
            <w:noWrap w:val="0"/>
            <w:vAlign w:val="center"/>
          </w:tcPr>
          <w:p w14:paraId="3ACE498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75FF1C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2A20378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62B3064E">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7820FB8C">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13BA35FD">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298FA39A">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490" w:type="pct"/>
            <w:tcBorders>
              <w:top w:val="single" w:color="auto" w:sz="4" w:space="0"/>
              <w:left w:val="single" w:color="auto" w:sz="4" w:space="0"/>
              <w:bottom w:val="single" w:color="auto" w:sz="4" w:space="0"/>
              <w:right w:val="single" w:color="auto" w:sz="4" w:space="0"/>
            </w:tcBorders>
            <w:noWrap w:val="0"/>
            <w:vAlign w:val="center"/>
          </w:tcPr>
          <w:p w14:paraId="2DCF7F94">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94DBEFD">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14:paraId="69E5A10F">
        <w:tblPrEx>
          <w:tblCellMar>
            <w:top w:w="0" w:type="dxa"/>
            <w:left w:w="108" w:type="dxa"/>
            <w:bottom w:w="0" w:type="dxa"/>
            <w:right w:w="108" w:type="dxa"/>
          </w:tblCellMar>
        </w:tblPrEx>
        <w:trPr>
          <w:trHeight w:val="40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12E9FDBD">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1F962A2">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01A8D39E">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D728781">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37477B2B">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6720B48A">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A2AEF33">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2D9B1D74">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244A9F38">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27A752A9">
            <w:pPr>
              <w:adjustRightInd w:val="0"/>
              <w:snapToGrid w:val="0"/>
              <w:spacing w:line="276" w:lineRule="auto"/>
              <w:jc w:val="center"/>
              <w:rPr>
                <w:rFonts w:hint="eastAsia" w:ascii="仿宋_GB2312" w:hAnsi="仿宋_GB2312" w:eastAsia="仿宋_GB2312" w:cs="仿宋_GB2312"/>
                <w:kern w:val="0"/>
                <w:sz w:val="20"/>
                <w:szCs w:val="20"/>
              </w:rPr>
            </w:pPr>
          </w:p>
        </w:tc>
      </w:tr>
      <w:tr w14:paraId="73BC6342">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3C1B557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83BDBCD">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444C5613">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879A4B0">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401D0883">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C26ED13">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240B5237">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2430C1E3">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19ABBD43">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64E8422E">
            <w:pPr>
              <w:adjustRightInd w:val="0"/>
              <w:snapToGrid w:val="0"/>
              <w:spacing w:line="276" w:lineRule="auto"/>
              <w:jc w:val="center"/>
              <w:rPr>
                <w:rFonts w:hint="eastAsia" w:ascii="仿宋_GB2312" w:hAnsi="仿宋_GB2312" w:eastAsia="仿宋_GB2312" w:cs="仿宋_GB2312"/>
                <w:kern w:val="0"/>
                <w:sz w:val="20"/>
                <w:szCs w:val="20"/>
              </w:rPr>
            </w:pPr>
          </w:p>
        </w:tc>
      </w:tr>
      <w:tr w14:paraId="1B10D35C">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4ED9734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62CA0800">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2EA2A293">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4568D54">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449B37F7">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116CD0C">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333DAC5">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4CC6A883">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57F5915B">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6C6FD512">
            <w:pPr>
              <w:adjustRightInd w:val="0"/>
              <w:snapToGrid w:val="0"/>
              <w:spacing w:line="276" w:lineRule="auto"/>
              <w:jc w:val="center"/>
              <w:rPr>
                <w:rFonts w:hint="eastAsia" w:ascii="仿宋_GB2312" w:hAnsi="仿宋_GB2312" w:eastAsia="仿宋_GB2312" w:cs="仿宋_GB2312"/>
                <w:kern w:val="0"/>
                <w:sz w:val="20"/>
                <w:szCs w:val="20"/>
              </w:rPr>
            </w:pPr>
          </w:p>
        </w:tc>
      </w:tr>
      <w:tr w14:paraId="2CA381FF">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4E03D43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5A3DBA6D">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51479170">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32E3BD8">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0BE75B0A">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6044898">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5ED3544D">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75906065">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5EBB9E73">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56A319BA">
            <w:pPr>
              <w:adjustRightInd w:val="0"/>
              <w:snapToGrid w:val="0"/>
              <w:spacing w:line="276" w:lineRule="auto"/>
              <w:jc w:val="center"/>
              <w:rPr>
                <w:rFonts w:hint="eastAsia" w:ascii="仿宋_GB2312" w:hAnsi="仿宋_GB2312" w:eastAsia="仿宋_GB2312" w:cs="仿宋_GB2312"/>
                <w:kern w:val="0"/>
                <w:sz w:val="20"/>
                <w:szCs w:val="20"/>
              </w:rPr>
            </w:pPr>
          </w:p>
        </w:tc>
      </w:tr>
      <w:tr w14:paraId="3FF9877E">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51CB278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553ABAF">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2B114A3A">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7ADA806">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5EA9E0BD">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1A95ED1F">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31A789DC">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72394F4D">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5B0C8152">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5E9FEF92">
            <w:pPr>
              <w:adjustRightInd w:val="0"/>
              <w:snapToGrid w:val="0"/>
              <w:spacing w:line="276" w:lineRule="auto"/>
              <w:jc w:val="center"/>
              <w:rPr>
                <w:rFonts w:hint="eastAsia" w:ascii="仿宋_GB2312" w:hAnsi="仿宋_GB2312" w:eastAsia="仿宋_GB2312" w:cs="仿宋_GB2312"/>
                <w:kern w:val="0"/>
                <w:sz w:val="20"/>
                <w:szCs w:val="20"/>
              </w:rPr>
            </w:pPr>
          </w:p>
        </w:tc>
      </w:tr>
      <w:tr w14:paraId="043722EB">
        <w:tblPrEx>
          <w:tblCellMar>
            <w:top w:w="0" w:type="dxa"/>
            <w:left w:w="108" w:type="dxa"/>
            <w:bottom w:w="0" w:type="dxa"/>
            <w:right w:w="108" w:type="dxa"/>
          </w:tblCellMar>
        </w:tblPrEx>
        <w:trPr>
          <w:trHeight w:val="403" w:hRule="atLeast"/>
          <w:jc w:val="center"/>
        </w:trPr>
        <w:tc>
          <w:tcPr>
            <w:tcW w:w="1897" w:type="pct"/>
            <w:gridSpan w:val="4"/>
            <w:tcBorders>
              <w:top w:val="single" w:color="auto" w:sz="4" w:space="0"/>
              <w:left w:val="single" w:color="auto" w:sz="4" w:space="0"/>
              <w:bottom w:val="single" w:color="auto" w:sz="4" w:space="0"/>
              <w:right w:val="single" w:color="auto" w:sz="4" w:space="0"/>
            </w:tcBorders>
            <w:noWrap w:val="0"/>
            <w:vAlign w:val="center"/>
          </w:tcPr>
          <w:p w14:paraId="70ACFE75">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672BB81C">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07F96FB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53B86A4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2904D517">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707FCF0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2FD2C42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5E22472E">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40B720E1">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会议/差旅/国际合作交流费-差旅费预算明细表</w:t>
      </w:r>
    </w:p>
    <w:p w14:paraId="59362E6E">
      <w:pPr>
        <w:autoSpaceDE w:val="0"/>
        <w:autoSpaceDN w:val="0"/>
        <w:spacing w:line="300" w:lineRule="auto"/>
        <w:rPr>
          <w:rFonts w:hint="eastAsia" w:ascii="黑体" w:hAnsi="黑体" w:eastAsia="黑体" w:cs="黑体"/>
        </w:rPr>
      </w:pPr>
      <w:r>
        <w:rPr>
          <w:rFonts w:hint="eastAsia" w:ascii="黑体" w:hAnsi="黑体" w:eastAsia="黑体" w:cs="黑体"/>
          <w:sz w:val="20"/>
        </w:rPr>
        <w:t xml:space="preserve">表B11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505"/>
        <w:gridCol w:w="1189"/>
        <w:gridCol w:w="1078"/>
        <w:gridCol w:w="1217"/>
        <w:gridCol w:w="16"/>
        <w:gridCol w:w="1235"/>
        <w:gridCol w:w="1491"/>
        <w:gridCol w:w="11"/>
        <w:gridCol w:w="860"/>
        <w:gridCol w:w="11"/>
        <w:gridCol w:w="985"/>
        <w:gridCol w:w="11"/>
        <w:gridCol w:w="1078"/>
        <w:gridCol w:w="11"/>
        <w:gridCol w:w="1185"/>
        <w:gridCol w:w="11"/>
        <w:gridCol w:w="1062"/>
        <w:gridCol w:w="11"/>
        <w:gridCol w:w="1291"/>
        <w:gridCol w:w="11"/>
        <w:gridCol w:w="43"/>
      </w:tblGrid>
      <w:tr w14:paraId="5194AFE4">
        <w:tblPrEx>
          <w:tblCellMar>
            <w:top w:w="0" w:type="dxa"/>
            <w:left w:w="108" w:type="dxa"/>
            <w:bottom w:w="0" w:type="dxa"/>
            <w:right w:w="108" w:type="dxa"/>
          </w:tblCellMar>
        </w:tblPrEx>
        <w:trPr>
          <w:trHeight w:val="839" w:hRule="atLeast"/>
          <w:jc w:val="center"/>
        </w:trPr>
        <w:tc>
          <w:tcPr>
            <w:tcW w:w="5000" w:type="pct"/>
            <w:gridSpan w:val="21"/>
            <w:tcBorders>
              <w:top w:val="single" w:color="auto" w:sz="4" w:space="0"/>
              <w:left w:val="single" w:color="auto" w:sz="4" w:space="0"/>
              <w:bottom w:val="single" w:color="auto" w:sz="4" w:space="0"/>
              <w:right w:val="single" w:color="auto" w:sz="4" w:space="0"/>
            </w:tcBorders>
            <w:noWrap w:val="0"/>
            <w:vAlign w:val="top"/>
          </w:tcPr>
          <w:p w14:paraId="22535836">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14:paraId="36E42C5D">
        <w:tblPrEx>
          <w:tblCellMar>
            <w:top w:w="0" w:type="dxa"/>
            <w:left w:w="108" w:type="dxa"/>
            <w:bottom w:w="0" w:type="dxa"/>
            <w:right w:w="108" w:type="dxa"/>
          </w:tblCellMar>
        </w:tblPrEx>
        <w:trPr>
          <w:gridAfter w:val="2"/>
          <w:wAfter w:w="18" w:type="pct"/>
          <w:trHeight w:val="1117" w:hRule="atLeast"/>
          <w:jc w:val="center"/>
        </w:trPr>
        <w:tc>
          <w:tcPr>
            <w:tcW w:w="190" w:type="pct"/>
            <w:vMerge w:val="restart"/>
            <w:tcBorders>
              <w:top w:val="single" w:color="auto" w:sz="4" w:space="0"/>
              <w:left w:val="single" w:color="auto" w:sz="4" w:space="0"/>
              <w:bottom w:val="single" w:color="auto" w:sz="4" w:space="0"/>
              <w:right w:val="single" w:color="auto" w:sz="4" w:space="0"/>
            </w:tcBorders>
            <w:noWrap w:val="0"/>
            <w:vAlign w:val="center"/>
          </w:tcPr>
          <w:p w14:paraId="356DE35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1A1FDCD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出差</w:t>
            </w:r>
          </w:p>
          <w:p w14:paraId="713E87F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目的</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57406BEE">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出差</w:t>
            </w:r>
          </w:p>
          <w:p w14:paraId="5341A51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地点            　</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DD32384">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往返交通费</w:t>
            </w:r>
          </w:p>
          <w:p w14:paraId="53964D7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275AF0AE">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住宿费</w:t>
            </w:r>
          </w:p>
          <w:p w14:paraId="489B32BE">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6013B22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伙食、工杂费</w:t>
            </w:r>
          </w:p>
          <w:p w14:paraId="409F20B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补助</w:t>
            </w:r>
          </w:p>
          <w:p w14:paraId="2376358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67C2ECA9">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人数/次</w:t>
            </w: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57569E1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天数/次</w:t>
            </w: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9FE03A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次数/次</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2472B7C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4B046DE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142855B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w:t>
            </w:r>
          </w:p>
          <w:p w14:paraId="09B1878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w:t>
            </w:r>
          </w:p>
        </w:tc>
      </w:tr>
      <w:tr w14:paraId="16C326B7">
        <w:tblPrEx>
          <w:tblCellMar>
            <w:top w:w="0" w:type="dxa"/>
            <w:left w:w="108" w:type="dxa"/>
            <w:bottom w:w="0" w:type="dxa"/>
            <w:right w:w="108" w:type="dxa"/>
          </w:tblCellMar>
        </w:tblPrEx>
        <w:trPr>
          <w:gridAfter w:val="2"/>
          <w:wAfter w:w="18" w:type="pct"/>
          <w:trHeight w:val="457" w:hRule="atLeast"/>
          <w:jc w:val="center"/>
        </w:trPr>
        <w:tc>
          <w:tcPr>
            <w:tcW w:w="190" w:type="pct"/>
            <w:vMerge w:val="continue"/>
            <w:tcBorders>
              <w:top w:val="single" w:color="auto" w:sz="4" w:space="0"/>
              <w:left w:val="single" w:color="auto" w:sz="4" w:space="0"/>
              <w:bottom w:val="single" w:color="auto" w:sz="4" w:space="0"/>
              <w:right w:val="single" w:color="auto" w:sz="4" w:space="0"/>
            </w:tcBorders>
            <w:noWrap w:val="0"/>
            <w:vAlign w:val="center"/>
          </w:tcPr>
          <w:p w14:paraId="2AC968AB">
            <w:pPr>
              <w:adjustRightInd w:val="0"/>
              <w:snapToGrid w:val="0"/>
              <w:spacing w:line="276" w:lineRule="auto"/>
              <w:jc w:val="left"/>
              <w:rPr>
                <w:rFonts w:hint="eastAsia" w:ascii="黑体" w:hAnsi="黑体" w:eastAsia="黑体" w:cs="黑体"/>
                <w:b w:val="0"/>
                <w:bCs w:val="0"/>
                <w:kern w:val="0"/>
                <w:sz w:val="20"/>
                <w:szCs w:val="20"/>
              </w:rPr>
            </w:pPr>
          </w:p>
        </w:tc>
        <w:tc>
          <w:tcPr>
            <w:tcW w:w="447" w:type="pct"/>
            <w:tcBorders>
              <w:top w:val="single" w:color="auto" w:sz="4" w:space="0"/>
              <w:left w:val="single" w:color="auto" w:sz="4" w:space="0"/>
              <w:bottom w:val="single" w:color="auto" w:sz="4" w:space="0"/>
              <w:right w:val="single" w:color="auto" w:sz="4" w:space="0"/>
            </w:tcBorders>
            <w:noWrap w:val="0"/>
            <w:vAlign w:val="center"/>
          </w:tcPr>
          <w:p w14:paraId="75A04B8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2D300A8A">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2082664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4F09385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2BE1D41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581133D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6EA5052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5022E4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1042BA1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7D32E1C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（10）</w:t>
            </w: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5291F86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（11）</w:t>
            </w:r>
          </w:p>
        </w:tc>
      </w:tr>
      <w:tr w14:paraId="056858BA">
        <w:tblPrEx>
          <w:tblCellMar>
            <w:top w:w="0" w:type="dxa"/>
            <w:left w:w="108" w:type="dxa"/>
            <w:bottom w:w="0" w:type="dxa"/>
            <w:right w:w="108" w:type="dxa"/>
          </w:tblCellMar>
        </w:tblPrEx>
        <w:trPr>
          <w:gridAfter w:val="2"/>
          <w:wAfter w:w="18" w:type="pct"/>
          <w:trHeight w:val="40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14:paraId="240E2DF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743A9922">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14:paraId="4FC19665">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7C4848BF">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7CB6DAB0">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3A4D321B">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63E05CE1">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470F8348">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B1F5794">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3A4693A9">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4B86A699">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69C95606">
            <w:pPr>
              <w:adjustRightInd w:val="0"/>
              <w:snapToGrid w:val="0"/>
              <w:spacing w:line="276" w:lineRule="auto"/>
              <w:jc w:val="center"/>
              <w:rPr>
                <w:rFonts w:hint="eastAsia" w:ascii="仿宋_GB2312" w:hAnsi="仿宋_GB2312" w:eastAsia="仿宋_GB2312" w:cs="仿宋_GB2312"/>
                <w:kern w:val="0"/>
                <w:sz w:val="20"/>
                <w:szCs w:val="20"/>
              </w:rPr>
            </w:pPr>
          </w:p>
        </w:tc>
      </w:tr>
      <w:tr w14:paraId="13D2FB82">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14:paraId="11B633F2">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01924637">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14:paraId="3F7A2DCB">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7C452F71">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31A60440">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50AF322E">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14EEC988">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25277F0E">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73DEBE80">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37F292F2">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681FCF4B">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050A5750">
            <w:pPr>
              <w:adjustRightInd w:val="0"/>
              <w:snapToGrid w:val="0"/>
              <w:spacing w:line="276" w:lineRule="auto"/>
              <w:jc w:val="center"/>
              <w:rPr>
                <w:rFonts w:hint="eastAsia" w:ascii="仿宋_GB2312" w:hAnsi="仿宋_GB2312" w:eastAsia="仿宋_GB2312" w:cs="仿宋_GB2312"/>
                <w:kern w:val="0"/>
                <w:sz w:val="20"/>
                <w:szCs w:val="20"/>
              </w:rPr>
            </w:pPr>
          </w:p>
        </w:tc>
      </w:tr>
      <w:tr w14:paraId="4400E71E">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14:paraId="7F9CCC1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63786002">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14:paraId="42DB5173">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663E3587">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288E32B5">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148A0C55">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315C695C">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2123CC2F">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B9FB0F3">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6D7F9121">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0D9538C9">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67CC342C">
            <w:pPr>
              <w:adjustRightInd w:val="0"/>
              <w:snapToGrid w:val="0"/>
              <w:spacing w:line="276" w:lineRule="auto"/>
              <w:jc w:val="center"/>
              <w:rPr>
                <w:rFonts w:hint="eastAsia" w:ascii="仿宋_GB2312" w:hAnsi="仿宋_GB2312" w:eastAsia="仿宋_GB2312" w:cs="仿宋_GB2312"/>
                <w:kern w:val="0"/>
                <w:sz w:val="20"/>
                <w:szCs w:val="20"/>
              </w:rPr>
            </w:pPr>
          </w:p>
        </w:tc>
      </w:tr>
      <w:tr w14:paraId="7FCC6C48">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14:paraId="6DD264ED">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0C1D11FF">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14:paraId="07E9A1D0">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3FE27944">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3DE734CA">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45AC0C68">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5D9BF9B8">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6B3CB42D">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15B2E0A7">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59F1B7BB">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7111361A">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6021E069">
            <w:pPr>
              <w:adjustRightInd w:val="0"/>
              <w:snapToGrid w:val="0"/>
              <w:spacing w:line="276" w:lineRule="auto"/>
              <w:jc w:val="center"/>
              <w:rPr>
                <w:rFonts w:hint="eastAsia" w:ascii="仿宋_GB2312" w:hAnsi="仿宋_GB2312" w:eastAsia="仿宋_GB2312" w:cs="仿宋_GB2312"/>
                <w:kern w:val="0"/>
                <w:sz w:val="20"/>
                <w:szCs w:val="20"/>
              </w:rPr>
            </w:pPr>
          </w:p>
        </w:tc>
      </w:tr>
      <w:tr w14:paraId="0D021237">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14:paraId="2AA72DCD">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0CF1B5C9">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14:paraId="43D4854B">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26CB01C5">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1B2DCD56">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335ED375">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0F18BA8C">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30149246">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042DB24">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752620F1">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4D99304A">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6573DC18">
            <w:pPr>
              <w:adjustRightInd w:val="0"/>
              <w:snapToGrid w:val="0"/>
              <w:spacing w:line="276" w:lineRule="auto"/>
              <w:jc w:val="center"/>
              <w:rPr>
                <w:rFonts w:hint="eastAsia" w:ascii="仿宋_GB2312" w:hAnsi="仿宋_GB2312" w:eastAsia="仿宋_GB2312" w:cs="仿宋_GB2312"/>
                <w:kern w:val="0"/>
                <w:sz w:val="20"/>
                <w:szCs w:val="20"/>
              </w:rPr>
            </w:pPr>
          </w:p>
        </w:tc>
      </w:tr>
      <w:tr w14:paraId="33715742">
        <w:tblPrEx>
          <w:tblCellMar>
            <w:top w:w="0" w:type="dxa"/>
            <w:left w:w="108" w:type="dxa"/>
            <w:bottom w:w="0" w:type="dxa"/>
            <w:right w:w="108" w:type="dxa"/>
          </w:tblCellMar>
        </w:tblPrEx>
        <w:trPr>
          <w:gridAfter w:val="1"/>
          <w:wAfter w:w="13" w:type="pct"/>
          <w:trHeight w:val="375" w:hRule="atLeast"/>
          <w:jc w:val="center"/>
        </w:trPr>
        <w:tc>
          <w:tcPr>
            <w:tcW w:w="1505" w:type="pct"/>
            <w:gridSpan w:val="5"/>
            <w:tcBorders>
              <w:top w:val="single" w:color="auto" w:sz="4" w:space="0"/>
              <w:left w:val="single" w:color="auto" w:sz="4" w:space="0"/>
              <w:bottom w:val="single" w:color="auto" w:sz="4" w:space="0"/>
              <w:right w:val="single" w:color="auto" w:sz="4" w:space="0"/>
            </w:tcBorders>
            <w:noWrap w:val="0"/>
            <w:vAlign w:val="center"/>
          </w:tcPr>
          <w:p w14:paraId="6CCE5A3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累计</w:t>
            </w:r>
          </w:p>
        </w:tc>
        <w:tc>
          <w:tcPr>
            <w:tcW w:w="464" w:type="pct"/>
            <w:tcBorders>
              <w:top w:val="single" w:color="auto" w:sz="4" w:space="0"/>
              <w:left w:val="single" w:color="auto" w:sz="4" w:space="0"/>
              <w:bottom w:val="single" w:color="auto" w:sz="4" w:space="0"/>
              <w:right w:val="single" w:color="auto" w:sz="4" w:space="0"/>
            </w:tcBorders>
            <w:noWrap w:val="0"/>
            <w:vAlign w:val="center"/>
          </w:tcPr>
          <w:p w14:paraId="12FB48AC">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4" w:type="pct"/>
            <w:gridSpan w:val="2"/>
            <w:tcBorders>
              <w:top w:val="single" w:color="auto" w:sz="4" w:space="0"/>
              <w:left w:val="single" w:color="auto" w:sz="4" w:space="0"/>
              <w:bottom w:val="single" w:color="auto" w:sz="4" w:space="0"/>
              <w:right w:val="single" w:color="auto" w:sz="4" w:space="0"/>
            </w:tcBorders>
            <w:noWrap w:val="0"/>
            <w:vAlign w:val="center"/>
          </w:tcPr>
          <w:p w14:paraId="094BA34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14:paraId="06BB81B7">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14:paraId="0A842632">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76C413C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14:paraId="41671861">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14:paraId="60E688F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14:paraId="1B67D58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342A72DC">
      <w:pPr>
        <w:autoSpaceDE w:val="0"/>
        <w:autoSpaceDN w:val="0"/>
        <w:ind w:firstLine="536"/>
        <w:rPr>
          <w:rFonts w:ascii="Times New Roman" w:hAnsi="Times New Roman" w:eastAsia="黑体"/>
          <w:sz w:val="28"/>
        </w:rPr>
        <w:sectPr>
          <w:pgSz w:w="16838" w:h="11906" w:orient="landscape"/>
          <w:pgMar w:top="1531" w:right="1871" w:bottom="1531" w:left="1871" w:header="850" w:footer="1361" w:gutter="0"/>
          <w:pgNumType w:fmt="decimal"/>
          <w:cols w:space="720" w:num="1"/>
          <w:docGrid w:type="lines" w:linePitch="595" w:charSpace="0"/>
        </w:sectPr>
      </w:pPr>
    </w:p>
    <w:p w14:paraId="58CBD51A">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会议/差旅/国际合作交流费-国际合作交流费预算明细表</w:t>
      </w:r>
    </w:p>
    <w:p w14:paraId="5E70DAFD">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 xml:space="preserve">表B12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61"/>
        <w:gridCol w:w="1408"/>
        <w:gridCol w:w="1565"/>
        <w:gridCol w:w="1539"/>
        <w:gridCol w:w="1249"/>
        <w:gridCol w:w="1355"/>
        <w:gridCol w:w="1241"/>
        <w:gridCol w:w="1371"/>
        <w:gridCol w:w="1360"/>
        <w:gridCol w:w="1463"/>
      </w:tblGrid>
      <w:tr w14:paraId="16CA7B49">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14:paraId="7877E72F">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14:paraId="5BB0B54D">
        <w:tblPrEx>
          <w:tblCellMar>
            <w:top w:w="0" w:type="dxa"/>
            <w:left w:w="108" w:type="dxa"/>
            <w:bottom w:w="0" w:type="dxa"/>
            <w:right w:w="108" w:type="dxa"/>
          </w:tblCellMar>
        </w:tblPrEx>
        <w:trPr>
          <w:trHeight w:val="1117" w:hRule="atLeast"/>
          <w:jc w:val="center"/>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118353D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057A1E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合作交流类型</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4CF94C4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国家和地区           　</w:t>
            </w:r>
          </w:p>
        </w:tc>
        <w:tc>
          <w:tcPr>
            <w:tcW w:w="575" w:type="pct"/>
            <w:tcBorders>
              <w:top w:val="single" w:color="auto" w:sz="4" w:space="0"/>
              <w:left w:val="single" w:color="auto" w:sz="4" w:space="0"/>
              <w:bottom w:val="single" w:color="auto" w:sz="4" w:space="0"/>
              <w:right w:val="single" w:color="auto" w:sz="4" w:space="0"/>
            </w:tcBorders>
            <w:noWrap w:val="0"/>
            <w:vAlign w:val="center"/>
          </w:tcPr>
          <w:p w14:paraId="76439FB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接待机构</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4246414">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人数/次</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B923D8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时间</w:t>
            </w:r>
          </w:p>
          <w:p w14:paraId="54F7044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（天/次）</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1DA0761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515" w:type="pct"/>
            <w:tcBorders>
              <w:top w:val="single" w:color="auto" w:sz="4" w:space="0"/>
              <w:left w:val="single" w:color="auto" w:sz="4" w:space="0"/>
              <w:bottom w:val="single" w:color="auto" w:sz="4" w:space="0"/>
              <w:right w:val="single" w:color="auto" w:sz="4" w:space="0"/>
            </w:tcBorders>
            <w:noWrap w:val="0"/>
            <w:vAlign w:val="center"/>
          </w:tcPr>
          <w:p w14:paraId="36353719">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5A68A52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F38321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6CF69ADB">
        <w:tblPrEx>
          <w:tblCellMar>
            <w:top w:w="0" w:type="dxa"/>
            <w:left w:w="108" w:type="dxa"/>
            <w:bottom w:w="0" w:type="dxa"/>
            <w:right w:w="108" w:type="dxa"/>
          </w:tblCellMar>
        </w:tblPrEx>
        <w:trPr>
          <w:trHeight w:val="457" w:hRule="atLeast"/>
          <w:jc w:val="center"/>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4CC5DAC2">
            <w:pPr>
              <w:adjustRightInd w:val="0"/>
              <w:snapToGrid w:val="0"/>
              <w:spacing w:line="276" w:lineRule="auto"/>
              <w:jc w:val="left"/>
              <w:rPr>
                <w:rFonts w:hint="eastAsia" w:ascii="黑体" w:hAnsi="黑体" w:eastAsia="黑体" w:cs="黑体"/>
                <w:b w:val="0"/>
                <w:bCs w:val="0"/>
                <w:kern w:val="0"/>
                <w:sz w:val="20"/>
                <w:szCs w:val="20"/>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097310C4">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739C78A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75" w:type="pct"/>
            <w:tcBorders>
              <w:top w:val="single" w:color="auto" w:sz="4" w:space="0"/>
              <w:left w:val="single" w:color="auto" w:sz="4" w:space="0"/>
              <w:bottom w:val="single" w:color="auto" w:sz="4" w:space="0"/>
              <w:right w:val="single" w:color="auto" w:sz="4" w:space="0"/>
            </w:tcBorders>
            <w:noWrap w:val="0"/>
            <w:vAlign w:val="center"/>
          </w:tcPr>
          <w:p w14:paraId="57EF8FB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1734C64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414B029">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1444DBFE">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515" w:type="pct"/>
            <w:tcBorders>
              <w:top w:val="single" w:color="auto" w:sz="4" w:space="0"/>
              <w:left w:val="single" w:color="auto" w:sz="4" w:space="0"/>
              <w:bottom w:val="single" w:color="auto" w:sz="4" w:space="0"/>
              <w:right w:val="single" w:color="auto" w:sz="4" w:space="0"/>
            </w:tcBorders>
            <w:noWrap w:val="0"/>
            <w:vAlign w:val="center"/>
          </w:tcPr>
          <w:p w14:paraId="45F575F9">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1AF8E29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2E028D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14:paraId="094FAA3D">
        <w:tblPrEx>
          <w:tblCellMar>
            <w:top w:w="0" w:type="dxa"/>
            <w:left w:w="108" w:type="dxa"/>
            <w:bottom w:w="0" w:type="dxa"/>
            <w:right w:w="108" w:type="dxa"/>
          </w:tblCellMar>
        </w:tblPrEx>
        <w:trPr>
          <w:trHeight w:val="40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2BF92A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2704081">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01E8D1F9">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33981C37">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67D402E5">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14:paraId="553C1E8D">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08D75519">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181322BF">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449382C">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192132A3">
            <w:pPr>
              <w:adjustRightInd w:val="0"/>
              <w:snapToGrid w:val="0"/>
              <w:spacing w:line="276" w:lineRule="auto"/>
              <w:jc w:val="center"/>
              <w:rPr>
                <w:rFonts w:hint="eastAsia" w:ascii="仿宋_GB2312" w:hAnsi="仿宋_GB2312" w:eastAsia="仿宋_GB2312" w:cs="仿宋_GB2312"/>
                <w:kern w:val="0"/>
                <w:sz w:val="20"/>
                <w:szCs w:val="20"/>
              </w:rPr>
            </w:pPr>
          </w:p>
        </w:tc>
      </w:tr>
      <w:tr w14:paraId="6B666C06">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5D6D172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707DE8A8">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293CEA59">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5754A434">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0C7B8961">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14:paraId="25EAA10F">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1B5E6FE7">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2688803E">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E874F62">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0F9B8442">
            <w:pPr>
              <w:adjustRightInd w:val="0"/>
              <w:snapToGrid w:val="0"/>
              <w:spacing w:line="276" w:lineRule="auto"/>
              <w:jc w:val="center"/>
              <w:rPr>
                <w:rFonts w:hint="eastAsia" w:ascii="仿宋_GB2312" w:hAnsi="仿宋_GB2312" w:eastAsia="仿宋_GB2312" w:cs="仿宋_GB2312"/>
                <w:kern w:val="0"/>
                <w:sz w:val="20"/>
                <w:szCs w:val="20"/>
              </w:rPr>
            </w:pPr>
          </w:p>
        </w:tc>
      </w:tr>
      <w:tr w14:paraId="7BD8AA2A">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0ACD389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79C645A">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6861CFF9">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789A6117">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44A4E5E2">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14:paraId="51810C37">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652563AA">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9C62DF3">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D78DB02">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0D3AB11C">
            <w:pPr>
              <w:adjustRightInd w:val="0"/>
              <w:snapToGrid w:val="0"/>
              <w:spacing w:line="276" w:lineRule="auto"/>
              <w:jc w:val="center"/>
              <w:rPr>
                <w:rFonts w:hint="eastAsia" w:ascii="仿宋_GB2312" w:hAnsi="仿宋_GB2312" w:eastAsia="仿宋_GB2312" w:cs="仿宋_GB2312"/>
                <w:kern w:val="0"/>
                <w:sz w:val="20"/>
                <w:szCs w:val="20"/>
              </w:rPr>
            </w:pPr>
          </w:p>
        </w:tc>
      </w:tr>
      <w:tr w14:paraId="7B97E74C">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7844590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C1EB552">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17F3F84B">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1DE3A948">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5894D694">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14:paraId="75AD3C2F">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6539DDF1">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7FC377B2">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6B6FA9F1">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3B8B8098">
            <w:pPr>
              <w:adjustRightInd w:val="0"/>
              <w:snapToGrid w:val="0"/>
              <w:spacing w:line="276" w:lineRule="auto"/>
              <w:jc w:val="center"/>
              <w:rPr>
                <w:rFonts w:hint="eastAsia" w:ascii="仿宋_GB2312" w:hAnsi="仿宋_GB2312" w:eastAsia="仿宋_GB2312" w:cs="仿宋_GB2312"/>
                <w:kern w:val="0"/>
                <w:sz w:val="20"/>
                <w:szCs w:val="20"/>
              </w:rPr>
            </w:pPr>
          </w:p>
        </w:tc>
      </w:tr>
      <w:tr w14:paraId="37A8CCE0">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713E5015">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8F3663D">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50F694C2">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6CE256CA">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5A82BEC7">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14:paraId="065260BF">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1E177559">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0589F2FF">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C73111A">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4B17D613">
            <w:pPr>
              <w:adjustRightInd w:val="0"/>
              <w:snapToGrid w:val="0"/>
              <w:spacing w:line="276" w:lineRule="auto"/>
              <w:jc w:val="center"/>
              <w:rPr>
                <w:rFonts w:hint="eastAsia" w:ascii="仿宋_GB2312" w:hAnsi="仿宋_GB2312" w:eastAsia="仿宋_GB2312" w:cs="仿宋_GB2312"/>
                <w:kern w:val="0"/>
                <w:sz w:val="20"/>
                <w:szCs w:val="20"/>
              </w:rPr>
            </w:pPr>
          </w:p>
        </w:tc>
      </w:tr>
      <w:tr w14:paraId="67508FE7">
        <w:tblPrEx>
          <w:tblCellMar>
            <w:top w:w="0" w:type="dxa"/>
            <w:left w:w="108" w:type="dxa"/>
            <w:bottom w:w="0" w:type="dxa"/>
            <w:right w:w="108" w:type="dxa"/>
          </w:tblCellMar>
        </w:tblPrEx>
        <w:trPr>
          <w:trHeight w:val="375" w:hRule="atLeast"/>
          <w:jc w:val="center"/>
        </w:trPr>
        <w:tc>
          <w:tcPr>
            <w:tcW w:w="1981" w:type="pct"/>
            <w:gridSpan w:val="4"/>
            <w:tcBorders>
              <w:top w:val="single" w:color="auto" w:sz="4" w:space="0"/>
              <w:left w:val="single" w:color="auto" w:sz="4" w:space="0"/>
              <w:bottom w:val="single" w:color="auto" w:sz="4" w:space="0"/>
              <w:right w:val="single" w:color="auto" w:sz="4" w:space="0"/>
            </w:tcBorders>
            <w:noWrap w:val="0"/>
            <w:vAlign w:val="center"/>
          </w:tcPr>
          <w:p w14:paraId="4ABC1B0D">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3E65F89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77E74E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03633B8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15" w:type="pct"/>
            <w:tcBorders>
              <w:top w:val="single" w:color="auto" w:sz="4" w:space="0"/>
              <w:left w:val="single" w:color="auto" w:sz="4" w:space="0"/>
              <w:bottom w:val="single" w:color="auto" w:sz="4" w:space="0"/>
              <w:right w:val="single" w:color="auto" w:sz="4" w:space="0"/>
            </w:tcBorders>
            <w:noWrap w:val="0"/>
            <w:vAlign w:val="center"/>
          </w:tcPr>
          <w:p w14:paraId="043925D1">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D94999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6F07726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5CBF376F">
      <w:pPr>
        <w:autoSpaceDE w:val="0"/>
        <w:autoSpaceDN w:val="0"/>
        <w:ind w:firstLine="536"/>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2B170605">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培训费预算明细表</w:t>
      </w:r>
    </w:p>
    <w:p w14:paraId="15348DCB">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表B1</w:t>
      </w:r>
      <w:r>
        <w:rPr>
          <w:rFonts w:ascii="黑体" w:hAnsi="黑体" w:eastAsia="黑体" w:cs="黑体"/>
          <w:b w:val="0"/>
          <w:bCs w:val="0"/>
          <w:sz w:val="20"/>
        </w:rPr>
        <w:t>3</w:t>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14:paraId="465CB72B">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noWrap w:val="0"/>
            <w:vAlign w:val="top"/>
          </w:tcPr>
          <w:p w14:paraId="05763F64">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14:paraId="213B2BDD">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14:paraId="5AE66941">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8B3EBE1">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6C1A533">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1D12BE">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14:paraId="31069B03">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10302BD">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p w14:paraId="70B340BF">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461B746">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培训会期</w:t>
            </w:r>
          </w:p>
          <w:p w14:paraId="452B473A">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88DFD5">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1BDAD33">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42022E9">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3FEA707">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474E8E0D">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14:paraId="05CBB56E">
            <w:pPr>
              <w:adjustRightInd w:val="0"/>
              <w:snapToGrid w:val="0"/>
              <w:spacing w:line="276" w:lineRule="auto"/>
              <w:jc w:val="left"/>
              <w:rPr>
                <w:rFonts w:hint="eastAsia" w:ascii="黑体" w:hAnsi="黑体" w:eastAsia="黑体" w:cs="黑体"/>
                <w:b w:val="0"/>
                <w:bCs w:val="0"/>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9CA0D8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70037C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5EBEF49">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E9EA28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430E6E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698F6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A28B5E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34BBCA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4188DC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14:paraId="3187AA8B">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EA688AC">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9B799B6">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25107C2">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E83D3B2">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19E7256">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4C1FFDF4">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05DF5E">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8FEC3E3">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D35B2CB">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DF9EE24">
            <w:pPr>
              <w:adjustRightInd w:val="0"/>
              <w:snapToGrid w:val="0"/>
              <w:spacing w:line="276" w:lineRule="auto"/>
              <w:jc w:val="center"/>
              <w:rPr>
                <w:rFonts w:hint="eastAsia" w:ascii="仿宋_GB2312" w:hAnsi="仿宋_GB2312" w:eastAsia="仿宋_GB2312" w:cs="仿宋_GB2312"/>
                <w:kern w:val="0"/>
                <w:sz w:val="20"/>
                <w:szCs w:val="20"/>
              </w:rPr>
            </w:pPr>
          </w:p>
        </w:tc>
      </w:tr>
      <w:tr w14:paraId="6F130F96">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EEC3BD2">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300F1F6">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29651FC">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7706C2B">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D800BF8">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46BCFC1E">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3A8B3C">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8A3A8EA">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4B6DE45">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66174F29">
            <w:pPr>
              <w:adjustRightInd w:val="0"/>
              <w:snapToGrid w:val="0"/>
              <w:spacing w:line="276" w:lineRule="auto"/>
              <w:jc w:val="center"/>
              <w:rPr>
                <w:rFonts w:hint="eastAsia" w:ascii="仿宋_GB2312" w:hAnsi="仿宋_GB2312" w:eastAsia="仿宋_GB2312" w:cs="仿宋_GB2312"/>
                <w:kern w:val="0"/>
                <w:sz w:val="20"/>
                <w:szCs w:val="20"/>
              </w:rPr>
            </w:pPr>
          </w:p>
        </w:tc>
      </w:tr>
      <w:tr w14:paraId="13CC416B">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5F491B9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7B4A933">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9011384">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DAFF3B1">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C885C6D">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3F75FEC">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F70DAE">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9B062B5">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96C6902">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7C666999">
            <w:pPr>
              <w:adjustRightInd w:val="0"/>
              <w:snapToGrid w:val="0"/>
              <w:spacing w:line="276" w:lineRule="auto"/>
              <w:jc w:val="center"/>
              <w:rPr>
                <w:rFonts w:hint="eastAsia" w:ascii="仿宋_GB2312" w:hAnsi="仿宋_GB2312" w:eastAsia="仿宋_GB2312" w:cs="仿宋_GB2312"/>
                <w:kern w:val="0"/>
                <w:sz w:val="20"/>
                <w:szCs w:val="20"/>
              </w:rPr>
            </w:pPr>
          </w:p>
        </w:tc>
      </w:tr>
      <w:tr w14:paraId="22D5B57D">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38A168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1AE1606">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1C61DDA">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1852C4E">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2A30046">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0D4BADFD">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DFA8E6">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C2C95B6">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9091990">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8E31306">
            <w:pPr>
              <w:adjustRightInd w:val="0"/>
              <w:snapToGrid w:val="0"/>
              <w:spacing w:line="276" w:lineRule="auto"/>
              <w:jc w:val="center"/>
              <w:rPr>
                <w:rFonts w:hint="eastAsia" w:ascii="仿宋_GB2312" w:hAnsi="仿宋_GB2312" w:eastAsia="仿宋_GB2312" w:cs="仿宋_GB2312"/>
                <w:kern w:val="0"/>
                <w:sz w:val="20"/>
                <w:szCs w:val="20"/>
              </w:rPr>
            </w:pPr>
          </w:p>
        </w:tc>
      </w:tr>
      <w:tr w14:paraId="569736B7">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914AB8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94479C0">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AFB9556">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62B0AF">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182C1E7">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50A90A61">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B7D3FA">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841B595">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6F4F3EC">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404301CD">
            <w:pPr>
              <w:adjustRightInd w:val="0"/>
              <w:snapToGrid w:val="0"/>
              <w:spacing w:line="276" w:lineRule="auto"/>
              <w:jc w:val="center"/>
              <w:rPr>
                <w:rFonts w:hint="eastAsia" w:ascii="仿宋_GB2312" w:hAnsi="仿宋_GB2312" w:eastAsia="仿宋_GB2312" w:cs="仿宋_GB2312"/>
                <w:kern w:val="0"/>
                <w:sz w:val="20"/>
                <w:szCs w:val="20"/>
              </w:rPr>
            </w:pPr>
          </w:p>
        </w:tc>
      </w:tr>
      <w:tr w14:paraId="1804C5DF">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noWrap w:val="0"/>
            <w:vAlign w:val="center"/>
          </w:tcPr>
          <w:p w14:paraId="49817D02">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09459B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BB3CD35">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21C62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2793B20">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9D70E6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8AD39A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113874FC">
      <w:pPr>
        <w:autoSpaceDE w:val="0"/>
        <w:autoSpaceDN w:val="0"/>
        <w:jc w:val="center"/>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14:paraId="2927A11A">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劳务费预算明细表</w:t>
      </w:r>
    </w:p>
    <w:p w14:paraId="0E9C5FB5">
      <w:pPr>
        <w:autoSpaceDE w:val="0"/>
        <w:autoSpaceDN w:val="0"/>
        <w:spacing w:line="300" w:lineRule="auto"/>
        <w:rPr>
          <w:rFonts w:hint="eastAsia" w:ascii="黑体" w:hAnsi="黑体" w:eastAsia="黑体" w:cs="黑体"/>
        </w:rPr>
      </w:pPr>
      <w:r>
        <w:rPr>
          <w:rFonts w:hint="eastAsia" w:ascii="黑体" w:hAnsi="黑体" w:eastAsia="黑体" w:cs="黑体"/>
          <w:sz w:val="20"/>
        </w:rPr>
        <w:t>表B1</w:t>
      </w:r>
      <w:r>
        <w:rPr>
          <w:rFonts w:ascii="黑体" w:hAnsi="黑体" w:eastAsia="黑体" w:cs="黑体"/>
          <w:sz w:val="20"/>
        </w:rPr>
        <w:t>4</w:t>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831"/>
        <w:gridCol w:w="2303"/>
        <w:gridCol w:w="1581"/>
        <w:gridCol w:w="1552"/>
        <w:gridCol w:w="1563"/>
        <w:gridCol w:w="1368"/>
        <w:gridCol w:w="1265"/>
        <w:gridCol w:w="1257"/>
        <w:gridCol w:w="1592"/>
      </w:tblGrid>
      <w:tr w14:paraId="0F7F1B71">
        <w:tblPrEx>
          <w:tblCellMar>
            <w:top w:w="0" w:type="dxa"/>
            <w:left w:w="108" w:type="dxa"/>
            <w:bottom w:w="0" w:type="dxa"/>
            <w:right w:w="108" w:type="dxa"/>
          </w:tblCellMar>
        </w:tblPrEx>
        <w:trPr>
          <w:trHeight w:val="448"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1B07AEF4">
            <w:pPr>
              <w:adjustRightInd w:val="0"/>
              <w:snapToGrid w:val="0"/>
              <w:spacing w:before="62" w:beforeLines="10" w:line="276" w:lineRule="auto"/>
              <w:rPr>
                <w:rFonts w:ascii="Times New Roman" w:hAnsi="Times New Roman" w:eastAsia="楷体_GB2312"/>
                <w:sz w:val="20"/>
                <w:szCs w:val="20"/>
              </w:rPr>
            </w:pPr>
            <w:r>
              <w:rPr>
                <w:rFonts w:hint="eastAsia" w:ascii="Times New Roman" w:hAnsi="Times New Roman" w:eastAsia="楷体_GB2312"/>
                <w:sz w:val="20"/>
                <w:szCs w:val="20"/>
              </w:rPr>
              <w:t>填表说明：资金来源：省级财政专项资金、</w:t>
            </w:r>
            <w:r>
              <w:rPr>
                <w:rFonts w:hint="eastAsia" w:ascii="宋体" w:hAnsi="宋体" w:cs="宋体"/>
                <w:sz w:val="20"/>
                <w:szCs w:val="20"/>
              </w:rPr>
              <w:t>其他渠道资金</w:t>
            </w:r>
            <w:r>
              <w:rPr>
                <w:rFonts w:hint="eastAsia" w:ascii="Times New Roman" w:hAnsi="Times New Roman" w:eastAsia="楷体_GB2312"/>
                <w:sz w:val="20"/>
                <w:szCs w:val="20"/>
              </w:rPr>
              <w:t>。</w:t>
            </w:r>
          </w:p>
        </w:tc>
      </w:tr>
      <w:tr w14:paraId="24809568">
        <w:tblPrEx>
          <w:tblCellMar>
            <w:top w:w="0" w:type="dxa"/>
            <w:left w:w="108" w:type="dxa"/>
            <w:bottom w:w="0" w:type="dxa"/>
            <w:right w:w="108" w:type="dxa"/>
          </w:tblCellMar>
        </w:tblPrEx>
        <w:trPr>
          <w:trHeight w:val="1117" w:hRule="atLeast"/>
          <w:jc w:val="center"/>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14:paraId="636D5059">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865" w:type="pct"/>
            <w:tcBorders>
              <w:top w:val="single" w:color="auto" w:sz="4" w:space="0"/>
              <w:left w:val="single" w:color="auto" w:sz="4" w:space="0"/>
              <w:bottom w:val="single" w:color="auto" w:sz="4" w:space="0"/>
              <w:right w:val="single" w:color="auto" w:sz="4" w:space="0"/>
            </w:tcBorders>
            <w:noWrap w:val="0"/>
            <w:vAlign w:val="center"/>
          </w:tcPr>
          <w:p w14:paraId="2D451851">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人员</w:t>
            </w:r>
          </w:p>
          <w:p w14:paraId="3BEB784E">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类别</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2E1CA671">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14:paraId="78BB26D5">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（元/月）           　</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096B07AD">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其中：人均社会保险标准</w:t>
            </w:r>
          </w:p>
          <w:p w14:paraId="65047758">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（元/人月）</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035A13E8">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74DC1235">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工作月数</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00F901C5">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3A20787E">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1AF86266">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16EE1A1F">
        <w:tblPrEx>
          <w:tblCellMar>
            <w:top w:w="0" w:type="dxa"/>
            <w:left w:w="108" w:type="dxa"/>
            <w:bottom w:w="0" w:type="dxa"/>
            <w:right w:w="108" w:type="dxa"/>
          </w:tblCellMar>
        </w:tblPrEx>
        <w:trPr>
          <w:trHeight w:val="457" w:hRule="atLeast"/>
          <w:jc w:val="center"/>
        </w:trPr>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14:paraId="451911FA">
            <w:pPr>
              <w:adjustRightInd w:val="0"/>
              <w:snapToGrid w:val="0"/>
              <w:spacing w:line="276" w:lineRule="auto"/>
              <w:jc w:val="left"/>
              <w:rPr>
                <w:rFonts w:hint="eastAsia" w:ascii="黑体" w:hAnsi="黑体" w:eastAsia="黑体" w:cs="黑体"/>
                <w:b w:val="0"/>
                <w:bCs w:val="0"/>
                <w:kern w:val="0"/>
                <w:sz w:val="20"/>
                <w:szCs w:val="20"/>
              </w:rPr>
            </w:pPr>
          </w:p>
        </w:tc>
        <w:tc>
          <w:tcPr>
            <w:tcW w:w="865" w:type="pct"/>
            <w:tcBorders>
              <w:top w:val="single" w:color="auto" w:sz="4" w:space="0"/>
              <w:left w:val="single" w:color="auto" w:sz="4" w:space="0"/>
              <w:bottom w:val="single" w:color="auto" w:sz="4" w:space="0"/>
              <w:right w:val="single" w:color="auto" w:sz="4" w:space="0"/>
            </w:tcBorders>
            <w:noWrap w:val="0"/>
            <w:vAlign w:val="center"/>
          </w:tcPr>
          <w:p w14:paraId="46487E2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10BF028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51F3AC4C">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15B19AF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0625D38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7660493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7E16BF4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0CFD991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r>
      <w:tr w14:paraId="53D06B97">
        <w:tblPrEx>
          <w:tblCellMar>
            <w:top w:w="0" w:type="dxa"/>
            <w:left w:w="108" w:type="dxa"/>
            <w:bottom w:w="0" w:type="dxa"/>
            <w:right w:w="108" w:type="dxa"/>
          </w:tblCellMar>
        </w:tblPrEx>
        <w:trPr>
          <w:trHeight w:val="40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14:paraId="76E9AFA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865" w:type="pct"/>
            <w:tcBorders>
              <w:top w:val="single" w:color="auto" w:sz="4" w:space="0"/>
              <w:left w:val="single" w:color="auto" w:sz="4" w:space="0"/>
              <w:bottom w:val="single" w:color="auto" w:sz="4" w:space="0"/>
              <w:right w:val="single" w:color="auto" w:sz="4" w:space="0"/>
            </w:tcBorders>
            <w:noWrap w:val="0"/>
            <w:vAlign w:val="center"/>
          </w:tcPr>
          <w:p w14:paraId="164A3FAA">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14:paraId="22864900">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62A9C222">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79F220BD">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14:paraId="47142B19">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0724AF8F">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51C4FAEF">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12B33E67">
            <w:pPr>
              <w:adjustRightInd w:val="0"/>
              <w:snapToGrid w:val="0"/>
              <w:spacing w:line="276" w:lineRule="auto"/>
              <w:jc w:val="center"/>
              <w:rPr>
                <w:rFonts w:hint="eastAsia" w:ascii="仿宋_GB2312" w:hAnsi="仿宋_GB2312" w:eastAsia="仿宋_GB2312" w:cs="仿宋_GB2312"/>
                <w:kern w:val="0"/>
                <w:sz w:val="20"/>
                <w:szCs w:val="20"/>
              </w:rPr>
            </w:pPr>
          </w:p>
        </w:tc>
      </w:tr>
      <w:tr w14:paraId="4018C458">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14:paraId="57BB755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865" w:type="pct"/>
            <w:tcBorders>
              <w:top w:val="single" w:color="auto" w:sz="4" w:space="0"/>
              <w:left w:val="single" w:color="auto" w:sz="4" w:space="0"/>
              <w:bottom w:val="single" w:color="auto" w:sz="4" w:space="0"/>
              <w:right w:val="single" w:color="auto" w:sz="4" w:space="0"/>
            </w:tcBorders>
            <w:noWrap w:val="0"/>
            <w:vAlign w:val="center"/>
          </w:tcPr>
          <w:p w14:paraId="18FE5579">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14:paraId="1AA9FCAD">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A78BEB3">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63E88801">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14:paraId="186010D4">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A18D9AE">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4481C604">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7B5EDD31">
            <w:pPr>
              <w:adjustRightInd w:val="0"/>
              <w:snapToGrid w:val="0"/>
              <w:spacing w:line="276" w:lineRule="auto"/>
              <w:jc w:val="center"/>
              <w:rPr>
                <w:rFonts w:hint="eastAsia" w:ascii="仿宋_GB2312" w:hAnsi="仿宋_GB2312" w:eastAsia="仿宋_GB2312" w:cs="仿宋_GB2312"/>
                <w:kern w:val="0"/>
                <w:sz w:val="20"/>
                <w:szCs w:val="20"/>
              </w:rPr>
            </w:pPr>
          </w:p>
        </w:tc>
      </w:tr>
      <w:tr w14:paraId="3FBE8DC3">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14:paraId="04701712">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865" w:type="pct"/>
            <w:tcBorders>
              <w:top w:val="single" w:color="auto" w:sz="4" w:space="0"/>
              <w:left w:val="single" w:color="auto" w:sz="4" w:space="0"/>
              <w:bottom w:val="single" w:color="auto" w:sz="4" w:space="0"/>
              <w:right w:val="single" w:color="auto" w:sz="4" w:space="0"/>
            </w:tcBorders>
            <w:noWrap w:val="0"/>
            <w:vAlign w:val="center"/>
          </w:tcPr>
          <w:p w14:paraId="1144D749">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14:paraId="6E7B9867">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6CEA18FE">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3987B265">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14:paraId="4DA66B87">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E3DD08F">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5A267DFA">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5CD1A29F">
            <w:pPr>
              <w:adjustRightInd w:val="0"/>
              <w:snapToGrid w:val="0"/>
              <w:spacing w:line="276" w:lineRule="auto"/>
              <w:jc w:val="center"/>
              <w:rPr>
                <w:rFonts w:hint="eastAsia" w:ascii="仿宋_GB2312" w:hAnsi="仿宋_GB2312" w:eastAsia="仿宋_GB2312" w:cs="仿宋_GB2312"/>
                <w:kern w:val="0"/>
                <w:sz w:val="20"/>
                <w:szCs w:val="20"/>
              </w:rPr>
            </w:pPr>
          </w:p>
        </w:tc>
      </w:tr>
      <w:tr w14:paraId="5BC61F51">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14:paraId="1471778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865" w:type="pct"/>
            <w:tcBorders>
              <w:top w:val="single" w:color="auto" w:sz="4" w:space="0"/>
              <w:left w:val="single" w:color="auto" w:sz="4" w:space="0"/>
              <w:bottom w:val="single" w:color="auto" w:sz="4" w:space="0"/>
              <w:right w:val="single" w:color="auto" w:sz="4" w:space="0"/>
            </w:tcBorders>
            <w:noWrap w:val="0"/>
            <w:vAlign w:val="center"/>
          </w:tcPr>
          <w:p w14:paraId="3AD205C9">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14:paraId="6412AB05">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52E29E6E">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0ED6821D">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14:paraId="715D220C">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4BE747B4">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0B82CB1D">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3D3C9BF7">
            <w:pPr>
              <w:adjustRightInd w:val="0"/>
              <w:snapToGrid w:val="0"/>
              <w:spacing w:line="276" w:lineRule="auto"/>
              <w:jc w:val="center"/>
              <w:rPr>
                <w:rFonts w:hint="eastAsia" w:ascii="仿宋_GB2312" w:hAnsi="仿宋_GB2312" w:eastAsia="仿宋_GB2312" w:cs="仿宋_GB2312"/>
                <w:kern w:val="0"/>
                <w:sz w:val="20"/>
                <w:szCs w:val="20"/>
              </w:rPr>
            </w:pPr>
          </w:p>
        </w:tc>
      </w:tr>
      <w:tr w14:paraId="77A89C8A">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14:paraId="39DD92D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865" w:type="pct"/>
            <w:tcBorders>
              <w:top w:val="single" w:color="auto" w:sz="4" w:space="0"/>
              <w:left w:val="single" w:color="auto" w:sz="4" w:space="0"/>
              <w:bottom w:val="single" w:color="auto" w:sz="4" w:space="0"/>
              <w:right w:val="single" w:color="auto" w:sz="4" w:space="0"/>
            </w:tcBorders>
            <w:noWrap w:val="0"/>
            <w:vAlign w:val="center"/>
          </w:tcPr>
          <w:p w14:paraId="7548D940">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14:paraId="1A9375B1">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4F0C9B0">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65B92DE6">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14:paraId="26AF1E34">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778DA47">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5E145FC5">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233767AE">
            <w:pPr>
              <w:adjustRightInd w:val="0"/>
              <w:snapToGrid w:val="0"/>
              <w:spacing w:line="276" w:lineRule="auto"/>
              <w:jc w:val="center"/>
              <w:rPr>
                <w:rFonts w:hint="eastAsia" w:ascii="仿宋_GB2312" w:hAnsi="仿宋_GB2312" w:eastAsia="仿宋_GB2312" w:cs="仿宋_GB2312"/>
                <w:kern w:val="0"/>
                <w:sz w:val="20"/>
                <w:szCs w:val="20"/>
              </w:rPr>
            </w:pPr>
          </w:p>
        </w:tc>
      </w:tr>
      <w:tr w14:paraId="56815CEE">
        <w:tblPrEx>
          <w:tblCellMar>
            <w:top w:w="0" w:type="dxa"/>
            <w:left w:w="108" w:type="dxa"/>
            <w:bottom w:w="0" w:type="dxa"/>
            <w:right w:w="108" w:type="dxa"/>
          </w:tblCellMar>
        </w:tblPrEx>
        <w:trPr>
          <w:trHeight w:val="375" w:hRule="atLeast"/>
          <w:jc w:val="center"/>
        </w:trPr>
        <w:tc>
          <w:tcPr>
            <w:tcW w:w="2354" w:type="pct"/>
            <w:gridSpan w:val="4"/>
            <w:tcBorders>
              <w:top w:val="single" w:color="auto" w:sz="4" w:space="0"/>
              <w:left w:val="single" w:color="auto" w:sz="4" w:space="0"/>
              <w:bottom w:val="single" w:color="auto" w:sz="4" w:space="0"/>
              <w:right w:val="single" w:color="auto" w:sz="4" w:space="0"/>
            </w:tcBorders>
            <w:noWrap w:val="0"/>
            <w:vAlign w:val="center"/>
          </w:tcPr>
          <w:p w14:paraId="4D6A595B">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7E28C44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600DF012">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76EB73F8">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47BA28BD">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39DA539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27424227">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02E4E835">
      <w:pPr>
        <w:autoSpaceDE w:val="0"/>
        <w:autoSpaceDN w:val="0"/>
        <w:adjustRightInd w:val="0"/>
        <w:snapToGrid w:val="0"/>
        <w:spacing w:line="560" w:lineRule="exact"/>
        <w:ind w:firstLine="0"/>
        <w:jc w:val="center"/>
        <w:rPr>
          <w:rFonts w:ascii="黑体" w:hAnsi="黑体" w:eastAsia="黑体"/>
          <w:sz w:val="44"/>
          <w:szCs w:val="44"/>
        </w:rPr>
      </w:pPr>
      <w:r>
        <w:rPr>
          <w:rFonts w:hint="eastAsia" w:ascii="方正小标宋简体" w:hAnsi="方正小标宋简体" w:eastAsia="方正小标宋简体" w:cs="方正小标宋简体"/>
          <w:sz w:val="44"/>
          <w:szCs w:val="44"/>
          <w:lang w:eastAsia="zh-Hans"/>
        </w:rPr>
        <w:t>人员</w:t>
      </w:r>
      <w:r>
        <w:rPr>
          <w:rFonts w:hint="eastAsia" w:ascii="方正小标宋简体" w:hAnsi="方正小标宋简体" w:eastAsia="方正小标宋简体" w:cs="方正小标宋简体"/>
          <w:sz w:val="44"/>
          <w:szCs w:val="44"/>
        </w:rPr>
        <w:t>费预算明细表</w:t>
      </w:r>
    </w:p>
    <w:p w14:paraId="50524D8F">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表B1</w:t>
      </w:r>
      <w:r>
        <w:rPr>
          <w:rFonts w:ascii="黑体" w:hAnsi="黑体" w:eastAsia="黑体" w:cs="黑体"/>
          <w:b w:val="0"/>
          <w:bCs w:val="0"/>
          <w:sz w:val="20"/>
        </w:rPr>
        <w:t>5</w:t>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814"/>
        <w:gridCol w:w="2526"/>
        <w:gridCol w:w="1550"/>
        <w:gridCol w:w="1520"/>
        <w:gridCol w:w="1531"/>
        <w:gridCol w:w="1342"/>
        <w:gridCol w:w="1241"/>
        <w:gridCol w:w="1230"/>
        <w:gridCol w:w="1558"/>
      </w:tblGrid>
      <w:tr w14:paraId="261B4E0A">
        <w:tblPrEx>
          <w:tblCellMar>
            <w:top w:w="0" w:type="dxa"/>
            <w:left w:w="108" w:type="dxa"/>
            <w:bottom w:w="0" w:type="dxa"/>
            <w:right w:w="108" w:type="dxa"/>
          </w:tblCellMar>
        </w:tblPrEx>
        <w:trPr>
          <w:trHeight w:val="448"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5A7F1646">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14:paraId="4C6E1CCA">
        <w:tblPrEx>
          <w:tblCellMar>
            <w:top w:w="0" w:type="dxa"/>
            <w:left w:w="108" w:type="dxa"/>
            <w:bottom w:w="0" w:type="dxa"/>
            <w:right w:w="108" w:type="dxa"/>
          </w:tblCellMar>
        </w:tblPrEx>
        <w:trPr>
          <w:trHeight w:val="1117"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0"/>
            <w:vAlign w:val="center"/>
          </w:tcPr>
          <w:p w14:paraId="1522DB5E">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949" w:type="pct"/>
            <w:tcBorders>
              <w:top w:val="single" w:color="auto" w:sz="4" w:space="0"/>
              <w:left w:val="single" w:color="auto" w:sz="4" w:space="0"/>
              <w:bottom w:val="single" w:color="auto" w:sz="4" w:space="0"/>
              <w:right w:val="single" w:color="auto" w:sz="4" w:space="0"/>
            </w:tcBorders>
            <w:noWrap w:val="0"/>
            <w:vAlign w:val="center"/>
          </w:tcPr>
          <w:p w14:paraId="75A0C9BE">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人员</w:t>
            </w:r>
          </w:p>
          <w:p w14:paraId="78C6DEBF">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类别</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7B07DAF6">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14:paraId="74CCD09A">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（元/月）           　</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1556DB89">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其中：人均社会保险标准</w:t>
            </w:r>
          </w:p>
          <w:p w14:paraId="04A631D4">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（元/人月）</w:t>
            </w:r>
          </w:p>
        </w:tc>
        <w:tc>
          <w:tcPr>
            <w:tcW w:w="575" w:type="pct"/>
            <w:tcBorders>
              <w:top w:val="single" w:color="auto" w:sz="4" w:space="0"/>
              <w:left w:val="single" w:color="auto" w:sz="4" w:space="0"/>
              <w:bottom w:val="single" w:color="auto" w:sz="4" w:space="0"/>
              <w:right w:val="single" w:color="auto" w:sz="4" w:space="0"/>
            </w:tcBorders>
            <w:noWrap w:val="0"/>
            <w:vAlign w:val="center"/>
          </w:tcPr>
          <w:p w14:paraId="1AF6B7FA">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3352F009">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工作月数</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4C348F18">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61CBAD8C">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00C89E18">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28BAEEC6">
        <w:tblPrEx>
          <w:tblCellMar>
            <w:top w:w="0" w:type="dxa"/>
            <w:left w:w="108" w:type="dxa"/>
            <w:bottom w:w="0" w:type="dxa"/>
            <w:right w:w="108" w:type="dxa"/>
          </w:tblCellMar>
        </w:tblPrEx>
        <w:trPr>
          <w:trHeight w:val="457" w:hRule="atLeast"/>
          <w:jc w:val="center"/>
        </w:trPr>
        <w:tc>
          <w:tcPr>
            <w:tcW w:w="306" w:type="pct"/>
            <w:vMerge w:val="continue"/>
            <w:tcBorders>
              <w:top w:val="single" w:color="auto" w:sz="4" w:space="0"/>
              <w:left w:val="single" w:color="auto" w:sz="4" w:space="0"/>
              <w:bottom w:val="single" w:color="auto" w:sz="4" w:space="0"/>
              <w:right w:val="single" w:color="auto" w:sz="4" w:space="0"/>
            </w:tcBorders>
            <w:noWrap w:val="0"/>
            <w:vAlign w:val="center"/>
          </w:tcPr>
          <w:p w14:paraId="3A46EF01">
            <w:pPr>
              <w:adjustRightInd w:val="0"/>
              <w:snapToGrid w:val="0"/>
              <w:spacing w:line="276" w:lineRule="auto"/>
              <w:jc w:val="left"/>
              <w:rPr>
                <w:rFonts w:hint="eastAsia" w:ascii="黑体" w:hAnsi="黑体" w:eastAsia="黑体" w:cs="黑体"/>
                <w:b w:val="0"/>
                <w:bCs w:val="0"/>
                <w:kern w:val="0"/>
                <w:sz w:val="20"/>
                <w:szCs w:val="20"/>
              </w:rPr>
            </w:pPr>
          </w:p>
        </w:tc>
        <w:tc>
          <w:tcPr>
            <w:tcW w:w="949" w:type="pct"/>
            <w:tcBorders>
              <w:top w:val="single" w:color="auto" w:sz="4" w:space="0"/>
              <w:left w:val="single" w:color="auto" w:sz="4" w:space="0"/>
              <w:bottom w:val="single" w:color="auto" w:sz="4" w:space="0"/>
              <w:right w:val="single" w:color="auto" w:sz="4" w:space="0"/>
            </w:tcBorders>
            <w:noWrap w:val="0"/>
            <w:vAlign w:val="center"/>
          </w:tcPr>
          <w:p w14:paraId="57B7DCE9">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39DF0C8E">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57EB4F2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75" w:type="pct"/>
            <w:tcBorders>
              <w:top w:val="single" w:color="auto" w:sz="4" w:space="0"/>
              <w:left w:val="single" w:color="auto" w:sz="4" w:space="0"/>
              <w:bottom w:val="single" w:color="auto" w:sz="4" w:space="0"/>
              <w:right w:val="single" w:color="auto" w:sz="4" w:space="0"/>
            </w:tcBorders>
            <w:noWrap w:val="0"/>
            <w:vAlign w:val="center"/>
          </w:tcPr>
          <w:p w14:paraId="035B7D6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54A8D7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7DEBFD3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7805110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359C58D0">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r>
      <w:tr w14:paraId="2D05E956">
        <w:tblPrEx>
          <w:tblCellMar>
            <w:top w:w="0" w:type="dxa"/>
            <w:left w:w="108" w:type="dxa"/>
            <w:bottom w:w="0" w:type="dxa"/>
            <w:right w:w="108" w:type="dxa"/>
          </w:tblCellMar>
        </w:tblPrEx>
        <w:trPr>
          <w:trHeight w:val="40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77EE0BD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949" w:type="pct"/>
            <w:tcBorders>
              <w:top w:val="single" w:color="auto" w:sz="4" w:space="0"/>
              <w:left w:val="single" w:color="auto" w:sz="4" w:space="0"/>
              <w:bottom w:val="single" w:color="auto" w:sz="4" w:space="0"/>
              <w:right w:val="single" w:color="auto" w:sz="4" w:space="0"/>
            </w:tcBorders>
            <w:noWrap w:val="0"/>
            <w:vAlign w:val="center"/>
          </w:tcPr>
          <w:p w14:paraId="7114DC45">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162E61F">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2B3F099A">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310A8479">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2DF12568">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1C72E961">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14:paraId="403CD7B0">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38C8B79D">
            <w:pPr>
              <w:adjustRightInd w:val="0"/>
              <w:snapToGrid w:val="0"/>
              <w:spacing w:line="276" w:lineRule="auto"/>
              <w:jc w:val="center"/>
              <w:rPr>
                <w:rFonts w:hint="eastAsia" w:ascii="仿宋_GB2312" w:hAnsi="仿宋_GB2312" w:eastAsia="仿宋_GB2312" w:cs="仿宋_GB2312"/>
                <w:kern w:val="0"/>
                <w:sz w:val="20"/>
                <w:szCs w:val="20"/>
              </w:rPr>
            </w:pPr>
          </w:p>
        </w:tc>
      </w:tr>
      <w:tr w14:paraId="5E58E968">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1690E835">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949" w:type="pct"/>
            <w:tcBorders>
              <w:top w:val="single" w:color="auto" w:sz="4" w:space="0"/>
              <w:left w:val="single" w:color="auto" w:sz="4" w:space="0"/>
              <w:bottom w:val="single" w:color="auto" w:sz="4" w:space="0"/>
              <w:right w:val="single" w:color="auto" w:sz="4" w:space="0"/>
            </w:tcBorders>
            <w:noWrap w:val="0"/>
            <w:vAlign w:val="center"/>
          </w:tcPr>
          <w:p w14:paraId="60D896CA">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6E144645">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78964B6E">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501B3BA4">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623CA07C">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1C34EDB5">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14:paraId="6CFEB13C">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21B08EF8">
            <w:pPr>
              <w:adjustRightInd w:val="0"/>
              <w:snapToGrid w:val="0"/>
              <w:spacing w:line="276" w:lineRule="auto"/>
              <w:jc w:val="center"/>
              <w:rPr>
                <w:rFonts w:hint="eastAsia" w:ascii="仿宋_GB2312" w:hAnsi="仿宋_GB2312" w:eastAsia="仿宋_GB2312" w:cs="仿宋_GB2312"/>
                <w:kern w:val="0"/>
                <w:sz w:val="20"/>
                <w:szCs w:val="20"/>
              </w:rPr>
            </w:pPr>
          </w:p>
        </w:tc>
      </w:tr>
      <w:tr w14:paraId="52197302">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193267B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949" w:type="pct"/>
            <w:tcBorders>
              <w:top w:val="single" w:color="auto" w:sz="4" w:space="0"/>
              <w:left w:val="single" w:color="auto" w:sz="4" w:space="0"/>
              <w:bottom w:val="single" w:color="auto" w:sz="4" w:space="0"/>
              <w:right w:val="single" w:color="auto" w:sz="4" w:space="0"/>
            </w:tcBorders>
            <w:noWrap w:val="0"/>
            <w:vAlign w:val="center"/>
          </w:tcPr>
          <w:p w14:paraId="75A94351">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D90E2E9">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1444DD9A">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5A09AC64">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312A85F9">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38EBD1CD">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14:paraId="7378EA9F">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503836E5">
            <w:pPr>
              <w:adjustRightInd w:val="0"/>
              <w:snapToGrid w:val="0"/>
              <w:spacing w:line="276" w:lineRule="auto"/>
              <w:jc w:val="center"/>
              <w:rPr>
                <w:rFonts w:hint="eastAsia" w:ascii="仿宋_GB2312" w:hAnsi="仿宋_GB2312" w:eastAsia="仿宋_GB2312" w:cs="仿宋_GB2312"/>
                <w:kern w:val="0"/>
                <w:sz w:val="20"/>
                <w:szCs w:val="20"/>
              </w:rPr>
            </w:pPr>
          </w:p>
        </w:tc>
      </w:tr>
      <w:tr w14:paraId="48CD9075">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29E46521">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949" w:type="pct"/>
            <w:tcBorders>
              <w:top w:val="single" w:color="auto" w:sz="4" w:space="0"/>
              <w:left w:val="single" w:color="auto" w:sz="4" w:space="0"/>
              <w:bottom w:val="single" w:color="auto" w:sz="4" w:space="0"/>
              <w:right w:val="single" w:color="auto" w:sz="4" w:space="0"/>
            </w:tcBorders>
            <w:noWrap w:val="0"/>
            <w:vAlign w:val="center"/>
          </w:tcPr>
          <w:p w14:paraId="7026F064">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700F2E45">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653D9D0A">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7ADF37F8">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4E61B8EA">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1BAA0D81">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14:paraId="69C9871A">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56E21C5E">
            <w:pPr>
              <w:adjustRightInd w:val="0"/>
              <w:snapToGrid w:val="0"/>
              <w:spacing w:line="276" w:lineRule="auto"/>
              <w:jc w:val="center"/>
              <w:rPr>
                <w:rFonts w:hint="eastAsia" w:ascii="仿宋_GB2312" w:hAnsi="仿宋_GB2312" w:eastAsia="仿宋_GB2312" w:cs="仿宋_GB2312"/>
                <w:kern w:val="0"/>
                <w:sz w:val="20"/>
                <w:szCs w:val="20"/>
              </w:rPr>
            </w:pPr>
          </w:p>
        </w:tc>
      </w:tr>
      <w:tr w14:paraId="72E12AE9">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668F84AC">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949" w:type="pct"/>
            <w:tcBorders>
              <w:top w:val="single" w:color="auto" w:sz="4" w:space="0"/>
              <w:left w:val="single" w:color="auto" w:sz="4" w:space="0"/>
              <w:bottom w:val="single" w:color="auto" w:sz="4" w:space="0"/>
              <w:right w:val="single" w:color="auto" w:sz="4" w:space="0"/>
            </w:tcBorders>
            <w:noWrap w:val="0"/>
            <w:vAlign w:val="center"/>
          </w:tcPr>
          <w:p w14:paraId="0B924EB4">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787E230">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055A763A">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126A02F4">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0DB60DCF">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28D51177">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14:paraId="31BA0B09">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36F875A4">
            <w:pPr>
              <w:adjustRightInd w:val="0"/>
              <w:snapToGrid w:val="0"/>
              <w:spacing w:line="276" w:lineRule="auto"/>
              <w:jc w:val="center"/>
              <w:rPr>
                <w:rFonts w:hint="eastAsia" w:ascii="仿宋_GB2312" w:hAnsi="仿宋_GB2312" w:eastAsia="仿宋_GB2312" w:cs="仿宋_GB2312"/>
                <w:kern w:val="0"/>
                <w:sz w:val="20"/>
                <w:szCs w:val="20"/>
              </w:rPr>
            </w:pPr>
          </w:p>
        </w:tc>
      </w:tr>
      <w:tr w14:paraId="1377472E">
        <w:tblPrEx>
          <w:tblCellMar>
            <w:top w:w="0" w:type="dxa"/>
            <w:left w:w="108" w:type="dxa"/>
            <w:bottom w:w="0" w:type="dxa"/>
            <w:right w:w="108" w:type="dxa"/>
          </w:tblCellMar>
        </w:tblPrEx>
        <w:trPr>
          <w:trHeight w:val="375" w:hRule="atLeast"/>
          <w:jc w:val="center"/>
        </w:trPr>
        <w:tc>
          <w:tcPr>
            <w:tcW w:w="2408" w:type="pct"/>
            <w:gridSpan w:val="4"/>
            <w:tcBorders>
              <w:top w:val="single" w:color="auto" w:sz="4" w:space="0"/>
              <w:left w:val="single" w:color="auto" w:sz="4" w:space="0"/>
              <w:bottom w:val="single" w:color="auto" w:sz="4" w:space="0"/>
              <w:right w:val="single" w:color="auto" w:sz="4" w:space="0"/>
            </w:tcBorders>
            <w:noWrap w:val="0"/>
            <w:vAlign w:val="center"/>
          </w:tcPr>
          <w:p w14:paraId="39DD3D14">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75" w:type="pct"/>
            <w:tcBorders>
              <w:top w:val="single" w:color="auto" w:sz="4" w:space="0"/>
              <w:left w:val="single" w:color="auto" w:sz="4" w:space="0"/>
              <w:bottom w:val="single" w:color="auto" w:sz="4" w:space="0"/>
              <w:right w:val="single" w:color="auto" w:sz="4" w:space="0"/>
            </w:tcBorders>
            <w:noWrap w:val="0"/>
            <w:vAlign w:val="center"/>
          </w:tcPr>
          <w:p w14:paraId="4608C70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A23662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3382CB47">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14:paraId="665CFECC">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38DBAF78">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276BB02B">
      <w:pPr>
        <w:autoSpaceDE w:val="0"/>
        <w:autoSpaceDN w:val="0"/>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14:paraId="60D87CEA">
      <w:pPr>
        <w:autoSpaceDE w:val="0"/>
        <w:autoSpaceDN w:val="0"/>
        <w:adjustRightInd w:val="0"/>
        <w:snapToGrid w:val="0"/>
        <w:spacing w:line="3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专家咨询费预算明细表</w:t>
      </w:r>
    </w:p>
    <w:p w14:paraId="6B265FA5">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表B1</w:t>
      </w:r>
      <w:r>
        <w:rPr>
          <w:rFonts w:ascii="黑体" w:hAnsi="黑体" w:eastAsia="黑体" w:cs="黑体"/>
          <w:b w:val="0"/>
          <w:bCs w:val="0"/>
          <w:sz w:val="20"/>
        </w:rPr>
        <w:t>6</w:t>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67"/>
        <w:gridCol w:w="1624"/>
        <w:gridCol w:w="1459"/>
        <w:gridCol w:w="1219"/>
        <w:gridCol w:w="1227"/>
        <w:gridCol w:w="1459"/>
        <w:gridCol w:w="1267"/>
        <w:gridCol w:w="1510"/>
        <w:gridCol w:w="1278"/>
        <w:gridCol w:w="1502"/>
      </w:tblGrid>
      <w:tr w14:paraId="3F913967">
        <w:tblPrEx>
          <w:tblCellMar>
            <w:top w:w="0" w:type="dxa"/>
            <w:left w:w="108" w:type="dxa"/>
            <w:bottom w:w="0" w:type="dxa"/>
            <w:right w:w="108" w:type="dxa"/>
          </w:tblCellMar>
        </w:tblPrEx>
        <w:trPr>
          <w:trHeight w:val="419"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14:paraId="1ACB0AE5">
            <w:pPr>
              <w:adjustRightInd w:val="0"/>
              <w:snapToGrid w:val="0"/>
              <w:spacing w:before="62" w:beforeLines="10" w:line="276" w:lineRule="auto"/>
              <w:rPr>
                <w:rFonts w:ascii="宋体" w:hAnsi="宋体"/>
                <w:kern w:val="0"/>
                <w:sz w:val="20"/>
                <w:szCs w:val="20"/>
              </w:rPr>
            </w:pPr>
            <w:r>
              <w:rPr>
                <w:rFonts w:hint="eastAsia" w:ascii="宋体" w:hAnsi="宋体"/>
                <w:sz w:val="20"/>
                <w:szCs w:val="20"/>
              </w:rPr>
              <w:t>填表说明：资金来源：省级财政专项资金、</w:t>
            </w:r>
            <w:r>
              <w:rPr>
                <w:rFonts w:hint="eastAsia" w:ascii="宋体" w:hAnsi="宋体" w:cs="宋体"/>
                <w:sz w:val="20"/>
                <w:szCs w:val="20"/>
              </w:rPr>
              <w:t>其他渠道资金</w:t>
            </w:r>
            <w:r>
              <w:rPr>
                <w:rFonts w:hint="eastAsia" w:ascii="宋体" w:hAnsi="宋体"/>
                <w:sz w:val="20"/>
                <w:szCs w:val="20"/>
              </w:rPr>
              <w:t>。</w:t>
            </w:r>
          </w:p>
        </w:tc>
      </w:tr>
      <w:tr w14:paraId="3AAEDC23">
        <w:tblPrEx>
          <w:tblCellMar>
            <w:top w:w="0" w:type="dxa"/>
            <w:left w:w="108" w:type="dxa"/>
            <w:bottom w:w="0" w:type="dxa"/>
            <w:right w:w="108" w:type="dxa"/>
          </w:tblCellMar>
        </w:tblPrEx>
        <w:trPr>
          <w:trHeight w:val="1117" w:hRule="atLeast"/>
          <w:jc w:val="center"/>
        </w:trPr>
        <w:tc>
          <w:tcPr>
            <w:tcW w:w="288" w:type="pct"/>
            <w:vMerge w:val="restart"/>
            <w:tcBorders>
              <w:top w:val="single" w:color="auto" w:sz="4" w:space="0"/>
              <w:left w:val="single" w:color="auto" w:sz="4" w:space="0"/>
              <w:bottom w:val="single" w:color="auto" w:sz="4" w:space="0"/>
              <w:right w:val="single" w:color="auto" w:sz="4" w:space="0"/>
            </w:tcBorders>
            <w:noWrap w:val="0"/>
            <w:vAlign w:val="center"/>
          </w:tcPr>
          <w:p w14:paraId="1AFD9492">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75885A82">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人员</w:t>
            </w:r>
          </w:p>
          <w:p w14:paraId="3A11F6C4">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类别</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7E96AB83">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咨询类型           　</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7A04303C">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14:paraId="152CA544">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1CE6AB04">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人数/次</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2E0ED92B">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天数/次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50C12ED2">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D6B487C">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7853B89E">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E62B774">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4DF926BB">
        <w:tblPrEx>
          <w:tblCellMar>
            <w:top w:w="0" w:type="dxa"/>
            <w:left w:w="108" w:type="dxa"/>
            <w:bottom w:w="0" w:type="dxa"/>
            <w:right w:w="108" w:type="dxa"/>
          </w:tblCellMar>
        </w:tblPrEx>
        <w:trPr>
          <w:trHeight w:val="457"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14:paraId="26686250">
            <w:pPr>
              <w:adjustRightInd w:val="0"/>
              <w:snapToGrid w:val="0"/>
              <w:spacing w:line="276" w:lineRule="auto"/>
              <w:jc w:val="left"/>
              <w:rPr>
                <w:rFonts w:hint="eastAsia" w:ascii="黑体" w:hAnsi="黑体" w:eastAsia="黑体" w:cs="黑体"/>
                <w:b w:val="0"/>
                <w:bCs w:val="0"/>
                <w:kern w:val="0"/>
                <w:sz w:val="20"/>
                <w:szCs w:val="20"/>
              </w:rPr>
            </w:pPr>
          </w:p>
        </w:tc>
        <w:tc>
          <w:tcPr>
            <w:tcW w:w="610" w:type="pct"/>
            <w:tcBorders>
              <w:top w:val="single" w:color="auto" w:sz="4" w:space="0"/>
              <w:left w:val="single" w:color="auto" w:sz="4" w:space="0"/>
              <w:bottom w:val="single" w:color="auto" w:sz="4" w:space="0"/>
              <w:right w:val="single" w:color="auto" w:sz="4" w:space="0"/>
            </w:tcBorders>
            <w:noWrap w:val="0"/>
            <w:vAlign w:val="center"/>
          </w:tcPr>
          <w:p w14:paraId="3F5CABF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2A95DA7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EAD38CF">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283A9A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5A16646E">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0E1F85EB">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786F4B3A">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4B605A5A">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41E6F641">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14:paraId="1444FFA1">
        <w:tblPrEx>
          <w:tblCellMar>
            <w:top w:w="0" w:type="dxa"/>
            <w:left w:w="108" w:type="dxa"/>
            <w:bottom w:w="0" w:type="dxa"/>
            <w:right w:w="108" w:type="dxa"/>
          </w:tblCellMar>
        </w:tblPrEx>
        <w:trPr>
          <w:trHeight w:val="40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07C6D31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7BDC5D92">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7A698C36">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28B55045">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0A806CD1">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467FF945">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6FC7AF2A">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482BB2AD">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37C7F6BB">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3E12A2A1">
            <w:pPr>
              <w:adjustRightInd w:val="0"/>
              <w:snapToGrid w:val="0"/>
              <w:spacing w:line="276" w:lineRule="auto"/>
              <w:jc w:val="center"/>
              <w:rPr>
                <w:rFonts w:hint="eastAsia" w:ascii="仿宋_GB2312" w:hAnsi="仿宋_GB2312" w:eastAsia="仿宋_GB2312" w:cs="仿宋_GB2312"/>
                <w:kern w:val="0"/>
                <w:sz w:val="20"/>
                <w:szCs w:val="20"/>
              </w:rPr>
            </w:pPr>
          </w:p>
        </w:tc>
      </w:tr>
      <w:tr w14:paraId="5A4E5895">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7DEF6E9D">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3A387E88">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6A8CC2CC">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6C735CBB">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11BD2BFE">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12FD7FA">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5C25E9A6">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7BA9E40A">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68636013">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5CB3AF90">
            <w:pPr>
              <w:adjustRightInd w:val="0"/>
              <w:snapToGrid w:val="0"/>
              <w:spacing w:line="276" w:lineRule="auto"/>
              <w:jc w:val="center"/>
              <w:rPr>
                <w:rFonts w:hint="eastAsia" w:ascii="仿宋_GB2312" w:hAnsi="仿宋_GB2312" w:eastAsia="仿宋_GB2312" w:cs="仿宋_GB2312"/>
                <w:kern w:val="0"/>
                <w:sz w:val="20"/>
                <w:szCs w:val="20"/>
              </w:rPr>
            </w:pPr>
          </w:p>
        </w:tc>
      </w:tr>
      <w:tr w14:paraId="5C744D19">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175148B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367D01C7">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1E2D265">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2FC0B5ED">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011F8D55">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FEF4547">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0D690277">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08B22866">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6E78F253">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02D770AD">
            <w:pPr>
              <w:adjustRightInd w:val="0"/>
              <w:snapToGrid w:val="0"/>
              <w:spacing w:line="276" w:lineRule="auto"/>
              <w:jc w:val="center"/>
              <w:rPr>
                <w:rFonts w:hint="eastAsia" w:ascii="仿宋_GB2312" w:hAnsi="仿宋_GB2312" w:eastAsia="仿宋_GB2312" w:cs="仿宋_GB2312"/>
                <w:kern w:val="0"/>
                <w:sz w:val="20"/>
                <w:szCs w:val="20"/>
              </w:rPr>
            </w:pPr>
          </w:p>
        </w:tc>
      </w:tr>
      <w:tr w14:paraId="0A483FCD">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4E2EB51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6F7F8FBB">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0183DD8A">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27AAAEAA">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73CF77F0">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33E5866C">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18400363">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7814F121">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4C9F8656">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54AF2058">
            <w:pPr>
              <w:adjustRightInd w:val="0"/>
              <w:snapToGrid w:val="0"/>
              <w:spacing w:line="276" w:lineRule="auto"/>
              <w:jc w:val="center"/>
              <w:rPr>
                <w:rFonts w:hint="eastAsia" w:ascii="仿宋_GB2312" w:hAnsi="仿宋_GB2312" w:eastAsia="仿宋_GB2312" w:cs="仿宋_GB2312"/>
                <w:kern w:val="0"/>
                <w:sz w:val="20"/>
                <w:szCs w:val="20"/>
              </w:rPr>
            </w:pPr>
          </w:p>
        </w:tc>
      </w:tr>
      <w:tr w14:paraId="33E16D36">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3A11162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5868914E">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7F8A291C">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758214AE">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21C92540">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06763E27">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79948414">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5A4731D6">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2EB79602">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27288157">
            <w:pPr>
              <w:adjustRightInd w:val="0"/>
              <w:snapToGrid w:val="0"/>
              <w:spacing w:line="276" w:lineRule="auto"/>
              <w:jc w:val="center"/>
              <w:rPr>
                <w:rFonts w:hint="eastAsia" w:ascii="仿宋_GB2312" w:hAnsi="仿宋_GB2312" w:eastAsia="仿宋_GB2312" w:cs="仿宋_GB2312"/>
                <w:kern w:val="0"/>
                <w:sz w:val="20"/>
                <w:szCs w:val="20"/>
              </w:rPr>
            </w:pPr>
          </w:p>
        </w:tc>
      </w:tr>
      <w:tr w14:paraId="61D51268">
        <w:tblPrEx>
          <w:tblCellMar>
            <w:top w:w="0" w:type="dxa"/>
            <w:left w:w="108" w:type="dxa"/>
            <w:bottom w:w="0" w:type="dxa"/>
            <w:right w:w="108" w:type="dxa"/>
          </w:tblCellMar>
        </w:tblPrEx>
        <w:trPr>
          <w:trHeight w:val="375" w:hRule="atLeast"/>
          <w:jc w:val="center"/>
        </w:trPr>
        <w:tc>
          <w:tcPr>
            <w:tcW w:w="1904" w:type="pct"/>
            <w:gridSpan w:val="4"/>
            <w:tcBorders>
              <w:top w:val="single" w:color="auto" w:sz="4" w:space="0"/>
              <w:left w:val="single" w:color="auto" w:sz="4" w:space="0"/>
              <w:bottom w:val="single" w:color="auto" w:sz="4" w:space="0"/>
              <w:right w:val="single" w:color="auto" w:sz="4" w:space="0"/>
            </w:tcBorders>
            <w:noWrap w:val="0"/>
            <w:vAlign w:val="center"/>
          </w:tcPr>
          <w:p w14:paraId="6456E4FC">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7D01957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3712DF89">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012C35C4">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38451B9C">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5E33E2B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25FEE91A">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0BFD15C5">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222C137A">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lang w:eastAsia="zh-Hans"/>
        </w:rPr>
        <w:t>基本建设</w:t>
      </w:r>
      <w:r>
        <w:rPr>
          <w:rFonts w:hint="eastAsia" w:ascii="方正小标宋简体" w:hAnsi="方正小标宋简体" w:eastAsia="方正小标宋简体" w:cs="方正小标宋简体"/>
          <w:sz w:val="36"/>
          <w:szCs w:val="36"/>
        </w:rPr>
        <w:t>费预算明细表</w:t>
      </w:r>
    </w:p>
    <w:p w14:paraId="6F35D9CF">
      <w:pPr>
        <w:autoSpaceDE w:val="0"/>
        <w:autoSpaceDN w:val="0"/>
        <w:spacing w:line="300" w:lineRule="auto"/>
        <w:rPr>
          <w:rFonts w:ascii="Times New Roman" w:hAnsi="Times New Roman"/>
        </w:rPr>
      </w:pPr>
      <w:r>
        <w:rPr>
          <w:rFonts w:hint="eastAsia" w:ascii="黑体" w:hAnsi="黑体" w:eastAsia="黑体" w:cs="黑体"/>
          <w:sz w:val="20"/>
        </w:rPr>
        <w:t>表B1</w:t>
      </w:r>
      <w:r>
        <w:rPr>
          <w:rFonts w:ascii="黑体" w:hAnsi="黑体" w:eastAsia="黑体" w:cs="黑体"/>
          <w:sz w:val="20"/>
        </w:rPr>
        <w:t>7</w:t>
      </w:r>
      <w:r>
        <w:rPr>
          <w:rFonts w:hint="eastAsia" w:ascii="Times New Roman" w:hAnsi="Times New Roman"/>
          <w:sz w:val="20"/>
        </w:rPr>
        <w:t xml:space="preserve"> </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金额单位：万元</w:t>
      </w:r>
    </w:p>
    <w:tbl>
      <w:tblPr>
        <w:tblStyle w:val="6"/>
        <w:tblW w:w="5000" w:type="pct"/>
        <w:jc w:val="center"/>
        <w:tblLayout w:type="autofit"/>
        <w:tblCellMar>
          <w:top w:w="0" w:type="dxa"/>
          <w:left w:w="108" w:type="dxa"/>
          <w:bottom w:w="0" w:type="dxa"/>
          <w:right w:w="108" w:type="dxa"/>
        </w:tblCellMar>
      </w:tblPr>
      <w:tblGrid>
        <w:gridCol w:w="1933"/>
        <w:gridCol w:w="3762"/>
        <w:gridCol w:w="1739"/>
        <w:gridCol w:w="1504"/>
        <w:gridCol w:w="1608"/>
        <w:gridCol w:w="1323"/>
        <w:gridCol w:w="1443"/>
      </w:tblGrid>
      <w:tr w14:paraId="64B5757C">
        <w:tblPrEx>
          <w:tblCellMar>
            <w:top w:w="0" w:type="dxa"/>
            <w:left w:w="108" w:type="dxa"/>
            <w:bottom w:w="0" w:type="dxa"/>
            <w:right w:w="108" w:type="dxa"/>
          </w:tblCellMar>
        </w:tblPrEx>
        <w:trPr>
          <w:trHeight w:val="440"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7E6ABF86">
            <w:pPr>
              <w:adjustRightInd w:val="0"/>
              <w:snapToGrid w:val="0"/>
              <w:spacing w:line="276" w:lineRule="auto"/>
              <w:rPr>
                <w:rFonts w:ascii="Times New Roman" w:hAnsi="Times New Roman" w:eastAsia="楷体_GB2312"/>
                <w:sz w:val="20"/>
                <w:szCs w:val="20"/>
              </w:rPr>
            </w:pPr>
            <w:r>
              <w:rPr>
                <w:rFonts w:hint="eastAsia" w:ascii="Times New Roman" w:hAnsi="Times New Roman" w:eastAsia="楷体_GB2312"/>
                <w:sz w:val="20"/>
                <w:szCs w:val="20"/>
              </w:rPr>
              <w:t>填表说明：资金来源：省级财政专项资金、</w:t>
            </w:r>
            <w:r>
              <w:rPr>
                <w:rFonts w:hint="eastAsia" w:ascii="宋体" w:hAnsi="宋体" w:cs="宋体"/>
                <w:sz w:val="20"/>
                <w:szCs w:val="20"/>
              </w:rPr>
              <w:t>其他渠道资金</w:t>
            </w:r>
            <w:r>
              <w:rPr>
                <w:rFonts w:hint="eastAsia" w:ascii="Times New Roman" w:hAnsi="Times New Roman" w:eastAsia="楷体_GB2312"/>
                <w:sz w:val="20"/>
                <w:szCs w:val="20"/>
              </w:rPr>
              <w:t>。</w:t>
            </w:r>
          </w:p>
        </w:tc>
      </w:tr>
      <w:tr w14:paraId="3CD40882">
        <w:tblPrEx>
          <w:tblCellMar>
            <w:top w:w="0" w:type="dxa"/>
            <w:left w:w="108" w:type="dxa"/>
            <w:bottom w:w="0" w:type="dxa"/>
            <w:right w:w="108" w:type="dxa"/>
          </w:tblCellMar>
        </w:tblPrEx>
        <w:trPr>
          <w:trHeight w:val="1117" w:hRule="atLeast"/>
          <w:jc w:val="center"/>
        </w:trPr>
        <w:tc>
          <w:tcPr>
            <w:tcW w:w="726" w:type="pct"/>
            <w:vMerge w:val="restart"/>
            <w:tcBorders>
              <w:top w:val="single" w:color="auto" w:sz="4" w:space="0"/>
              <w:left w:val="single" w:color="auto" w:sz="4" w:space="0"/>
              <w:bottom w:val="single" w:color="auto" w:sz="4" w:space="0"/>
              <w:right w:val="single" w:color="auto" w:sz="4" w:space="0"/>
            </w:tcBorders>
            <w:noWrap w:val="0"/>
            <w:vAlign w:val="center"/>
          </w:tcPr>
          <w:p w14:paraId="4EBC2606">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6C3AF49E">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科目</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1668A7C6">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单价</w:t>
            </w:r>
          </w:p>
          <w:p w14:paraId="5E6486CA">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lang w:eastAsia="zh-Hans"/>
              </w:rPr>
              <w:t>（元）</w:t>
            </w:r>
            <w:r>
              <w:rPr>
                <w:rFonts w:hint="eastAsia" w:ascii="黑体" w:hAnsi="黑体" w:eastAsia="黑体" w:cs="黑体"/>
                <w:kern w:val="0"/>
                <w:sz w:val="20"/>
                <w:szCs w:val="20"/>
              </w:rPr>
              <w:t xml:space="preserve">          　</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180C5F7F">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工程量</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01039C8F">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金额</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4E0DD194">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资金来源</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7A07E8C2">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rPr>
              <w:t>是否为推广示范任务资金</w:t>
            </w:r>
          </w:p>
        </w:tc>
      </w:tr>
      <w:tr w14:paraId="12D492E2">
        <w:tblPrEx>
          <w:tblCellMar>
            <w:top w:w="0" w:type="dxa"/>
            <w:left w:w="108" w:type="dxa"/>
            <w:bottom w:w="0" w:type="dxa"/>
            <w:right w:w="108" w:type="dxa"/>
          </w:tblCellMar>
        </w:tblPrEx>
        <w:trPr>
          <w:trHeight w:val="457" w:hRule="atLeast"/>
          <w:jc w:val="center"/>
        </w:trPr>
        <w:tc>
          <w:tcPr>
            <w:tcW w:w="726" w:type="pct"/>
            <w:vMerge w:val="continue"/>
            <w:tcBorders>
              <w:top w:val="single" w:color="auto" w:sz="4" w:space="0"/>
              <w:left w:val="single" w:color="auto" w:sz="4" w:space="0"/>
              <w:bottom w:val="single" w:color="auto" w:sz="4" w:space="0"/>
              <w:right w:val="single" w:color="auto" w:sz="4" w:space="0"/>
            </w:tcBorders>
            <w:noWrap w:val="0"/>
            <w:vAlign w:val="center"/>
          </w:tcPr>
          <w:p w14:paraId="21C14F7A">
            <w:pPr>
              <w:adjustRightInd w:val="0"/>
              <w:snapToGrid w:val="0"/>
              <w:spacing w:line="276" w:lineRule="auto"/>
              <w:jc w:val="left"/>
              <w:rPr>
                <w:rFonts w:ascii="黑体" w:hAnsi="黑体" w:eastAsia="黑体" w:cs="黑体"/>
                <w:kern w:val="0"/>
                <w:sz w:val="20"/>
                <w:szCs w:val="20"/>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3241F481">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256050BE">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6491426B">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0FDA945D">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5D09AC93">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295E17EB">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r>
      <w:tr w14:paraId="315BFF89">
        <w:tblPrEx>
          <w:tblCellMar>
            <w:top w:w="0" w:type="dxa"/>
            <w:left w:w="108" w:type="dxa"/>
            <w:bottom w:w="0" w:type="dxa"/>
            <w:right w:w="108" w:type="dxa"/>
          </w:tblCellMar>
        </w:tblPrEx>
        <w:trPr>
          <w:trHeight w:val="40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38E757E4">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b/>
                <w:bCs/>
                <w:kern w:val="0"/>
                <w:sz w:val="20"/>
                <w:szCs w:val="20"/>
              </w:rPr>
              <w:t>1</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6CD99135">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b/>
                <w:bCs/>
                <w:kern w:val="0"/>
                <w:sz w:val="20"/>
                <w:szCs w:val="20"/>
                <w:lang w:eastAsia="zh-Hans"/>
              </w:rPr>
              <w:t>基本建设费合计</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4AE22E88">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69E99C1">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40340317">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60BBF660">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0946A6F9">
            <w:pPr>
              <w:adjustRightInd w:val="0"/>
              <w:snapToGrid w:val="0"/>
              <w:spacing w:line="276" w:lineRule="auto"/>
              <w:jc w:val="center"/>
              <w:rPr>
                <w:rFonts w:ascii="Times New Roman" w:hAnsi="Times New Roman"/>
                <w:kern w:val="0"/>
                <w:sz w:val="20"/>
                <w:szCs w:val="20"/>
              </w:rPr>
            </w:pPr>
          </w:p>
        </w:tc>
      </w:tr>
      <w:tr w14:paraId="7D947A36">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314FF3FF">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.1</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49AD7C3B">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房屋建筑物构建</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2A1104FE">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0A51FB9B">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7BAA5E7F">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5756028">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303A72D7">
            <w:pPr>
              <w:adjustRightInd w:val="0"/>
              <w:snapToGrid w:val="0"/>
              <w:spacing w:line="276" w:lineRule="auto"/>
              <w:jc w:val="center"/>
              <w:rPr>
                <w:rFonts w:ascii="Times New Roman" w:hAnsi="Times New Roman"/>
                <w:kern w:val="0"/>
                <w:sz w:val="20"/>
                <w:szCs w:val="20"/>
              </w:rPr>
            </w:pPr>
          </w:p>
        </w:tc>
      </w:tr>
      <w:tr w14:paraId="6CE7DCC3">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17672E11">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.2</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55CA8326">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专用设备购置</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66DB934E">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11E4430D">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313FAA86">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52F83AC1">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65AD3EB1">
            <w:pPr>
              <w:adjustRightInd w:val="0"/>
              <w:snapToGrid w:val="0"/>
              <w:spacing w:line="276" w:lineRule="auto"/>
              <w:jc w:val="center"/>
              <w:rPr>
                <w:rFonts w:ascii="Times New Roman" w:hAnsi="Times New Roman"/>
                <w:kern w:val="0"/>
                <w:sz w:val="20"/>
                <w:szCs w:val="20"/>
              </w:rPr>
            </w:pPr>
          </w:p>
        </w:tc>
      </w:tr>
      <w:tr w14:paraId="4188E2D4">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29EE35CF">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.3</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0A3B020B">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基础设施建设</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0534D01C">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03F321E4">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5DC65359">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CB929D2">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543BD3D1">
            <w:pPr>
              <w:adjustRightInd w:val="0"/>
              <w:snapToGrid w:val="0"/>
              <w:spacing w:line="276" w:lineRule="auto"/>
              <w:jc w:val="center"/>
              <w:rPr>
                <w:rFonts w:ascii="Times New Roman" w:hAnsi="Times New Roman"/>
                <w:kern w:val="0"/>
                <w:sz w:val="20"/>
                <w:szCs w:val="20"/>
              </w:rPr>
            </w:pPr>
          </w:p>
        </w:tc>
      </w:tr>
      <w:tr w14:paraId="24989240">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4055A876">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.4</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73D0D7EB">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大型修缮</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16C2D8BD">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54131D05">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4BFB5DC3">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EDD88EE">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3F6AF5D0">
            <w:pPr>
              <w:adjustRightInd w:val="0"/>
              <w:snapToGrid w:val="0"/>
              <w:spacing w:line="276" w:lineRule="auto"/>
              <w:jc w:val="center"/>
              <w:rPr>
                <w:rFonts w:ascii="Times New Roman" w:hAnsi="Times New Roman"/>
                <w:kern w:val="0"/>
                <w:sz w:val="20"/>
                <w:szCs w:val="20"/>
              </w:rPr>
            </w:pPr>
          </w:p>
        </w:tc>
      </w:tr>
      <w:tr w14:paraId="71BDB570">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45879CE3">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.5</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328B5BE2">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信息网络建设</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164FA78F">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484D6A8A">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7B891752">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5578202D">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514AE3F4">
            <w:pPr>
              <w:adjustRightInd w:val="0"/>
              <w:snapToGrid w:val="0"/>
              <w:spacing w:line="276" w:lineRule="auto"/>
              <w:jc w:val="center"/>
              <w:rPr>
                <w:rFonts w:ascii="Times New Roman" w:hAnsi="Times New Roman"/>
                <w:kern w:val="0"/>
                <w:sz w:val="20"/>
                <w:szCs w:val="20"/>
              </w:rPr>
            </w:pPr>
          </w:p>
        </w:tc>
      </w:tr>
      <w:tr w14:paraId="74B801EC">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55F0F17A">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.6</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12FD77B7">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其他基本建设支出</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06C5B1C6">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B7C7437">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6C8627CE">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6553F8D7">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5BCAC7F4">
            <w:pPr>
              <w:adjustRightInd w:val="0"/>
              <w:snapToGrid w:val="0"/>
              <w:spacing w:line="276" w:lineRule="auto"/>
              <w:jc w:val="center"/>
              <w:rPr>
                <w:rFonts w:ascii="Times New Roman" w:hAnsi="Times New Roman"/>
                <w:kern w:val="0"/>
                <w:sz w:val="20"/>
                <w:szCs w:val="20"/>
              </w:rPr>
            </w:pPr>
          </w:p>
        </w:tc>
      </w:tr>
    </w:tbl>
    <w:p w14:paraId="48C77C1A">
      <w:pPr>
        <w:rPr>
          <w:rFonts w:ascii="Times New Roman" w:hAnsi="Times New Roman"/>
        </w:rPr>
        <w:sectPr>
          <w:pgSz w:w="16838" w:h="11906" w:orient="landscape"/>
          <w:pgMar w:top="1531" w:right="1871" w:bottom="1531" w:left="1871" w:header="850" w:footer="1417" w:gutter="0"/>
          <w:pgNumType w:fmt="decimal"/>
          <w:cols w:space="720" w:num="1"/>
          <w:docGrid w:type="lines" w:linePitch="595" w:charSpace="0"/>
        </w:sectPr>
      </w:pPr>
    </w:p>
    <w:p w14:paraId="0DC67BB3">
      <w:pPr>
        <w:autoSpaceDE w:val="0"/>
        <w:autoSpaceDN w:val="0"/>
        <w:adjustRightInd w:val="0"/>
        <w:snapToGrid w:val="0"/>
        <w:spacing w:line="560" w:lineRule="exact"/>
        <w:ind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其他费用预算明细表</w:t>
      </w:r>
    </w:p>
    <w:p w14:paraId="09ED1CD5">
      <w:pPr>
        <w:autoSpaceDE w:val="0"/>
        <w:autoSpaceDN w:val="0"/>
        <w:spacing w:line="300" w:lineRule="auto"/>
        <w:ind w:firstLine="200" w:firstLineChars="100"/>
        <w:rPr>
          <w:rFonts w:ascii="Times New Roman" w:hAnsi="Times New Roman"/>
        </w:rPr>
      </w:pPr>
      <w:r>
        <w:rPr>
          <w:rFonts w:hint="eastAsia" w:ascii="黑体" w:hAnsi="黑体" w:eastAsia="黑体" w:cs="黑体"/>
          <w:sz w:val="20"/>
        </w:rPr>
        <w:t>表B1</w:t>
      </w:r>
      <w:r>
        <w:rPr>
          <w:rFonts w:ascii="黑体" w:hAnsi="黑体" w:eastAsia="黑体" w:cs="黑体"/>
          <w:sz w:val="20"/>
        </w:rPr>
        <w:t>8</w:t>
      </w:r>
      <w:r>
        <w:rPr>
          <w:rFonts w:hint="eastAsia" w:ascii="Times New Roman" w:hAnsi="Times New Roman"/>
          <w:sz w:val="20"/>
        </w:rPr>
        <w:t xml:space="preserve">   </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金额单位：万元</w:t>
      </w:r>
    </w:p>
    <w:tbl>
      <w:tblPr>
        <w:tblStyle w:val="6"/>
        <w:tblW w:w="5000" w:type="pct"/>
        <w:jc w:val="center"/>
        <w:tblLayout w:type="autofit"/>
        <w:tblCellMar>
          <w:top w:w="0" w:type="dxa"/>
          <w:left w:w="108" w:type="dxa"/>
          <w:bottom w:w="0" w:type="dxa"/>
          <w:right w:w="108" w:type="dxa"/>
        </w:tblCellMar>
      </w:tblPr>
      <w:tblGrid>
        <w:gridCol w:w="864"/>
        <w:gridCol w:w="3344"/>
        <w:gridCol w:w="1723"/>
        <w:gridCol w:w="1653"/>
        <w:gridCol w:w="1345"/>
        <w:gridCol w:w="1510"/>
        <w:gridCol w:w="1233"/>
        <w:gridCol w:w="1640"/>
      </w:tblGrid>
      <w:tr w14:paraId="1E5D32FA">
        <w:tblPrEx>
          <w:tblCellMar>
            <w:top w:w="0" w:type="dxa"/>
            <w:left w:w="108" w:type="dxa"/>
            <w:bottom w:w="0" w:type="dxa"/>
            <w:right w:w="108" w:type="dxa"/>
          </w:tblCellMar>
        </w:tblPrEx>
        <w:trPr>
          <w:trHeight w:val="473"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14:paraId="1DDCC3A4">
            <w:pPr>
              <w:adjustRightInd w:val="0"/>
              <w:snapToGrid w:val="0"/>
              <w:spacing w:before="62" w:beforeLines="10" w:line="276" w:lineRule="auto"/>
              <w:rPr>
                <w:rFonts w:ascii="Times New Roman" w:hAnsi="Times New Roman" w:eastAsia="楷体_GB2312"/>
                <w:sz w:val="20"/>
                <w:szCs w:val="20"/>
              </w:rPr>
            </w:pPr>
            <w:r>
              <w:rPr>
                <w:rFonts w:hint="eastAsia" w:ascii="Times New Roman" w:hAnsi="Times New Roman" w:eastAsia="楷体_GB2312"/>
                <w:sz w:val="20"/>
                <w:szCs w:val="20"/>
              </w:rPr>
              <w:t>填表说明：资金来源：省级财政专项资金、</w:t>
            </w:r>
            <w:r>
              <w:rPr>
                <w:rFonts w:hint="eastAsia" w:ascii="宋体" w:hAnsi="宋体" w:cs="宋体"/>
                <w:sz w:val="20"/>
                <w:szCs w:val="20"/>
              </w:rPr>
              <w:t>其他渠道资金</w:t>
            </w:r>
            <w:r>
              <w:rPr>
                <w:rFonts w:hint="eastAsia" w:ascii="Times New Roman" w:hAnsi="Times New Roman" w:eastAsia="楷体_GB2312"/>
                <w:sz w:val="20"/>
                <w:szCs w:val="20"/>
              </w:rPr>
              <w:t>。</w:t>
            </w:r>
          </w:p>
        </w:tc>
      </w:tr>
      <w:tr w14:paraId="77ECBB81">
        <w:tblPrEx>
          <w:tblCellMar>
            <w:top w:w="0" w:type="dxa"/>
            <w:left w:w="108" w:type="dxa"/>
            <w:bottom w:w="0" w:type="dxa"/>
            <w:right w:w="108" w:type="dxa"/>
          </w:tblCellMar>
        </w:tblPrEx>
        <w:trPr>
          <w:trHeight w:val="1117" w:hRule="atLeast"/>
          <w:jc w:val="center"/>
        </w:trPr>
        <w:tc>
          <w:tcPr>
            <w:tcW w:w="325" w:type="pct"/>
            <w:vMerge w:val="restart"/>
            <w:tcBorders>
              <w:top w:val="single" w:color="auto" w:sz="4" w:space="0"/>
              <w:left w:val="single" w:color="auto" w:sz="4" w:space="0"/>
              <w:bottom w:val="single" w:color="auto" w:sz="4" w:space="0"/>
              <w:right w:val="single" w:color="auto" w:sz="4" w:space="0"/>
            </w:tcBorders>
            <w:noWrap w:val="0"/>
            <w:vAlign w:val="center"/>
          </w:tcPr>
          <w:p w14:paraId="783F5130">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4DF222B9">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费用名称</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541FEF20">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数量          　</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510E5527">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单价</w:t>
            </w:r>
          </w:p>
          <w:p w14:paraId="6C5100D6">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（元/单位）</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7539561A">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计量单位</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49DDABD9">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0DD2BC31">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213D5A7A">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14:paraId="10E691EF">
        <w:tblPrEx>
          <w:tblCellMar>
            <w:top w:w="0" w:type="dxa"/>
            <w:left w:w="108" w:type="dxa"/>
            <w:bottom w:w="0" w:type="dxa"/>
            <w:right w:w="108" w:type="dxa"/>
          </w:tblCellMar>
        </w:tblPrEx>
        <w:trPr>
          <w:trHeight w:val="457" w:hRule="atLeast"/>
          <w:jc w:val="center"/>
        </w:trPr>
        <w:tc>
          <w:tcPr>
            <w:tcW w:w="325" w:type="pct"/>
            <w:vMerge w:val="continue"/>
            <w:tcBorders>
              <w:top w:val="single" w:color="auto" w:sz="4" w:space="0"/>
              <w:left w:val="single" w:color="auto" w:sz="4" w:space="0"/>
              <w:bottom w:val="single" w:color="auto" w:sz="4" w:space="0"/>
              <w:right w:val="single" w:color="auto" w:sz="4" w:space="0"/>
            </w:tcBorders>
            <w:noWrap w:val="0"/>
            <w:vAlign w:val="center"/>
          </w:tcPr>
          <w:p w14:paraId="6FCE0BC0">
            <w:pPr>
              <w:adjustRightInd w:val="0"/>
              <w:snapToGrid w:val="0"/>
              <w:spacing w:line="276" w:lineRule="auto"/>
              <w:jc w:val="left"/>
              <w:rPr>
                <w:rFonts w:hint="eastAsia" w:ascii="黑体" w:hAnsi="黑体" w:eastAsia="黑体" w:cs="黑体"/>
                <w:b w:val="0"/>
                <w:bCs w:val="0"/>
                <w:kern w:val="0"/>
                <w:sz w:val="20"/>
                <w:szCs w:val="20"/>
              </w:rPr>
            </w:pPr>
          </w:p>
        </w:tc>
        <w:tc>
          <w:tcPr>
            <w:tcW w:w="1256" w:type="pct"/>
            <w:tcBorders>
              <w:top w:val="single" w:color="auto" w:sz="4" w:space="0"/>
              <w:left w:val="single" w:color="auto" w:sz="4" w:space="0"/>
              <w:bottom w:val="single" w:color="auto" w:sz="4" w:space="0"/>
              <w:right w:val="single" w:color="auto" w:sz="4" w:space="0"/>
            </w:tcBorders>
            <w:noWrap w:val="0"/>
            <w:vAlign w:val="center"/>
          </w:tcPr>
          <w:p w14:paraId="117AF9B4">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05B50D7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2BFDB3D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0F2A77C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7FCE9FF8">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117498A7">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5A1455D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r>
      <w:tr w14:paraId="4DE32334">
        <w:tblPrEx>
          <w:tblCellMar>
            <w:top w:w="0" w:type="dxa"/>
            <w:left w:w="108" w:type="dxa"/>
            <w:bottom w:w="0" w:type="dxa"/>
            <w:right w:w="108" w:type="dxa"/>
          </w:tblCellMar>
        </w:tblPrEx>
        <w:trPr>
          <w:trHeight w:val="40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1B85376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650F732B">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76E4D5F6">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28E4425A">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2D1C460C">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36EE08C9">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790DD7F6">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7BA074E6">
            <w:pPr>
              <w:adjustRightInd w:val="0"/>
              <w:snapToGrid w:val="0"/>
              <w:spacing w:line="276" w:lineRule="auto"/>
              <w:jc w:val="center"/>
              <w:rPr>
                <w:rFonts w:hint="eastAsia" w:ascii="仿宋_GB2312" w:hAnsi="仿宋_GB2312" w:eastAsia="仿宋_GB2312" w:cs="仿宋_GB2312"/>
                <w:kern w:val="0"/>
                <w:sz w:val="20"/>
                <w:szCs w:val="20"/>
              </w:rPr>
            </w:pPr>
          </w:p>
        </w:tc>
      </w:tr>
      <w:tr w14:paraId="5E0438E9">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27FDC23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546F2781">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68A1F389">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7A5C70A8">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2A1DDA91">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58E9821B">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6B8AE84B">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51E6006D">
            <w:pPr>
              <w:adjustRightInd w:val="0"/>
              <w:snapToGrid w:val="0"/>
              <w:spacing w:line="276" w:lineRule="auto"/>
              <w:jc w:val="center"/>
              <w:rPr>
                <w:rFonts w:hint="eastAsia" w:ascii="仿宋_GB2312" w:hAnsi="仿宋_GB2312" w:eastAsia="仿宋_GB2312" w:cs="仿宋_GB2312"/>
                <w:kern w:val="0"/>
                <w:sz w:val="20"/>
                <w:szCs w:val="20"/>
              </w:rPr>
            </w:pPr>
          </w:p>
        </w:tc>
      </w:tr>
      <w:tr w14:paraId="3792017A">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69A02930">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209E7352">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1B309C20">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2F61D3A4">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001CF5DB">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5D092DF0">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26F53754">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65A34A1C">
            <w:pPr>
              <w:adjustRightInd w:val="0"/>
              <w:snapToGrid w:val="0"/>
              <w:spacing w:line="276" w:lineRule="auto"/>
              <w:jc w:val="center"/>
              <w:rPr>
                <w:rFonts w:hint="eastAsia" w:ascii="仿宋_GB2312" w:hAnsi="仿宋_GB2312" w:eastAsia="仿宋_GB2312" w:cs="仿宋_GB2312"/>
                <w:kern w:val="0"/>
                <w:sz w:val="20"/>
                <w:szCs w:val="20"/>
              </w:rPr>
            </w:pPr>
          </w:p>
        </w:tc>
      </w:tr>
      <w:tr w14:paraId="53253F78">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7FE8AABB">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5382C612">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5436F18">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47591F53">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3E3A77E5">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1E777757">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5A934660">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4BF944CC">
            <w:pPr>
              <w:adjustRightInd w:val="0"/>
              <w:snapToGrid w:val="0"/>
              <w:spacing w:line="276" w:lineRule="auto"/>
              <w:jc w:val="center"/>
              <w:rPr>
                <w:rFonts w:hint="eastAsia" w:ascii="仿宋_GB2312" w:hAnsi="仿宋_GB2312" w:eastAsia="仿宋_GB2312" w:cs="仿宋_GB2312"/>
                <w:kern w:val="0"/>
                <w:sz w:val="20"/>
                <w:szCs w:val="20"/>
              </w:rPr>
            </w:pPr>
          </w:p>
        </w:tc>
      </w:tr>
      <w:tr w14:paraId="1C6C2E87">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208737E3">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24D79A19">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11FC09E">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7B4F47E3">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0C42E0A4">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76ADF3C2">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40EE57E9">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4AA8E3F3">
            <w:pPr>
              <w:adjustRightInd w:val="0"/>
              <w:snapToGrid w:val="0"/>
              <w:spacing w:line="276" w:lineRule="auto"/>
              <w:jc w:val="center"/>
              <w:rPr>
                <w:rFonts w:hint="eastAsia" w:ascii="仿宋_GB2312" w:hAnsi="仿宋_GB2312" w:eastAsia="仿宋_GB2312" w:cs="仿宋_GB2312"/>
                <w:kern w:val="0"/>
                <w:sz w:val="20"/>
                <w:szCs w:val="20"/>
              </w:rPr>
            </w:pPr>
          </w:p>
        </w:tc>
      </w:tr>
      <w:tr w14:paraId="171E0DC6">
        <w:tblPrEx>
          <w:tblCellMar>
            <w:top w:w="0" w:type="dxa"/>
            <w:left w:w="108" w:type="dxa"/>
            <w:bottom w:w="0" w:type="dxa"/>
            <w:right w:w="108" w:type="dxa"/>
          </w:tblCellMar>
        </w:tblPrEx>
        <w:trPr>
          <w:trHeight w:val="375" w:hRule="atLeast"/>
          <w:jc w:val="center"/>
        </w:trPr>
        <w:tc>
          <w:tcPr>
            <w:tcW w:w="2849" w:type="pct"/>
            <w:gridSpan w:val="4"/>
            <w:tcBorders>
              <w:top w:val="single" w:color="auto" w:sz="4" w:space="0"/>
              <w:left w:val="single" w:color="auto" w:sz="4" w:space="0"/>
              <w:bottom w:val="single" w:color="auto" w:sz="4" w:space="0"/>
              <w:right w:val="single" w:color="auto" w:sz="4" w:space="0"/>
            </w:tcBorders>
            <w:noWrap w:val="0"/>
            <w:vAlign w:val="center"/>
          </w:tcPr>
          <w:p w14:paraId="06B35B14">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04BCFCE6">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7D62A74">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225DD57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3F7EF79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052015C2">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0B47B8A2">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间接费用预算明细表</w:t>
      </w:r>
    </w:p>
    <w:p w14:paraId="2750F73C">
      <w:pPr>
        <w:autoSpaceDE w:val="0"/>
        <w:autoSpaceDN w:val="0"/>
        <w:spacing w:line="300" w:lineRule="auto"/>
        <w:ind w:firstLine="300" w:firstLineChars="150"/>
        <w:rPr>
          <w:rFonts w:ascii="Times New Roman" w:hAnsi="Times New Roman"/>
        </w:rPr>
      </w:pPr>
      <w:r>
        <w:rPr>
          <w:rFonts w:hint="eastAsia" w:ascii="黑体" w:hAnsi="黑体" w:eastAsia="黑体" w:cs="黑体"/>
          <w:sz w:val="20"/>
        </w:rPr>
        <w:t>表B1</w:t>
      </w:r>
      <w:r>
        <w:rPr>
          <w:rFonts w:ascii="黑体" w:hAnsi="黑体" w:eastAsia="黑体" w:cs="黑体"/>
          <w:sz w:val="20"/>
        </w:rPr>
        <w:t>9</w:t>
      </w:r>
      <w:r>
        <w:rPr>
          <w:rFonts w:hint="eastAsia" w:ascii="Times New Roman" w:hAnsi="Times New Roman"/>
          <w:sz w:val="20"/>
        </w:rPr>
        <w:t xml:space="preserve">  </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金额单位：万元</w:t>
      </w:r>
    </w:p>
    <w:tbl>
      <w:tblPr>
        <w:tblStyle w:val="6"/>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14:paraId="4004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7" w:hRule="atLeast"/>
          <w:jc w:val="center"/>
        </w:trPr>
        <w:tc>
          <w:tcPr>
            <w:tcW w:w="13309" w:type="dxa"/>
            <w:gridSpan w:val="4"/>
            <w:noWrap w:val="0"/>
            <w:vAlign w:val="center"/>
          </w:tcPr>
          <w:p w14:paraId="115708C8">
            <w:pPr>
              <w:adjustRightInd w:val="0"/>
              <w:snapToGrid w:val="0"/>
              <w:spacing w:line="276" w:lineRule="auto"/>
              <w:jc w:val="left"/>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填表说明：1.资金来源：省级财政专项资金、其他渠道资金；</w:t>
            </w:r>
          </w:p>
          <w:p w14:paraId="03213AE8">
            <w:pPr>
              <w:adjustRightInd w:val="0"/>
              <w:snapToGrid w:val="0"/>
              <w:spacing w:line="276" w:lineRule="auto"/>
              <w:ind w:left="1200" w:leftChars="476" w:hanging="200" w:hangingChars="100"/>
              <w:jc w:val="left"/>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2.科研项目（课题）如包括技术推广示范内容，应扣减相应资金后再按照间接费用计算方法计算，并提供预算编制说明。技术推广示范类项目（课题）不允许列支间接费用。</w:t>
            </w:r>
          </w:p>
        </w:tc>
      </w:tr>
      <w:tr w14:paraId="140D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noWrap w:val="0"/>
            <w:vAlign w:val="center"/>
          </w:tcPr>
          <w:p w14:paraId="6EA457AD">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5372" w:type="dxa"/>
            <w:noWrap w:val="0"/>
            <w:vAlign w:val="center"/>
          </w:tcPr>
          <w:p w14:paraId="50EFB246">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费用名称</w:t>
            </w:r>
          </w:p>
        </w:tc>
        <w:tc>
          <w:tcPr>
            <w:tcW w:w="2854" w:type="dxa"/>
            <w:noWrap w:val="0"/>
            <w:vAlign w:val="center"/>
          </w:tcPr>
          <w:p w14:paraId="611A3F14">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214" w:type="dxa"/>
            <w:noWrap w:val="0"/>
            <w:vAlign w:val="center"/>
          </w:tcPr>
          <w:p w14:paraId="34F82E12">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r>
      <w:tr w14:paraId="6D35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noWrap w:val="0"/>
            <w:vAlign w:val="center"/>
          </w:tcPr>
          <w:p w14:paraId="614053DB">
            <w:pPr>
              <w:adjustRightInd w:val="0"/>
              <w:snapToGrid w:val="0"/>
              <w:spacing w:line="276" w:lineRule="auto"/>
              <w:jc w:val="left"/>
              <w:rPr>
                <w:rFonts w:hint="eastAsia" w:ascii="黑体" w:hAnsi="黑体" w:eastAsia="黑体" w:cs="黑体"/>
                <w:b w:val="0"/>
                <w:bCs w:val="0"/>
                <w:kern w:val="0"/>
                <w:sz w:val="20"/>
                <w:szCs w:val="20"/>
              </w:rPr>
            </w:pPr>
          </w:p>
        </w:tc>
        <w:tc>
          <w:tcPr>
            <w:tcW w:w="5372" w:type="dxa"/>
            <w:noWrap w:val="0"/>
            <w:vAlign w:val="center"/>
          </w:tcPr>
          <w:p w14:paraId="6261717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2854" w:type="dxa"/>
            <w:noWrap w:val="0"/>
            <w:vAlign w:val="center"/>
          </w:tcPr>
          <w:p w14:paraId="7611F2E3">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4214" w:type="dxa"/>
            <w:noWrap w:val="0"/>
            <w:vAlign w:val="center"/>
          </w:tcPr>
          <w:p w14:paraId="003886C5">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r>
      <w:tr w14:paraId="40CC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noWrap w:val="0"/>
            <w:vAlign w:val="center"/>
          </w:tcPr>
          <w:p w14:paraId="36FC714E">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5372" w:type="dxa"/>
            <w:noWrap w:val="0"/>
            <w:vAlign w:val="center"/>
          </w:tcPr>
          <w:p w14:paraId="3E01C701">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14:paraId="1A6212E3">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14:paraId="530E9E25">
            <w:pPr>
              <w:adjustRightInd w:val="0"/>
              <w:snapToGrid w:val="0"/>
              <w:spacing w:line="276" w:lineRule="auto"/>
              <w:jc w:val="center"/>
              <w:rPr>
                <w:rFonts w:hint="eastAsia" w:ascii="仿宋_GB2312" w:hAnsi="仿宋_GB2312" w:eastAsia="仿宋_GB2312" w:cs="仿宋_GB2312"/>
                <w:kern w:val="0"/>
                <w:sz w:val="20"/>
                <w:szCs w:val="20"/>
              </w:rPr>
            </w:pPr>
          </w:p>
        </w:tc>
      </w:tr>
      <w:tr w14:paraId="5500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14:paraId="5554408F">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5372" w:type="dxa"/>
            <w:noWrap w:val="0"/>
            <w:vAlign w:val="center"/>
          </w:tcPr>
          <w:p w14:paraId="11577EC9">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14:paraId="02C9FE0A">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14:paraId="3FF6EDE9">
            <w:pPr>
              <w:adjustRightInd w:val="0"/>
              <w:snapToGrid w:val="0"/>
              <w:spacing w:line="276" w:lineRule="auto"/>
              <w:jc w:val="center"/>
              <w:rPr>
                <w:rFonts w:hint="eastAsia" w:ascii="仿宋_GB2312" w:hAnsi="仿宋_GB2312" w:eastAsia="仿宋_GB2312" w:cs="仿宋_GB2312"/>
                <w:kern w:val="0"/>
                <w:sz w:val="20"/>
                <w:szCs w:val="20"/>
              </w:rPr>
            </w:pPr>
          </w:p>
        </w:tc>
      </w:tr>
      <w:tr w14:paraId="7BBC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14:paraId="781962FC">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5372" w:type="dxa"/>
            <w:noWrap w:val="0"/>
            <w:vAlign w:val="center"/>
          </w:tcPr>
          <w:p w14:paraId="717C9DCD">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14:paraId="0100531D">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14:paraId="0FBB1A0A">
            <w:pPr>
              <w:adjustRightInd w:val="0"/>
              <w:snapToGrid w:val="0"/>
              <w:spacing w:line="276" w:lineRule="auto"/>
              <w:jc w:val="center"/>
              <w:rPr>
                <w:rFonts w:hint="eastAsia" w:ascii="仿宋_GB2312" w:hAnsi="仿宋_GB2312" w:eastAsia="仿宋_GB2312" w:cs="仿宋_GB2312"/>
                <w:kern w:val="0"/>
                <w:sz w:val="20"/>
                <w:szCs w:val="20"/>
              </w:rPr>
            </w:pPr>
          </w:p>
        </w:tc>
      </w:tr>
      <w:tr w14:paraId="7BC0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14:paraId="5A13B077">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5372" w:type="dxa"/>
            <w:noWrap w:val="0"/>
            <w:vAlign w:val="center"/>
          </w:tcPr>
          <w:p w14:paraId="1A92EFCB">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14:paraId="360A1526">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14:paraId="279D0EEE">
            <w:pPr>
              <w:adjustRightInd w:val="0"/>
              <w:snapToGrid w:val="0"/>
              <w:spacing w:line="276" w:lineRule="auto"/>
              <w:jc w:val="center"/>
              <w:rPr>
                <w:rFonts w:hint="eastAsia" w:ascii="仿宋_GB2312" w:hAnsi="仿宋_GB2312" w:eastAsia="仿宋_GB2312" w:cs="仿宋_GB2312"/>
                <w:kern w:val="0"/>
                <w:sz w:val="20"/>
                <w:szCs w:val="20"/>
              </w:rPr>
            </w:pPr>
          </w:p>
        </w:tc>
      </w:tr>
      <w:tr w14:paraId="62DA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14:paraId="2CB67402">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5372" w:type="dxa"/>
            <w:noWrap w:val="0"/>
            <w:vAlign w:val="center"/>
          </w:tcPr>
          <w:p w14:paraId="5620F596">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14:paraId="4F5E01A3">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14:paraId="383559EC">
            <w:pPr>
              <w:adjustRightInd w:val="0"/>
              <w:snapToGrid w:val="0"/>
              <w:spacing w:line="276" w:lineRule="auto"/>
              <w:jc w:val="center"/>
              <w:rPr>
                <w:rFonts w:hint="eastAsia" w:ascii="仿宋_GB2312" w:hAnsi="仿宋_GB2312" w:eastAsia="仿宋_GB2312" w:cs="仿宋_GB2312"/>
                <w:kern w:val="0"/>
                <w:sz w:val="20"/>
                <w:szCs w:val="20"/>
              </w:rPr>
            </w:pPr>
          </w:p>
        </w:tc>
      </w:tr>
      <w:tr w14:paraId="4AA0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noWrap w:val="0"/>
            <w:vAlign w:val="center"/>
          </w:tcPr>
          <w:p w14:paraId="06D705E3">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2854" w:type="dxa"/>
            <w:noWrap w:val="0"/>
            <w:vAlign w:val="center"/>
          </w:tcPr>
          <w:p w14:paraId="7853EE31">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14:paraId="5469E1E4">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14:paraId="6503A522">
      <w:pPr>
        <w:autoSpaceDE w:val="0"/>
        <w:autoSpaceDN w:val="0"/>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14:paraId="3A29E358">
      <w:pPr>
        <w:autoSpaceDE w:val="0"/>
        <w:autoSpaceDN w:val="0"/>
        <w:adjustRightInd w:val="0"/>
        <w:snapToGrid w:val="0"/>
        <w:spacing w:line="560" w:lineRule="exact"/>
        <w:jc w:val="center"/>
        <w:rPr>
          <w:rFonts w:ascii="Times New Roman" w:hAnsi="Times New Roman" w:eastAsia="黑体"/>
          <w:sz w:val="36"/>
          <w:szCs w:val="36"/>
        </w:rPr>
      </w:pPr>
      <w:r>
        <w:rPr>
          <w:rFonts w:hint="eastAsia" w:ascii="方正小标宋简体" w:hAnsi="方正小标宋简体" w:eastAsia="方正小标宋简体" w:cs="方正小标宋简体"/>
          <w:sz w:val="36"/>
          <w:szCs w:val="36"/>
        </w:rPr>
        <w:t>项目（课题）承担单位资金分配预算明细表</w:t>
      </w:r>
    </w:p>
    <w:p w14:paraId="564A90BD">
      <w:pPr>
        <w:autoSpaceDE w:val="0"/>
        <w:autoSpaceDN w:val="0"/>
        <w:spacing w:line="300" w:lineRule="auto"/>
        <w:rPr>
          <w:rFonts w:ascii="Times New Roman" w:hAnsi="Times New Roman"/>
        </w:rPr>
      </w:pPr>
      <w:r>
        <w:rPr>
          <w:rFonts w:hint="eastAsia" w:ascii="黑体" w:hAnsi="黑体" w:eastAsia="黑体" w:cs="黑体"/>
          <w:sz w:val="20"/>
        </w:rPr>
        <w:t>表B</w:t>
      </w:r>
      <w:r>
        <w:rPr>
          <w:rFonts w:ascii="黑体" w:hAnsi="黑体" w:eastAsia="黑体" w:cs="黑体"/>
          <w:sz w:val="20"/>
        </w:rPr>
        <w:t>20</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xml:space="preserve">　　                           </w:t>
      </w:r>
      <w:r>
        <w:rPr>
          <w:rFonts w:ascii="Times New Roman" w:hAnsi="Times New Roman"/>
          <w:sz w:val="20"/>
        </w:rPr>
        <w:t xml:space="preserve">     </w:t>
      </w:r>
      <w:r>
        <w:rPr>
          <w:rFonts w:hint="eastAsia" w:ascii="Times New Roman" w:hAnsi="Times New Roman"/>
          <w:sz w:val="20"/>
        </w:rPr>
        <w:t xml:space="preserve">    金额单位：万元</w:t>
      </w:r>
    </w:p>
    <w:tbl>
      <w:tblPr>
        <w:tblStyle w:val="6"/>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14:paraId="120C8CAF">
        <w:tblPrEx>
          <w:tblCellMar>
            <w:top w:w="0" w:type="dxa"/>
            <w:left w:w="0" w:type="dxa"/>
            <w:bottom w:w="0" w:type="dxa"/>
            <w:right w:w="0" w:type="dxa"/>
          </w:tblCellMar>
        </w:tblPrEx>
        <w:trPr>
          <w:cantSplit/>
          <w:trHeight w:val="747"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ADFFD6">
            <w:pPr>
              <w:autoSpaceDE w:val="0"/>
              <w:autoSpaceDN w:val="0"/>
              <w:adjustRightInd w:val="0"/>
              <w:snapToGrid w:val="0"/>
              <w:spacing w:line="220" w:lineRule="exact"/>
              <w:ind w:left="704" w:hanging="704" w:hangingChars="352"/>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填表说明：1.单位类型为牵头承担单位、参与单位；</w:t>
            </w:r>
          </w:p>
          <w:p w14:paraId="5339E6DD">
            <w:pPr>
              <w:autoSpaceDE w:val="0"/>
              <w:autoSpaceDN w:val="0"/>
              <w:adjustRightInd w:val="0"/>
              <w:snapToGrid w:val="0"/>
              <w:spacing w:line="220" w:lineRule="exact"/>
              <w:ind w:left="704" w:hanging="704" w:hangingChars="352"/>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 xml:space="preserve">          2.组织机构代码指企事业单位国家标准代码，单位若已三证合一请填写单位统一社会信用代码, 无组织机构代码的单位填写“000000000”。</w:t>
            </w:r>
          </w:p>
        </w:tc>
      </w:tr>
      <w:tr w14:paraId="1BF12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14:paraId="11D9545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83" w:type="dxa"/>
            <w:vMerge w:val="restart"/>
            <w:tcBorders>
              <w:right w:val="single" w:color="auto" w:sz="4" w:space="0"/>
            </w:tcBorders>
            <w:noWrap w:val="0"/>
            <w:vAlign w:val="center"/>
          </w:tcPr>
          <w:p w14:paraId="7D17145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单位名称</w:t>
            </w:r>
          </w:p>
        </w:tc>
        <w:tc>
          <w:tcPr>
            <w:tcW w:w="888" w:type="dxa"/>
            <w:vMerge w:val="restart"/>
            <w:tcBorders>
              <w:left w:val="single" w:color="auto" w:sz="4" w:space="0"/>
            </w:tcBorders>
            <w:noWrap w:val="0"/>
            <w:vAlign w:val="center"/>
          </w:tcPr>
          <w:p w14:paraId="00ECB0C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组织机构代码</w:t>
            </w:r>
          </w:p>
        </w:tc>
        <w:tc>
          <w:tcPr>
            <w:tcW w:w="838" w:type="dxa"/>
            <w:vMerge w:val="restart"/>
            <w:noWrap w:val="0"/>
            <w:vAlign w:val="center"/>
          </w:tcPr>
          <w:p w14:paraId="7CBF933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w:t>
            </w:r>
          </w:p>
          <w:p w14:paraId="6F5F3759">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类型</w:t>
            </w:r>
          </w:p>
        </w:tc>
        <w:tc>
          <w:tcPr>
            <w:tcW w:w="3207" w:type="dxa"/>
            <w:vMerge w:val="restart"/>
            <w:noWrap w:val="0"/>
            <w:vAlign w:val="center"/>
          </w:tcPr>
          <w:p w14:paraId="149D3820">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任务分工</w:t>
            </w:r>
          </w:p>
        </w:tc>
        <w:tc>
          <w:tcPr>
            <w:tcW w:w="983" w:type="dxa"/>
            <w:vMerge w:val="restart"/>
            <w:tcBorders>
              <w:right w:val="single" w:color="auto" w:sz="4" w:space="0"/>
            </w:tcBorders>
            <w:noWrap w:val="0"/>
            <w:vAlign w:val="center"/>
          </w:tcPr>
          <w:p w14:paraId="38CA2A39">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负责人</w:t>
            </w:r>
          </w:p>
        </w:tc>
        <w:tc>
          <w:tcPr>
            <w:tcW w:w="970" w:type="dxa"/>
            <w:gridSpan w:val="2"/>
            <w:vMerge w:val="restart"/>
            <w:tcBorders>
              <w:left w:val="single" w:color="auto" w:sz="4" w:space="0"/>
              <w:right w:val="single" w:color="auto" w:sz="4" w:space="0"/>
            </w:tcBorders>
            <w:noWrap w:val="0"/>
            <w:vAlign w:val="center"/>
          </w:tcPr>
          <w:p w14:paraId="6E2E445E">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1976" w:type="dxa"/>
            <w:gridSpan w:val="3"/>
            <w:tcBorders>
              <w:left w:val="single" w:color="auto" w:sz="4" w:space="0"/>
              <w:right w:val="single" w:color="auto" w:sz="4" w:space="0"/>
            </w:tcBorders>
            <w:noWrap w:val="0"/>
            <w:vAlign w:val="center"/>
          </w:tcPr>
          <w:p w14:paraId="6E041C44">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1092" w:type="dxa"/>
            <w:vMerge w:val="restart"/>
            <w:tcBorders>
              <w:left w:val="single" w:color="auto" w:sz="4" w:space="0"/>
            </w:tcBorders>
            <w:noWrap w:val="0"/>
            <w:vAlign w:val="center"/>
          </w:tcPr>
          <w:p w14:paraId="0B2DF12D">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14:paraId="6C369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14:paraId="14456164">
            <w:pPr>
              <w:autoSpaceDE w:val="0"/>
              <w:autoSpaceDN w:val="0"/>
              <w:adjustRightInd w:val="0"/>
              <w:snapToGrid w:val="0"/>
              <w:jc w:val="center"/>
              <w:rPr>
                <w:rFonts w:ascii="黑体" w:hAnsi="黑体" w:eastAsia="黑体" w:cs="黑体"/>
                <w:sz w:val="20"/>
                <w:szCs w:val="20"/>
              </w:rPr>
            </w:pPr>
          </w:p>
        </w:tc>
        <w:tc>
          <w:tcPr>
            <w:tcW w:w="2983" w:type="dxa"/>
            <w:vMerge w:val="continue"/>
            <w:tcBorders>
              <w:right w:val="single" w:color="auto" w:sz="4" w:space="0"/>
            </w:tcBorders>
            <w:noWrap w:val="0"/>
            <w:vAlign w:val="center"/>
          </w:tcPr>
          <w:p w14:paraId="04A4261F">
            <w:pPr>
              <w:autoSpaceDE w:val="0"/>
              <w:autoSpaceDN w:val="0"/>
              <w:adjustRightInd w:val="0"/>
              <w:snapToGrid w:val="0"/>
              <w:jc w:val="center"/>
              <w:rPr>
                <w:rFonts w:ascii="黑体" w:hAnsi="黑体" w:eastAsia="黑体" w:cs="黑体"/>
                <w:sz w:val="20"/>
                <w:szCs w:val="20"/>
              </w:rPr>
            </w:pPr>
          </w:p>
        </w:tc>
        <w:tc>
          <w:tcPr>
            <w:tcW w:w="888" w:type="dxa"/>
            <w:vMerge w:val="continue"/>
            <w:tcBorders>
              <w:left w:val="single" w:color="auto" w:sz="4" w:space="0"/>
            </w:tcBorders>
            <w:noWrap w:val="0"/>
            <w:vAlign w:val="center"/>
          </w:tcPr>
          <w:p w14:paraId="30E026AE">
            <w:pPr>
              <w:autoSpaceDE w:val="0"/>
              <w:autoSpaceDN w:val="0"/>
              <w:adjustRightInd w:val="0"/>
              <w:snapToGrid w:val="0"/>
              <w:jc w:val="center"/>
              <w:rPr>
                <w:rFonts w:ascii="黑体" w:hAnsi="黑体" w:eastAsia="黑体" w:cs="黑体"/>
                <w:sz w:val="20"/>
                <w:szCs w:val="20"/>
              </w:rPr>
            </w:pPr>
          </w:p>
        </w:tc>
        <w:tc>
          <w:tcPr>
            <w:tcW w:w="838" w:type="dxa"/>
            <w:vMerge w:val="continue"/>
            <w:noWrap w:val="0"/>
            <w:vAlign w:val="center"/>
          </w:tcPr>
          <w:p w14:paraId="270E23FD">
            <w:pPr>
              <w:autoSpaceDE w:val="0"/>
              <w:autoSpaceDN w:val="0"/>
              <w:adjustRightInd w:val="0"/>
              <w:snapToGrid w:val="0"/>
              <w:jc w:val="center"/>
              <w:rPr>
                <w:rFonts w:ascii="黑体" w:hAnsi="黑体" w:eastAsia="黑体" w:cs="黑体"/>
                <w:sz w:val="20"/>
                <w:szCs w:val="20"/>
              </w:rPr>
            </w:pPr>
          </w:p>
        </w:tc>
        <w:tc>
          <w:tcPr>
            <w:tcW w:w="3207" w:type="dxa"/>
            <w:vMerge w:val="continue"/>
            <w:noWrap w:val="0"/>
            <w:vAlign w:val="center"/>
          </w:tcPr>
          <w:p w14:paraId="0569071E">
            <w:pPr>
              <w:autoSpaceDE w:val="0"/>
              <w:autoSpaceDN w:val="0"/>
              <w:adjustRightInd w:val="0"/>
              <w:snapToGrid w:val="0"/>
              <w:jc w:val="center"/>
              <w:rPr>
                <w:rFonts w:ascii="黑体" w:hAnsi="黑体" w:eastAsia="黑体" w:cs="黑体"/>
                <w:sz w:val="20"/>
                <w:szCs w:val="20"/>
              </w:rPr>
            </w:pPr>
          </w:p>
        </w:tc>
        <w:tc>
          <w:tcPr>
            <w:tcW w:w="983" w:type="dxa"/>
            <w:vMerge w:val="continue"/>
            <w:tcBorders>
              <w:right w:val="single" w:color="auto" w:sz="4" w:space="0"/>
            </w:tcBorders>
            <w:noWrap w:val="0"/>
            <w:vAlign w:val="center"/>
          </w:tcPr>
          <w:p w14:paraId="63D76882">
            <w:pPr>
              <w:autoSpaceDE w:val="0"/>
              <w:autoSpaceDN w:val="0"/>
              <w:adjustRightInd w:val="0"/>
              <w:snapToGrid w:val="0"/>
              <w:jc w:val="center"/>
              <w:rPr>
                <w:rFonts w:ascii="黑体" w:hAnsi="黑体" w:eastAsia="黑体" w:cs="黑体"/>
                <w:sz w:val="20"/>
                <w:szCs w:val="20"/>
              </w:rPr>
            </w:pPr>
          </w:p>
        </w:tc>
        <w:tc>
          <w:tcPr>
            <w:tcW w:w="970" w:type="dxa"/>
            <w:gridSpan w:val="2"/>
            <w:vMerge w:val="continue"/>
            <w:tcBorders>
              <w:left w:val="single" w:color="auto" w:sz="4" w:space="0"/>
              <w:right w:val="single" w:color="auto" w:sz="4" w:space="0"/>
            </w:tcBorders>
            <w:noWrap w:val="0"/>
            <w:vAlign w:val="center"/>
          </w:tcPr>
          <w:p w14:paraId="3274E7DA">
            <w:pPr>
              <w:autoSpaceDE w:val="0"/>
              <w:autoSpaceDN w:val="0"/>
              <w:adjustRightInd w:val="0"/>
              <w:snapToGrid w:val="0"/>
              <w:jc w:val="center"/>
              <w:rPr>
                <w:rFonts w:ascii="黑体" w:hAnsi="黑体" w:eastAsia="黑体" w:cs="黑体"/>
                <w:sz w:val="20"/>
                <w:szCs w:val="20"/>
              </w:rPr>
            </w:pPr>
          </w:p>
        </w:tc>
        <w:tc>
          <w:tcPr>
            <w:tcW w:w="899" w:type="dxa"/>
            <w:gridSpan w:val="2"/>
            <w:tcBorders>
              <w:left w:val="single" w:color="auto" w:sz="4" w:space="0"/>
              <w:right w:val="single" w:color="auto" w:sz="4" w:space="0"/>
            </w:tcBorders>
            <w:noWrap w:val="0"/>
            <w:vAlign w:val="center"/>
          </w:tcPr>
          <w:p w14:paraId="7787801F">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小计</w:t>
            </w:r>
          </w:p>
        </w:tc>
        <w:tc>
          <w:tcPr>
            <w:tcW w:w="1077" w:type="dxa"/>
            <w:tcBorders>
              <w:left w:val="single" w:color="auto" w:sz="4" w:space="0"/>
              <w:right w:val="single" w:color="auto" w:sz="4" w:space="0"/>
            </w:tcBorders>
            <w:noWrap w:val="0"/>
            <w:vAlign w:val="center"/>
          </w:tcPr>
          <w:p w14:paraId="21F7AB1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 xml:space="preserve">其中：间接费用 </w:t>
            </w:r>
          </w:p>
        </w:tc>
        <w:tc>
          <w:tcPr>
            <w:tcW w:w="1092" w:type="dxa"/>
            <w:vMerge w:val="continue"/>
            <w:tcBorders>
              <w:left w:val="single" w:color="auto" w:sz="4" w:space="0"/>
            </w:tcBorders>
            <w:noWrap w:val="0"/>
            <w:vAlign w:val="center"/>
          </w:tcPr>
          <w:p w14:paraId="339A43C8">
            <w:pPr>
              <w:autoSpaceDE w:val="0"/>
              <w:autoSpaceDN w:val="0"/>
              <w:adjustRightInd w:val="0"/>
              <w:snapToGrid w:val="0"/>
              <w:jc w:val="center"/>
              <w:rPr>
                <w:rFonts w:ascii="黑体" w:hAnsi="黑体" w:eastAsia="黑体" w:cs="黑体"/>
                <w:sz w:val="20"/>
                <w:szCs w:val="20"/>
              </w:rPr>
            </w:pPr>
          </w:p>
        </w:tc>
      </w:tr>
      <w:tr w14:paraId="73562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14:paraId="536D77E3">
            <w:pPr>
              <w:autoSpaceDE w:val="0"/>
              <w:autoSpaceDN w:val="0"/>
              <w:adjustRightInd w:val="0"/>
              <w:snapToGrid w:val="0"/>
              <w:jc w:val="center"/>
              <w:rPr>
                <w:rFonts w:ascii="黑体" w:hAnsi="黑体" w:eastAsia="黑体" w:cs="黑体"/>
                <w:sz w:val="20"/>
                <w:szCs w:val="20"/>
              </w:rPr>
            </w:pPr>
          </w:p>
        </w:tc>
        <w:tc>
          <w:tcPr>
            <w:tcW w:w="2983" w:type="dxa"/>
            <w:tcBorders>
              <w:right w:val="single" w:color="auto" w:sz="4" w:space="0"/>
            </w:tcBorders>
            <w:noWrap w:val="0"/>
            <w:vAlign w:val="center"/>
          </w:tcPr>
          <w:p w14:paraId="62B63069">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888" w:type="dxa"/>
            <w:tcBorders>
              <w:left w:val="single" w:color="auto" w:sz="4" w:space="0"/>
            </w:tcBorders>
            <w:noWrap w:val="0"/>
            <w:vAlign w:val="center"/>
          </w:tcPr>
          <w:p w14:paraId="01630BA0">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838" w:type="dxa"/>
            <w:noWrap w:val="0"/>
            <w:vAlign w:val="center"/>
          </w:tcPr>
          <w:p w14:paraId="6B7334E1">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3207" w:type="dxa"/>
            <w:noWrap w:val="0"/>
            <w:vAlign w:val="center"/>
          </w:tcPr>
          <w:p w14:paraId="1642D125">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983" w:type="dxa"/>
            <w:tcBorders>
              <w:right w:val="single" w:color="auto" w:sz="4" w:space="0"/>
            </w:tcBorders>
            <w:noWrap w:val="0"/>
            <w:vAlign w:val="center"/>
          </w:tcPr>
          <w:p w14:paraId="7501B849">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970" w:type="dxa"/>
            <w:gridSpan w:val="2"/>
            <w:tcBorders>
              <w:left w:val="single" w:color="auto" w:sz="4" w:space="0"/>
              <w:right w:val="single" w:color="auto" w:sz="4" w:space="0"/>
            </w:tcBorders>
            <w:noWrap w:val="0"/>
            <w:vAlign w:val="center"/>
          </w:tcPr>
          <w:p w14:paraId="28D6C9B7">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899" w:type="dxa"/>
            <w:gridSpan w:val="2"/>
            <w:tcBorders>
              <w:left w:val="single" w:color="auto" w:sz="4" w:space="0"/>
              <w:right w:val="single" w:color="auto" w:sz="4" w:space="0"/>
            </w:tcBorders>
            <w:noWrap w:val="0"/>
            <w:vAlign w:val="center"/>
          </w:tcPr>
          <w:p w14:paraId="24F0B59B">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c>
          <w:tcPr>
            <w:tcW w:w="1077" w:type="dxa"/>
            <w:tcBorders>
              <w:left w:val="single" w:color="auto" w:sz="4" w:space="0"/>
              <w:right w:val="single" w:color="auto" w:sz="4" w:space="0"/>
            </w:tcBorders>
            <w:noWrap w:val="0"/>
            <w:vAlign w:val="center"/>
          </w:tcPr>
          <w:p w14:paraId="3FE553C3">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（8）</w:t>
            </w:r>
          </w:p>
        </w:tc>
        <w:tc>
          <w:tcPr>
            <w:tcW w:w="1092" w:type="dxa"/>
            <w:tcBorders>
              <w:left w:val="single" w:color="auto" w:sz="4" w:space="0"/>
            </w:tcBorders>
            <w:noWrap w:val="0"/>
            <w:vAlign w:val="center"/>
          </w:tcPr>
          <w:p w14:paraId="0A90CF7C">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（9）</w:t>
            </w:r>
          </w:p>
        </w:tc>
      </w:tr>
      <w:tr w14:paraId="75D4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14:paraId="73758853">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983" w:type="dxa"/>
            <w:tcBorders>
              <w:right w:val="single" w:color="auto" w:sz="4" w:space="0"/>
            </w:tcBorders>
            <w:noWrap w:val="0"/>
            <w:vAlign w:val="center"/>
          </w:tcPr>
          <w:p w14:paraId="74AFC2F1">
            <w:pPr>
              <w:autoSpaceDE w:val="0"/>
              <w:autoSpaceDN w:val="0"/>
              <w:adjustRightInd w:val="0"/>
              <w:snapToGrid w:val="0"/>
              <w:rPr>
                <w:rFonts w:hint="eastAsia" w:ascii="仿宋_GB2312" w:hAnsi="仿宋_GB2312" w:eastAsia="仿宋_GB2312" w:cs="仿宋_GB2312"/>
                <w:sz w:val="20"/>
                <w:szCs w:val="20"/>
              </w:rPr>
            </w:pPr>
          </w:p>
        </w:tc>
        <w:tc>
          <w:tcPr>
            <w:tcW w:w="888" w:type="dxa"/>
            <w:tcBorders>
              <w:left w:val="single" w:color="auto" w:sz="4" w:space="0"/>
            </w:tcBorders>
            <w:noWrap w:val="0"/>
            <w:vAlign w:val="center"/>
          </w:tcPr>
          <w:p w14:paraId="19C0ECF0">
            <w:pPr>
              <w:autoSpaceDE w:val="0"/>
              <w:autoSpaceDN w:val="0"/>
              <w:adjustRightInd w:val="0"/>
              <w:snapToGrid w:val="0"/>
              <w:rPr>
                <w:rFonts w:hint="eastAsia" w:ascii="仿宋_GB2312" w:hAnsi="仿宋_GB2312" w:eastAsia="仿宋_GB2312" w:cs="仿宋_GB2312"/>
                <w:sz w:val="20"/>
                <w:szCs w:val="20"/>
              </w:rPr>
            </w:pPr>
          </w:p>
        </w:tc>
        <w:tc>
          <w:tcPr>
            <w:tcW w:w="838" w:type="dxa"/>
            <w:noWrap w:val="0"/>
            <w:vAlign w:val="center"/>
          </w:tcPr>
          <w:p w14:paraId="20E9D01E">
            <w:pPr>
              <w:autoSpaceDE w:val="0"/>
              <w:autoSpaceDN w:val="0"/>
              <w:adjustRightInd w:val="0"/>
              <w:snapToGrid w:val="0"/>
              <w:rPr>
                <w:rFonts w:hint="eastAsia" w:ascii="仿宋_GB2312" w:hAnsi="仿宋_GB2312" w:eastAsia="仿宋_GB2312" w:cs="仿宋_GB2312"/>
                <w:sz w:val="20"/>
                <w:szCs w:val="20"/>
              </w:rPr>
            </w:pPr>
          </w:p>
        </w:tc>
        <w:tc>
          <w:tcPr>
            <w:tcW w:w="3207" w:type="dxa"/>
            <w:noWrap w:val="0"/>
            <w:vAlign w:val="center"/>
          </w:tcPr>
          <w:p w14:paraId="326BCC8C">
            <w:pPr>
              <w:autoSpaceDE w:val="0"/>
              <w:autoSpaceDN w:val="0"/>
              <w:adjustRightInd w:val="0"/>
              <w:snapToGrid w:val="0"/>
              <w:rPr>
                <w:rFonts w:hint="eastAsia" w:ascii="仿宋_GB2312" w:hAnsi="仿宋_GB2312" w:eastAsia="仿宋_GB2312" w:cs="仿宋_GB2312"/>
                <w:sz w:val="20"/>
                <w:szCs w:val="20"/>
              </w:rPr>
            </w:pPr>
          </w:p>
        </w:tc>
        <w:tc>
          <w:tcPr>
            <w:tcW w:w="983" w:type="dxa"/>
            <w:tcBorders>
              <w:right w:val="single" w:color="auto" w:sz="4" w:space="0"/>
            </w:tcBorders>
            <w:noWrap w:val="0"/>
            <w:vAlign w:val="center"/>
          </w:tcPr>
          <w:p w14:paraId="1B2D8D6F">
            <w:pPr>
              <w:autoSpaceDE w:val="0"/>
              <w:autoSpaceDN w:val="0"/>
              <w:adjustRightInd w:val="0"/>
              <w:snapToGrid w:val="0"/>
              <w:rPr>
                <w:rFonts w:hint="eastAsia" w:ascii="仿宋_GB2312" w:hAnsi="仿宋_GB2312" w:eastAsia="仿宋_GB2312" w:cs="仿宋_GB2312"/>
                <w:sz w:val="20"/>
                <w:szCs w:val="20"/>
              </w:rPr>
            </w:pPr>
          </w:p>
        </w:tc>
        <w:tc>
          <w:tcPr>
            <w:tcW w:w="970" w:type="dxa"/>
            <w:gridSpan w:val="2"/>
            <w:tcBorders>
              <w:left w:val="single" w:color="auto" w:sz="4" w:space="0"/>
              <w:right w:val="single" w:color="auto" w:sz="4" w:space="0"/>
            </w:tcBorders>
            <w:noWrap w:val="0"/>
            <w:vAlign w:val="center"/>
          </w:tcPr>
          <w:p w14:paraId="6E994ED0">
            <w:pPr>
              <w:autoSpaceDE w:val="0"/>
              <w:autoSpaceDN w:val="0"/>
              <w:adjustRightInd w:val="0"/>
              <w:snapToGrid w:val="0"/>
              <w:rPr>
                <w:rFonts w:hint="eastAsia" w:ascii="仿宋_GB2312" w:hAnsi="仿宋_GB2312" w:eastAsia="仿宋_GB2312" w:cs="仿宋_GB2312"/>
                <w:sz w:val="20"/>
                <w:szCs w:val="20"/>
              </w:rPr>
            </w:pPr>
          </w:p>
        </w:tc>
        <w:tc>
          <w:tcPr>
            <w:tcW w:w="899" w:type="dxa"/>
            <w:gridSpan w:val="2"/>
            <w:tcBorders>
              <w:left w:val="single" w:color="auto" w:sz="4" w:space="0"/>
              <w:right w:val="single" w:color="auto" w:sz="4" w:space="0"/>
            </w:tcBorders>
            <w:noWrap w:val="0"/>
            <w:vAlign w:val="center"/>
          </w:tcPr>
          <w:p w14:paraId="4B4B1672">
            <w:pPr>
              <w:autoSpaceDE w:val="0"/>
              <w:autoSpaceDN w:val="0"/>
              <w:adjustRightInd w:val="0"/>
              <w:snapToGrid w:val="0"/>
              <w:rPr>
                <w:rFonts w:ascii="Times New Roman" w:hAnsi="Times New Roman"/>
                <w:sz w:val="20"/>
                <w:szCs w:val="20"/>
              </w:rPr>
            </w:pPr>
          </w:p>
        </w:tc>
        <w:tc>
          <w:tcPr>
            <w:tcW w:w="1077" w:type="dxa"/>
            <w:tcBorders>
              <w:left w:val="single" w:color="auto" w:sz="4" w:space="0"/>
              <w:right w:val="single" w:color="auto" w:sz="4" w:space="0"/>
            </w:tcBorders>
            <w:noWrap w:val="0"/>
            <w:vAlign w:val="center"/>
          </w:tcPr>
          <w:p w14:paraId="4619C46A">
            <w:pPr>
              <w:autoSpaceDE w:val="0"/>
              <w:autoSpaceDN w:val="0"/>
              <w:adjustRightInd w:val="0"/>
              <w:snapToGrid w:val="0"/>
              <w:rPr>
                <w:rFonts w:ascii="Times New Roman" w:hAnsi="Times New Roman"/>
                <w:sz w:val="20"/>
                <w:szCs w:val="20"/>
              </w:rPr>
            </w:pPr>
          </w:p>
        </w:tc>
        <w:tc>
          <w:tcPr>
            <w:tcW w:w="1092" w:type="dxa"/>
            <w:tcBorders>
              <w:left w:val="single" w:color="auto" w:sz="4" w:space="0"/>
            </w:tcBorders>
            <w:noWrap w:val="0"/>
            <w:vAlign w:val="center"/>
          </w:tcPr>
          <w:p w14:paraId="47F745E5">
            <w:pPr>
              <w:autoSpaceDE w:val="0"/>
              <w:autoSpaceDN w:val="0"/>
              <w:adjustRightInd w:val="0"/>
              <w:snapToGrid w:val="0"/>
              <w:rPr>
                <w:rFonts w:ascii="Times New Roman" w:hAnsi="Times New Roman"/>
                <w:sz w:val="20"/>
                <w:szCs w:val="20"/>
              </w:rPr>
            </w:pPr>
          </w:p>
        </w:tc>
      </w:tr>
      <w:tr w14:paraId="43A66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14:paraId="3EEADE4B">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983" w:type="dxa"/>
            <w:tcBorders>
              <w:right w:val="single" w:color="auto" w:sz="4" w:space="0"/>
            </w:tcBorders>
            <w:noWrap w:val="0"/>
            <w:vAlign w:val="center"/>
          </w:tcPr>
          <w:p w14:paraId="04E0FAB0">
            <w:pPr>
              <w:autoSpaceDE w:val="0"/>
              <w:autoSpaceDN w:val="0"/>
              <w:adjustRightInd w:val="0"/>
              <w:snapToGrid w:val="0"/>
              <w:rPr>
                <w:rFonts w:hint="eastAsia" w:ascii="仿宋_GB2312" w:hAnsi="仿宋_GB2312" w:eastAsia="仿宋_GB2312" w:cs="仿宋_GB2312"/>
                <w:sz w:val="20"/>
                <w:szCs w:val="20"/>
              </w:rPr>
            </w:pPr>
          </w:p>
        </w:tc>
        <w:tc>
          <w:tcPr>
            <w:tcW w:w="888" w:type="dxa"/>
            <w:tcBorders>
              <w:left w:val="single" w:color="auto" w:sz="4" w:space="0"/>
            </w:tcBorders>
            <w:noWrap w:val="0"/>
            <w:vAlign w:val="center"/>
          </w:tcPr>
          <w:p w14:paraId="636E7482">
            <w:pPr>
              <w:autoSpaceDE w:val="0"/>
              <w:autoSpaceDN w:val="0"/>
              <w:adjustRightInd w:val="0"/>
              <w:snapToGrid w:val="0"/>
              <w:rPr>
                <w:rFonts w:hint="eastAsia" w:ascii="仿宋_GB2312" w:hAnsi="仿宋_GB2312" w:eastAsia="仿宋_GB2312" w:cs="仿宋_GB2312"/>
                <w:sz w:val="20"/>
                <w:szCs w:val="20"/>
              </w:rPr>
            </w:pPr>
          </w:p>
        </w:tc>
        <w:tc>
          <w:tcPr>
            <w:tcW w:w="838" w:type="dxa"/>
            <w:noWrap w:val="0"/>
            <w:vAlign w:val="center"/>
          </w:tcPr>
          <w:p w14:paraId="09AC61CC">
            <w:pPr>
              <w:autoSpaceDE w:val="0"/>
              <w:autoSpaceDN w:val="0"/>
              <w:adjustRightInd w:val="0"/>
              <w:snapToGrid w:val="0"/>
              <w:rPr>
                <w:rFonts w:hint="eastAsia" w:ascii="仿宋_GB2312" w:hAnsi="仿宋_GB2312" w:eastAsia="仿宋_GB2312" w:cs="仿宋_GB2312"/>
                <w:sz w:val="20"/>
                <w:szCs w:val="20"/>
              </w:rPr>
            </w:pPr>
          </w:p>
        </w:tc>
        <w:tc>
          <w:tcPr>
            <w:tcW w:w="3207" w:type="dxa"/>
            <w:noWrap w:val="0"/>
            <w:vAlign w:val="center"/>
          </w:tcPr>
          <w:p w14:paraId="040C706D">
            <w:pPr>
              <w:autoSpaceDE w:val="0"/>
              <w:autoSpaceDN w:val="0"/>
              <w:adjustRightInd w:val="0"/>
              <w:snapToGrid w:val="0"/>
              <w:rPr>
                <w:rFonts w:hint="eastAsia" w:ascii="仿宋_GB2312" w:hAnsi="仿宋_GB2312" w:eastAsia="仿宋_GB2312" w:cs="仿宋_GB2312"/>
                <w:sz w:val="20"/>
                <w:szCs w:val="20"/>
              </w:rPr>
            </w:pPr>
          </w:p>
        </w:tc>
        <w:tc>
          <w:tcPr>
            <w:tcW w:w="983" w:type="dxa"/>
            <w:tcBorders>
              <w:right w:val="single" w:color="auto" w:sz="4" w:space="0"/>
            </w:tcBorders>
            <w:noWrap w:val="0"/>
            <w:vAlign w:val="center"/>
          </w:tcPr>
          <w:p w14:paraId="582EDAD7">
            <w:pPr>
              <w:autoSpaceDE w:val="0"/>
              <w:autoSpaceDN w:val="0"/>
              <w:adjustRightInd w:val="0"/>
              <w:snapToGrid w:val="0"/>
              <w:rPr>
                <w:rFonts w:hint="eastAsia" w:ascii="仿宋_GB2312" w:hAnsi="仿宋_GB2312" w:eastAsia="仿宋_GB2312" w:cs="仿宋_GB2312"/>
                <w:sz w:val="20"/>
                <w:szCs w:val="20"/>
              </w:rPr>
            </w:pPr>
          </w:p>
        </w:tc>
        <w:tc>
          <w:tcPr>
            <w:tcW w:w="970" w:type="dxa"/>
            <w:gridSpan w:val="2"/>
            <w:tcBorders>
              <w:left w:val="single" w:color="auto" w:sz="4" w:space="0"/>
              <w:right w:val="single" w:color="auto" w:sz="4" w:space="0"/>
            </w:tcBorders>
            <w:noWrap w:val="0"/>
            <w:vAlign w:val="center"/>
          </w:tcPr>
          <w:p w14:paraId="63C82671">
            <w:pPr>
              <w:autoSpaceDE w:val="0"/>
              <w:autoSpaceDN w:val="0"/>
              <w:adjustRightInd w:val="0"/>
              <w:snapToGrid w:val="0"/>
              <w:rPr>
                <w:rFonts w:hint="eastAsia" w:ascii="仿宋_GB2312" w:hAnsi="仿宋_GB2312" w:eastAsia="仿宋_GB2312" w:cs="仿宋_GB2312"/>
                <w:sz w:val="20"/>
                <w:szCs w:val="20"/>
              </w:rPr>
            </w:pPr>
          </w:p>
        </w:tc>
        <w:tc>
          <w:tcPr>
            <w:tcW w:w="899" w:type="dxa"/>
            <w:gridSpan w:val="2"/>
            <w:tcBorders>
              <w:left w:val="single" w:color="auto" w:sz="4" w:space="0"/>
              <w:right w:val="single" w:color="auto" w:sz="4" w:space="0"/>
            </w:tcBorders>
            <w:noWrap w:val="0"/>
            <w:vAlign w:val="center"/>
          </w:tcPr>
          <w:p w14:paraId="24F98543">
            <w:pPr>
              <w:autoSpaceDE w:val="0"/>
              <w:autoSpaceDN w:val="0"/>
              <w:adjustRightInd w:val="0"/>
              <w:snapToGrid w:val="0"/>
              <w:rPr>
                <w:rFonts w:ascii="Times New Roman" w:hAnsi="Times New Roman"/>
                <w:sz w:val="20"/>
                <w:szCs w:val="20"/>
              </w:rPr>
            </w:pPr>
          </w:p>
        </w:tc>
        <w:tc>
          <w:tcPr>
            <w:tcW w:w="1077" w:type="dxa"/>
            <w:tcBorders>
              <w:left w:val="single" w:color="auto" w:sz="4" w:space="0"/>
              <w:right w:val="single" w:color="auto" w:sz="4" w:space="0"/>
            </w:tcBorders>
            <w:noWrap w:val="0"/>
            <w:vAlign w:val="center"/>
          </w:tcPr>
          <w:p w14:paraId="55D29782">
            <w:pPr>
              <w:autoSpaceDE w:val="0"/>
              <w:autoSpaceDN w:val="0"/>
              <w:adjustRightInd w:val="0"/>
              <w:snapToGrid w:val="0"/>
              <w:rPr>
                <w:rFonts w:ascii="Times New Roman" w:hAnsi="Times New Roman"/>
                <w:sz w:val="20"/>
                <w:szCs w:val="20"/>
              </w:rPr>
            </w:pPr>
          </w:p>
        </w:tc>
        <w:tc>
          <w:tcPr>
            <w:tcW w:w="1092" w:type="dxa"/>
            <w:tcBorders>
              <w:left w:val="single" w:color="auto" w:sz="4" w:space="0"/>
            </w:tcBorders>
            <w:noWrap w:val="0"/>
            <w:vAlign w:val="center"/>
          </w:tcPr>
          <w:p w14:paraId="648A2B3B">
            <w:pPr>
              <w:autoSpaceDE w:val="0"/>
              <w:autoSpaceDN w:val="0"/>
              <w:adjustRightInd w:val="0"/>
              <w:snapToGrid w:val="0"/>
              <w:rPr>
                <w:rFonts w:ascii="Times New Roman" w:hAnsi="Times New Roman"/>
                <w:sz w:val="20"/>
                <w:szCs w:val="20"/>
              </w:rPr>
            </w:pPr>
          </w:p>
        </w:tc>
      </w:tr>
      <w:tr w14:paraId="5C7D0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14:paraId="21C7AE7B">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累计</w:t>
            </w:r>
          </w:p>
        </w:tc>
        <w:tc>
          <w:tcPr>
            <w:tcW w:w="970" w:type="dxa"/>
            <w:gridSpan w:val="2"/>
            <w:tcBorders>
              <w:left w:val="single" w:color="auto" w:sz="4" w:space="0"/>
              <w:right w:val="single" w:color="auto" w:sz="4" w:space="0"/>
            </w:tcBorders>
            <w:noWrap w:val="0"/>
            <w:vAlign w:val="center"/>
          </w:tcPr>
          <w:p w14:paraId="0BBBFC66">
            <w:pPr>
              <w:autoSpaceDE w:val="0"/>
              <w:autoSpaceDN w:val="0"/>
              <w:adjustRightInd w:val="0"/>
              <w:snapToGrid w:val="0"/>
              <w:jc w:val="center"/>
              <w:rPr>
                <w:rFonts w:ascii="Times New Roman" w:hAnsi="Times New Roman"/>
                <w:sz w:val="20"/>
                <w:szCs w:val="20"/>
              </w:rPr>
            </w:pPr>
          </w:p>
        </w:tc>
        <w:tc>
          <w:tcPr>
            <w:tcW w:w="890" w:type="dxa"/>
            <w:tcBorders>
              <w:left w:val="single" w:color="auto" w:sz="4" w:space="0"/>
              <w:right w:val="single" w:color="auto" w:sz="4" w:space="0"/>
            </w:tcBorders>
            <w:noWrap w:val="0"/>
            <w:vAlign w:val="center"/>
          </w:tcPr>
          <w:p w14:paraId="602775E7">
            <w:pPr>
              <w:autoSpaceDE w:val="0"/>
              <w:autoSpaceDN w:val="0"/>
              <w:adjustRightInd w:val="0"/>
              <w:snapToGrid w:val="0"/>
              <w:jc w:val="center"/>
              <w:rPr>
                <w:rFonts w:ascii="Times New Roman" w:hAnsi="Times New Roman"/>
                <w:sz w:val="20"/>
                <w:szCs w:val="20"/>
              </w:rPr>
            </w:pPr>
          </w:p>
        </w:tc>
        <w:tc>
          <w:tcPr>
            <w:tcW w:w="1077" w:type="dxa"/>
            <w:tcBorders>
              <w:left w:val="single" w:color="auto" w:sz="4" w:space="0"/>
              <w:right w:val="single" w:color="auto" w:sz="4" w:space="0"/>
            </w:tcBorders>
            <w:noWrap w:val="0"/>
            <w:vAlign w:val="center"/>
          </w:tcPr>
          <w:p w14:paraId="6291CDB0">
            <w:pPr>
              <w:autoSpaceDE w:val="0"/>
              <w:autoSpaceDN w:val="0"/>
              <w:adjustRightInd w:val="0"/>
              <w:snapToGrid w:val="0"/>
              <w:jc w:val="center"/>
              <w:rPr>
                <w:rFonts w:ascii="Times New Roman" w:hAnsi="Times New Roman"/>
                <w:sz w:val="20"/>
                <w:szCs w:val="20"/>
              </w:rPr>
            </w:pPr>
          </w:p>
        </w:tc>
        <w:tc>
          <w:tcPr>
            <w:tcW w:w="1092" w:type="dxa"/>
            <w:tcBorders>
              <w:left w:val="single" w:color="auto" w:sz="4" w:space="0"/>
            </w:tcBorders>
            <w:noWrap w:val="0"/>
            <w:vAlign w:val="center"/>
          </w:tcPr>
          <w:p w14:paraId="785F86AA">
            <w:pPr>
              <w:autoSpaceDE w:val="0"/>
              <w:autoSpaceDN w:val="0"/>
              <w:adjustRightInd w:val="0"/>
              <w:snapToGrid w:val="0"/>
              <w:rPr>
                <w:rFonts w:ascii="Times New Roman" w:hAnsi="Times New Roman"/>
                <w:sz w:val="20"/>
                <w:szCs w:val="20"/>
              </w:rPr>
            </w:pPr>
          </w:p>
        </w:tc>
      </w:tr>
    </w:tbl>
    <w:p w14:paraId="4188DCD1">
      <w:pPr>
        <w:adjustRightInd w:val="0"/>
        <w:snapToGrid w:val="0"/>
        <w:spacing w:line="44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注：1.任务分工的描述应简洁，不超过300字。</w:t>
      </w:r>
    </w:p>
    <w:p w14:paraId="55932ED4">
      <w:pPr>
        <w:topLinePunct/>
        <w:adjustRightInd w:val="0"/>
        <w:snapToGrid w:val="0"/>
        <w:spacing w:line="44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2.牵头承担单位应当根据实施进度和资金使用情况汇报、监督工作，参与单位不得再向外转拨资金。</w:t>
      </w:r>
    </w:p>
    <w:p w14:paraId="32092AD2">
      <w:pPr>
        <w:ind w:firstLine="450" w:firstLineChars="250"/>
        <w:rPr>
          <w:rFonts w:ascii="宋体" w:hAnsi="宋体" w:cs="宋体"/>
          <w:sz w:val="18"/>
          <w:szCs w:val="18"/>
        </w:rPr>
      </w:pPr>
    </w:p>
    <w:p w14:paraId="7C967AED">
      <w:pPr>
        <w:ind w:firstLine="450" w:firstLineChars="250"/>
        <w:rPr>
          <w:rFonts w:ascii="宋体" w:hAnsi="宋体" w:cs="宋体"/>
          <w:sz w:val="18"/>
          <w:szCs w:val="18"/>
        </w:rPr>
        <w:sectPr>
          <w:pgSz w:w="16838" w:h="11906" w:orient="landscape"/>
          <w:pgMar w:top="1531" w:right="1871" w:bottom="1531" w:left="1871" w:header="850" w:footer="1417" w:gutter="0"/>
          <w:pgNumType w:fmt="decimal"/>
          <w:cols w:space="720" w:num="1"/>
          <w:docGrid w:type="lines" w:linePitch="595" w:charSpace="0"/>
        </w:sectPr>
      </w:pPr>
    </w:p>
    <w:p w14:paraId="36EE3F9C">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九、预算主要用途</w:t>
      </w:r>
    </w:p>
    <w:p w14:paraId="53A0A41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（一）省级财政资金预算主要用途</w:t>
      </w:r>
    </w:p>
    <w:p w14:paraId="7BD8604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（主要说明省级财政资金与研究任务/推广示范任务的关系及一一对应情况等）</w:t>
      </w:r>
    </w:p>
    <w:p w14:paraId="79F4276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（二）其他渠道资金预算主要用途</w:t>
      </w:r>
    </w:p>
    <w:p w14:paraId="7A49ECB6">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十、预算说明</w:t>
      </w:r>
    </w:p>
    <w:p w14:paraId="5F6D02C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该部分需严格按照如下要求编写。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研究内容</w:t>
      </w:r>
      <w:r>
        <w:rPr>
          <w:rFonts w:hint="eastAsia" w:ascii="仿宋_GB2312" w:hAnsi="仿宋_GB2312" w:eastAsia="仿宋_GB2312" w:cs="仿宋_GB2312"/>
          <w:sz w:val="28"/>
          <w:szCs w:val="28"/>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14:paraId="14028BA3">
      <w:pPr>
        <w:adjustRightInd w:val="0"/>
        <w:snapToGrid w:val="0"/>
        <w:spacing w:line="42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（一）直接费用</w:t>
      </w:r>
    </w:p>
    <w:p w14:paraId="3D83C1D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1.设备费（应当对仪器设备购置进行重点说明）</w:t>
      </w:r>
    </w:p>
    <w:p w14:paraId="19F6C4B7">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经费预算  万元，占总经费预算  %。</w:t>
      </w:r>
    </w:p>
    <w:p w14:paraId="15BB295A">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55CC029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14:paraId="2F3F0F4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（2）与项目（课题）</w:t>
      </w:r>
      <w:r>
        <w:rPr>
          <w:rFonts w:hint="eastAsia" w:ascii="仿宋_GB2312" w:hAnsi="仿宋_GB2312" w:eastAsia="仿宋_GB2312" w:cs="仿宋_GB2312"/>
          <w:sz w:val="28"/>
          <w:szCs w:val="28"/>
          <w:lang w:eastAsia="zh-Hans"/>
        </w:rPr>
        <w:t>任务的</w:t>
      </w:r>
      <w:r>
        <w:rPr>
          <w:rFonts w:hint="eastAsia" w:ascii="仿宋_GB2312" w:hAnsi="仿宋_GB2312" w:eastAsia="仿宋_GB2312" w:cs="仿宋_GB2312"/>
          <w:sz w:val="28"/>
          <w:szCs w:val="28"/>
        </w:rPr>
        <w:t>相关性说明：</w:t>
      </w:r>
      <w:bookmarkStart w:id="0" w:name="_Hlk65488853"/>
      <w:r>
        <w:rPr>
          <w:rFonts w:hint="eastAsia" w:ascii="仿宋_GB2312" w:hAnsi="仿宋_GB2312" w:eastAsia="仿宋_GB2312" w:cs="仿宋_GB2312"/>
          <w:sz w:val="28"/>
          <w:szCs w:val="28"/>
        </w:rPr>
        <w:t>应说明该项支出的主要用途，用于支撑保障研究的哪部分内容，拟支出内容的必要性。</w:t>
      </w:r>
      <w:bookmarkEnd w:id="0"/>
    </w:p>
    <w:p w14:paraId="5657780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（3）测算方法（依据）：</w:t>
      </w:r>
    </w:p>
    <w:p w14:paraId="76F827E7">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研究内容2：</w:t>
      </w:r>
    </w:p>
    <w:p w14:paraId="3C21D9D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14:paraId="260E80D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2D9CC7D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（3）测算方法（依据）：</w:t>
      </w:r>
    </w:p>
    <w:p w14:paraId="232C27E9">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2BB3EA1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2.材料费</w:t>
      </w:r>
    </w:p>
    <w:p w14:paraId="784977A1">
      <w:pPr>
        <w:adjustRightInd w:val="0"/>
        <w:snapToGrid w:val="0"/>
        <w:spacing w:line="420" w:lineRule="exact"/>
        <w:ind w:firstLine="560" w:firstLineChars="200"/>
        <w:rPr>
          <w:rFonts w:ascii="仿宋" w:hAnsi="仿宋" w:eastAsia="仿宋" w:cs="华文仿宋"/>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2AFBA9FB">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791416D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30EAB87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3E2E957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6A93478C">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240520D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3.测试化验加工费</w:t>
      </w:r>
    </w:p>
    <w:p w14:paraId="669A429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65DDF328">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4D0A001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33D90BA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5BB4FE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6C781D84">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7AB8004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4.燃料动力费</w:t>
      </w:r>
    </w:p>
    <w:p w14:paraId="470E17E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114AAFF0">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0A3A696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537098C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7BDF933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26491807">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304FBAC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5.出版/文献/信息传播/知识产权事务费</w:t>
      </w:r>
    </w:p>
    <w:p w14:paraId="5CC9D736">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7E699E45">
      <w:pPr>
        <w:adjustRightInd w:val="0"/>
        <w:snapToGrid w:val="0"/>
        <w:spacing w:line="420" w:lineRule="exact"/>
        <w:ind w:firstLine="562"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b/>
          <w:bCs/>
          <w:sz w:val="28"/>
          <w:szCs w:val="28"/>
          <w:lang w:eastAsia="zh-Hans"/>
        </w:rPr>
        <w:t>研究内容1：</w:t>
      </w:r>
    </w:p>
    <w:p w14:paraId="0AB491D1">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31F9D9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0BE2CE3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772D7E63">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1F259F96">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14:paraId="3600B39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1712F4AD">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0A695DD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53FE711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26B69C5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2F252D3A">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78B0BB5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7.培训费</w:t>
      </w:r>
    </w:p>
    <w:p w14:paraId="2713447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7D22B454">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4BE2A7B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40B71AA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02C2470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3A2C3084">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1643D63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14:paraId="7E3BFE2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18D959B0">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2F0AD81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790B7BD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1210ADE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684F5AA7">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51E0048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Hans"/>
        </w:rPr>
        <w:t>人员费</w:t>
      </w:r>
    </w:p>
    <w:p w14:paraId="5EA1C3C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5D06385B">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1F1F9AB6">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70C095A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应说明该项支出的主要用途，用于支撑保障研究的哪部分内容，拟支出内容的必要性。同时应与项目人员表中所列人员相一致。</w:t>
      </w:r>
    </w:p>
    <w:p w14:paraId="246BE2D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134407B0">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1E36A97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专家咨询费</w:t>
      </w:r>
    </w:p>
    <w:p w14:paraId="6E010FA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64E1A555">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234A8FB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0335328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2D33503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4EAF662B">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466FC05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eastAsia="zh-Hans"/>
        </w:rPr>
        <w:t>.基本建设费</w:t>
      </w:r>
    </w:p>
    <w:p w14:paraId="28C7138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14:paraId="0DA741C8">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14:paraId="4C99D74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14:paraId="2115EA7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14:paraId="3383CF5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14:paraId="648061D7">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14:paraId="0B105B7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12.其他</w:t>
      </w:r>
      <w:r>
        <w:rPr>
          <w:rFonts w:hint="eastAsia" w:ascii="仿宋_GB2312" w:hAnsi="仿宋_GB2312" w:eastAsia="仿宋_GB2312" w:cs="仿宋_GB2312"/>
          <w:sz w:val="28"/>
          <w:szCs w:val="28"/>
          <w:lang w:eastAsia="zh-Hans"/>
        </w:rPr>
        <w:t>费用</w:t>
      </w:r>
    </w:p>
    <w:p w14:paraId="177439C6">
      <w:pPr>
        <w:adjustRightInd w:val="0"/>
        <w:snapToGrid w:val="0"/>
        <w:spacing w:line="42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（二）间接费用</w:t>
      </w:r>
    </w:p>
    <w:p w14:paraId="364D7147">
      <w:pPr>
        <w:adjustRightInd w:val="0"/>
        <w:snapToGrid w:val="0"/>
        <w:spacing w:line="420" w:lineRule="exact"/>
        <w:ind w:firstLine="560" w:firstLineChars="200"/>
        <w:rPr>
          <w:rFonts w:ascii="仿宋" w:hAnsi="仿宋" w:eastAsia="仿宋" w:cs="华文仿宋"/>
          <w:i/>
          <w:iCs/>
          <w:sz w:val="28"/>
          <w:szCs w:val="28"/>
        </w:rPr>
      </w:pPr>
      <w:r>
        <w:rPr>
          <w:rFonts w:hint="eastAsia" w:ascii="仿宋_GB2312" w:hAnsi="仿宋_GB2312" w:eastAsia="仿宋_GB2312" w:cs="仿宋_GB2312"/>
          <w:sz w:val="28"/>
          <w:szCs w:val="28"/>
        </w:rPr>
        <w:t>（科研项目（课题）如包括技术推广示范内容，应扣减相应资金后再按照间接费用计算方法计算，并提供预算编制说明。技术推广示范类项目（课题）不允许列支间接费用）</w:t>
      </w:r>
    </w:p>
    <w:p w14:paraId="134F7EB5">
      <w:pPr>
        <w:adjustRightInd w:val="0"/>
        <w:snapToGrid w:val="0"/>
        <w:spacing w:line="420" w:lineRule="exact"/>
        <w:rPr>
          <w:rFonts w:ascii="Times New Roman" w:hAnsi="Times New Roman"/>
          <w:sz w:val="28"/>
          <w:szCs w:val="28"/>
        </w:rPr>
        <w:sectPr>
          <w:pgSz w:w="11906" w:h="16838"/>
          <w:pgMar w:top="1871" w:right="1531" w:bottom="1871" w:left="1531" w:header="850" w:footer="1417" w:gutter="0"/>
          <w:pgNumType w:fmt="decimal"/>
          <w:cols w:space="720" w:num="1"/>
          <w:docGrid w:type="lines" w:linePitch="595" w:charSpace="0"/>
        </w:sectPr>
      </w:pPr>
    </w:p>
    <w:p w14:paraId="1649BCFD">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十一、绩效目标</w:t>
      </w:r>
    </w:p>
    <w:p w14:paraId="617DF01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（包含经济效益、社会效益、生态效益分析。需填写支出绩效目标表）</w:t>
      </w:r>
    </w:p>
    <w:p w14:paraId="52A1492F">
      <w:pPr>
        <w:outlineLvl w:val="9"/>
      </w:pPr>
    </w:p>
    <w:p w14:paraId="3457F975">
      <w:pPr>
        <w:adjustRightInd w:val="0"/>
        <w:snapToGrid w:val="0"/>
        <w:spacing w:line="420" w:lineRule="exact"/>
        <w:jc w:val="center"/>
        <w:rPr>
          <w:rFonts w:ascii="方正小标宋简体" w:hAnsi="方正小标宋简体" w:eastAsia="方正小标宋简体" w:cs="方正小标宋简体"/>
          <w:kern w:val="0"/>
          <w:sz w:val="36"/>
          <w:szCs w:val="36"/>
          <w:lang w:bidi="ar"/>
        </w:rPr>
      </w:pPr>
      <w:r>
        <w:rPr>
          <w:rFonts w:hint="eastAsia" w:ascii="方正小标宋简体" w:hAnsi="方正小标宋简体" w:eastAsia="方正小标宋简体" w:cs="方正小标宋简体"/>
          <w:kern w:val="0"/>
          <w:sz w:val="36"/>
          <w:szCs w:val="36"/>
          <w:lang w:bidi="ar"/>
        </w:rPr>
        <w:t>支出绩效目标表（示例）</w:t>
      </w:r>
    </w:p>
    <w:p w14:paraId="0E10DF66">
      <w:pPr>
        <w:adjustRightInd w:val="0"/>
        <w:snapToGrid w:val="0"/>
        <w:spacing w:line="420" w:lineRule="exact"/>
        <w:rPr>
          <w:rFonts w:ascii="Times New Roman" w:hAnsi="Times New Roman"/>
          <w:sz w:val="24"/>
        </w:rPr>
      </w:pPr>
      <w:r>
        <w:rPr>
          <w:rFonts w:hint="eastAsia" w:ascii="仿宋_GB2312" w:hAnsi="宋体" w:eastAsia="仿宋_GB2312" w:cs="仿宋_GB2312"/>
          <w:kern w:val="0"/>
          <w:sz w:val="24"/>
          <w:lang w:bidi="ar"/>
        </w:rPr>
        <w:t xml:space="preserve">单位：                                   </w:t>
      </w:r>
      <w:r>
        <w:rPr>
          <w:rFonts w:hint="eastAsia" w:ascii="宋体" w:hAnsi="宋体" w:eastAsia="仿宋_GB2312" w:cs="宋体"/>
          <w:kern w:val="0"/>
          <w:sz w:val="24"/>
          <w:lang w:bidi="ar"/>
        </w:rPr>
        <w:t>项目</w:t>
      </w:r>
      <w:r>
        <w:rPr>
          <w:rFonts w:hint="eastAsia" w:ascii="宋体" w:hAnsi="宋体" w:cs="宋体"/>
          <w:kern w:val="0"/>
          <w:sz w:val="24"/>
          <w:lang w:bidi="ar"/>
        </w:rPr>
        <w:t>（课题）</w:t>
      </w:r>
      <w:r>
        <w:rPr>
          <w:rFonts w:hint="eastAsia" w:ascii="仿宋_GB2312" w:hAnsi="宋体" w:eastAsia="仿宋_GB2312" w:cs="仿宋_GB2312"/>
          <w:kern w:val="0"/>
          <w:sz w:val="24"/>
          <w:lang w:bidi="ar"/>
        </w:rPr>
        <w:t>名称：</w:t>
      </w:r>
    </w:p>
    <w:tbl>
      <w:tblPr>
        <w:tblStyle w:val="6"/>
        <w:tblW w:w="4998" w:type="pct"/>
        <w:jc w:val="center"/>
        <w:tblLayout w:type="autofit"/>
        <w:tblCellMar>
          <w:top w:w="15" w:type="dxa"/>
          <w:left w:w="15" w:type="dxa"/>
          <w:bottom w:w="15" w:type="dxa"/>
          <w:right w:w="15" w:type="dxa"/>
        </w:tblCellMar>
      </w:tblPr>
      <w:tblGrid>
        <w:gridCol w:w="1184"/>
        <w:gridCol w:w="1317"/>
        <w:gridCol w:w="2252"/>
        <w:gridCol w:w="1459"/>
        <w:gridCol w:w="1409"/>
        <w:gridCol w:w="5500"/>
      </w:tblGrid>
      <w:tr w14:paraId="324C0565">
        <w:tblPrEx>
          <w:tblCellMar>
            <w:top w:w="15" w:type="dxa"/>
            <w:left w:w="15" w:type="dxa"/>
            <w:bottom w:w="15" w:type="dxa"/>
            <w:right w:w="15" w:type="dxa"/>
          </w:tblCellMar>
        </w:tblPrEx>
        <w:trPr>
          <w:trHeight w:val="397" w:hRule="atLeast"/>
          <w:tblHeader/>
          <w:jc w:val="center"/>
        </w:trPr>
        <w:tc>
          <w:tcPr>
            <w:tcW w:w="451" w:type="pct"/>
            <w:tcBorders>
              <w:top w:val="single" w:color="000000" w:sz="4" w:space="0"/>
              <w:left w:val="single" w:color="000000" w:sz="4" w:space="0"/>
              <w:bottom w:val="single" w:color="000000" w:sz="4" w:space="0"/>
              <w:right w:val="single" w:color="000000" w:sz="4" w:space="0"/>
            </w:tcBorders>
            <w:noWrap w:val="0"/>
            <w:vAlign w:val="center"/>
          </w:tcPr>
          <w:p w14:paraId="47254BC0">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绩效目标</w:t>
            </w:r>
          </w:p>
        </w:tc>
        <w:tc>
          <w:tcPr>
            <w:tcW w:w="1360" w:type="pct"/>
            <w:gridSpan w:val="2"/>
            <w:tcBorders>
              <w:top w:val="single" w:color="000000" w:sz="4" w:space="0"/>
              <w:left w:val="single" w:color="000000" w:sz="4" w:space="0"/>
              <w:bottom w:val="single" w:color="000000" w:sz="4" w:space="0"/>
              <w:right w:val="single" w:color="000000" w:sz="4" w:space="0"/>
            </w:tcBorders>
            <w:noWrap w:val="0"/>
            <w:vAlign w:val="center"/>
          </w:tcPr>
          <w:p w14:paraId="5672AB46">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实施期目标（跨年度项目（课题）需填写，当年度项目（课题）不需填写）</w:t>
            </w:r>
          </w:p>
        </w:tc>
        <w:tc>
          <w:tcPr>
            <w:tcW w:w="1093" w:type="pct"/>
            <w:gridSpan w:val="2"/>
            <w:tcBorders>
              <w:top w:val="single" w:color="000000" w:sz="4" w:space="0"/>
              <w:left w:val="single" w:color="000000" w:sz="4" w:space="0"/>
              <w:bottom w:val="single" w:color="000000" w:sz="4" w:space="0"/>
              <w:right w:val="single" w:color="000000" w:sz="4" w:space="0"/>
            </w:tcBorders>
            <w:noWrap w:val="0"/>
            <w:vAlign w:val="center"/>
          </w:tcPr>
          <w:p w14:paraId="69519959">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当年度目标*</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14:paraId="0E15418B">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填写说明</w:t>
            </w:r>
          </w:p>
        </w:tc>
      </w:tr>
      <w:tr w14:paraId="59C8FFBC">
        <w:tblPrEx>
          <w:tblCellMar>
            <w:top w:w="15" w:type="dxa"/>
            <w:left w:w="15" w:type="dxa"/>
            <w:bottom w:w="15" w:type="dxa"/>
            <w:right w:w="15" w:type="dxa"/>
          </w:tblCellMar>
        </w:tblPrEx>
        <w:trPr>
          <w:trHeight w:val="397" w:hRule="atLeast"/>
          <w:jc w:val="center"/>
        </w:trPr>
        <w:tc>
          <w:tcPr>
            <w:tcW w:w="451" w:type="pct"/>
            <w:tcBorders>
              <w:top w:val="single" w:color="000000" w:sz="4" w:space="0"/>
              <w:left w:val="single" w:color="000000" w:sz="4" w:space="0"/>
              <w:bottom w:val="single" w:color="000000" w:sz="4" w:space="0"/>
              <w:right w:val="single" w:color="000000" w:sz="4" w:space="0"/>
            </w:tcBorders>
            <w:noWrap w:val="0"/>
            <w:vAlign w:val="center"/>
          </w:tcPr>
          <w:p w14:paraId="51473391">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总体目标</w:t>
            </w:r>
          </w:p>
        </w:tc>
        <w:tc>
          <w:tcPr>
            <w:tcW w:w="1360" w:type="pct"/>
            <w:gridSpan w:val="2"/>
            <w:tcBorders>
              <w:top w:val="single" w:color="000000" w:sz="4" w:space="0"/>
              <w:left w:val="single" w:color="000000" w:sz="4" w:space="0"/>
              <w:bottom w:val="single" w:color="000000" w:sz="4" w:space="0"/>
              <w:right w:val="single" w:color="000000" w:sz="4" w:space="0"/>
            </w:tcBorders>
            <w:noWrap w:val="0"/>
            <w:vAlign w:val="center"/>
          </w:tcPr>
          <w:p w14:paraId="1A6A7A0C">
            <w:pPr>
              <w:snapToGrid w:val="0"/>
              <w:jc w:val="left"/>
              <w:rPr>
                <w:rFonts w:ascii="仿宋_GB2312" w:hAnsi="宋体" w:eastAsia="仿宋_GB2312" w:cs="仿宋_GB2312"/>
                <w:sz w:val="20"/>
                <w:szCs w:val="20"/>
              </w:rPr>
            </w:pPr>
          </w:p>
        </w:tc>
        <w:tc>
          <w:tcPr>
            <w:tcW w:w="1093" w:type="pct"/>
            <w:gridSpan w:val="2"/>
            <w:tcBorders>
              <w:top w:val="single" w:color="000000" w:sz="4" w:space="0"/>
              <w:left w:val="single" w:color="000000" w:sz="4" w:space="0"/>
              <w:bottom w:val="single" w:color="000000" w:sz="4" w:space="0"/>
              <w:right w:val="single" w:color="000000" w:sz="4" w:space="0"/>
            </w:tcBorders>
            <w:noWrap w:val="0"/>
            <w:vAlign w:val="center"/>
          </w:tcPr>
          <w:p w14:paraId="5F051E90">
            <w:pPr>
              <w:widowControl/>
              <w:snapToGrid w:val="0"/>
              <w:jc w:val="left"/>
              <w:textAlignment w:val="center"/>
              <w:rPr>
                <w:rFonts w:ascii="仿宋_GB2312" w:hAnsi="宋体" w:eastAsia="仿宋_GB2312" w:cs="仿宋_GB2312"/>
                <w:sz w:val="20"/>
                <w:szCs w:val="20"/>
              </w:rPr>
            </w:pPr>
          </w:p>
        </w:tc>
        <w:tc>
          <w:tcPr>
            <w:tcW w:w="2094" w:type="pct"/>
            <w:tcBorders>
              <w:top w:val="single" w:color="000000" w:sz="4" w:space="0"/>
              <w:left w:val="single" w:color="000000" w:sz="4" w:space="0"/>
              <w:bottom w:val="single" w:color="000000" w:sz="4" w:space="0"/>
              <w:right w:val="single" w:color="000000" w:sz="4" w:space="0"/>
            </w:tcBorders>
            <w:noWrap w:val="0"/>
            <w:vAlign w:val="center"/>
          </w:tcPr>
          <w:p w14:paraId="0C79A3DA">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根据</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资金设立（或政策意图）的初衷，概括性描述该</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资金安排后应达到的总体目标和效果（总任务、总要求、总产出和总效益）。</w:t>
            </w:r>
          </w:p>
        </w:tc>
      </w:tr>
      <w:tr w14:paraId="7D11BBB5">
        <w:tblPrEx>
          <w:tblCellMar>
            <w:top w:w="15" w:type="dxa"/>
            <w:left w:w="15" w:type="dxa"/>
            <w:bottom w:w="15" w:type="dxa"/>
            <w:right w:w="15" w:type="dxa"/>
          </w:tblCellMar>
        </w:tblPrEx>
        <w:trPr>
          <w:trHeight w:val="397" w:hRule="atLeast"/>
          <w:jc w:val="center"/>
        </w:trPr>
        <w:tc>
          <w:tcPr>
            <w:tcW w:w="451" w:type="pct"/>
            <w:tcBorders>
              <w:top w:val="single" w:color="000000" w:sz="4" w:space="0"/>
              <w:left w:val="single" w:color="000000" w:sz="4" w:space="0"/>
              <w:bottom w:val="single" w:color="000000" w:sz="4" w:space="0"/>
              <w:right w:val="single" w:color="000000" w:sz="4" w:space="0"/>
            </w:tcBorders>
            <w:noWrap w:val="0"/>
            <w:vAlign w:val="center"/>
          </w:tcPr>
          <w:p w14:paraId="6E18597A">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一级指标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09A9F98">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二级指标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10CCAEAB">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三级指标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21FF5B0">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实施周期指标值</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C80B148">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当年度指标值</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14:paraId="0188F13F">
            <w:pPr>
              <w:snapToGrid w:val="0"/>
              <w:jc w:val="left"/>
              <w:rPr>
                <w:rFonts w:ascii="仿宋_GB2312" w:hAnsi="宋体" w:eastAsia="仿宋_GB2312" w:cs="仿宋_GB2312"/>
                <w:sz w:val="20"/>
                <w:szCs w:val="20"/>
              </w:rPr>
            </w:pPr>
          </w:p>
        </w:tc>
      </w:tr>
      <w:tr w14:paraId="47C9FD32">
        <w:tblPrEx>
          <w:tblCellMar>
            <w:top w:w="15" w:type="dxa"/>
            <w:left w:w="15" w:type="dxa"/>
            <w:bottom w:w="15" w:type="dxa"/>
            <w:right w:w="15" w:type="dxa"/>
          </w:tblCellMar>
        </w:tblPrEx>
        <w:trPr>
          <w:trHeight w:val="397"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F82A95">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产</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出</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5478CDB5">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数量指标*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757225D2">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举办XX培训班</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49B11C9">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9606287">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3期</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40D58E7">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对目标任务用指标值进行量化描述，确实无法量化的指标值可采用定性表述。如：举办XX培训班，3期；培训人数，120人。</w:t>
            </w:r>
          </w:p>
        </w:tc>
      </w:tr>
      <w:tr w14:paraId="182854DB">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F5060">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BDE10">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55420995">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培训人数</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515145D">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14CC078">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120人</w:t>
            </w: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5148C">
            <w:pPr>
              <w:snapToGrid w:val="0"/>
              <w:jc w:val="left"/>
              <w:rPr>
                <w:rFonts w:ascii="仿宋_GB2312" w:hAnsi="宋体" w:eastAsia="仿宋_GB2312" w:cs="仿宋_GB2312"/>
                <w:sz w:val="20"/>
                <w:szCs w:val="20"/>
              </w:rPr>
            </w:pPr>
          </w:p>
        </w:tc>
      </w:tr>
      <w:tr w14:paraId="311CAAAD">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532DA">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49A1C6">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711E7E6B">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3F75005">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8F92696">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8436A4">
            <w:pPr>
              <w:snapToGrid w:val="0"/>
              <w:jc w:val="left"/>
              <w:rPr>
                <w:rFonts w:ascii="仿宋_GB2312" w:hAnsi="宋体" w:eastAsia="仿宋_GB2312" w:cs="仿宋_GB2312"/>
                <w:sz w:val="20"/>
                <w:szCs w:val="20"/>
              </w:rPr>
            </w:pPr>
          </w:p>
        </w:tc>
      </w:tr>
      <w:tr w14:paraId="36FD3B6F">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B914BC">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E6D1C">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7A074C74">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ED0CDCD">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56A4D9F">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66F5E5">
            <w:pPr>
              <w:snapToGrid w:val="0"/>
              <w:jc w:val="left"/>
              <w:rPr>
                <w:rFonts w:ascii="仿宋_GB2312" w:hAnsi="宋体" w:eastAsia="仿宋_GB2312" w:cs="仿宋_GB2312"/>
                <w:sz w:val="20"/>
                <w:szCs w:val="20"/>
              </w:rPr>
            </w:pPr>
          </w:p>
        </w:tc>
      </w:tr>
      <w:tr w14:paraId="7610B3C2">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88F285">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15C5F1A5">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质量指标*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1305ABA4">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培训学员合格率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D60C6BC">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4D46C7B">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4B6CEBF2">
            <w:pPr>
              <w:widowControl/>
              <w:snapToGrid w:val="0"/>
              <w:jc w:val="left"/>
              <w:textAlignment w:val="center"/>
              <w:rPr>
                <w:rFonts w:ascii="仿宋_GB2312" w:hAnsi="宋体" w:eastAsia="仿宋_GB2312" w:cs="仿宋_GB2312"/>
                <w:sz w:val="20"/>
                <w:szCs w:val="20"/>
              </w:rPr>
            </w:pPr>
            <w:r>
              <w:rPr>
                <w:rFonts w:ascii="仿宋_GB2312" w:hAnsi="宋体" w:eastAsia="仿宋_GB2312" w:cs="仿宋_GB2312"/>
                <w:sz w:val="20"/>
                <w:szCs w:val="20"/>
                <w:lang w:bidi="ar"/>
              </w:rPr>
              <w:t>对目标任务的质量要求（标准）进行量化描述，确实无法量化的指标值可采用定性表述。如：培训学员合格率</w:t>
            </w:r>
            <w:r>
              <w:rPr>
                <w:rFonts w:ascii="宋体" w:hAnsi="宋体" w:cs="宋体"/>
                <w:kern w:val="0"/>
                <w:sz w:val="20"/>
                <w:szCs w:val="20"/>
                <w:lang w:bidi="ar"/>
              </w:rPr>
              <w:t>≧</w:t>
            </w:r>
            <w:r>
              <w:rPr>
                <w:rFonts w:ascii="仿宋_GB2312" w:hAnsi="宋体" w:eastAsia="仿宋_GB2312" w:cs="仿宋_GB2312"/>
                <w:sz w:val="20"/>
                <w:szCs w:val="20"/>
                <w:lang w:bidi="ar"/>
              </w:rPr>
              <w:t>98%。</w:t>
            </w:r>
          </w:p>
        </w:tc>
      </w:tr>
      <w:tr w14:paraId="62D3C029">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7B15A1">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6A2320">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69C71813">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A497985">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1D25470">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1F55A">
            <w:pPr>
              <w:snapToGrid w:val="0"/>
              <w:jc w:val="left"/>
              <w:rPr>
                <w:rFonts w:ascii="仿宋_GB2312" w:hAnsi="宋体" w:eastAsia="仿宋_GB2312" w:cs="仿宋_GB2312"/>
                <w:sz w:val="20"/>
                <w:szCs w:val="20"/>
              </w:rPr>
            </w:pPr>
          </w:p>
        </w:tc>
      </w:tr>
      <w:tr w14:paraId="77B554CC">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79FF4">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73456DA7">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时效指标*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28069FC1">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完成时限</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F77C22B">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A23F55A">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2023年前</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2DBEF8D">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对目标任务的完成时间进行量化描述。如：完成时限，2022年12月31日前。</w:t>
            </w:r>
          </w:p>
        </w:tc>
      </w:tr>
      <w:tr w14:paraId="5309920E">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DD9E6E">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A307D">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6AD28416">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5EEA9B">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A8684B1">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CF071">
            <w:pPr>
              <w:snapToGrid w:val="0"/>
              <w:jc w:val="left"/>
              <w:rPr>
                <w:rFonts w:ascii="仿宋_GB2312" w:hAnsi="宋体" w:eastAsia="仿宋_GB2312" w:cs="仿宋_GB2312"/>
                <w:sz w:val="20"/>
                <w:szCs w:val="20"/>
              </w:rPr>
            </w:pPr>
          </w:p>
        </w:tc>
      </w:tr>
      <w:tr w14:paraId="580384D3">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375AD">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30BAD066">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成本指标*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0654CC93">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XX培训班培训费支出</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520BC4B">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40773BE">
            <w:pPr>
              <w:widowControl/>
              <w:snapToGrid w:val="0"/>
              <w:ind w:firstLine="200" w:firstLineChars="100"/>
              <w:jc w:val="center"/>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XX≦</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34E5FF3">
            <w:pPr>
              <w:widowControl/>
              <w:snapToGrid w:val="0"/>
              <w:jc w:val="left"/>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对资金支出成本控制进行量化描述。确实无法量化的指标值可采用定性表述。如：XX≦</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成本支出</w:t>
            </w:r>
          </w:p>
        </w:tc>
      </w:tr>
      <w:tr w14:paraId="48004107">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88B470">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9FCE2">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5EBD6EC3">
            <w:pPr>
              <w:snapToGrid w:val="0"/>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7C4B00">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FD97C57">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29AC4E">
            <w:pPr>
              <w:snapToGrid w:val="0"/>
              <w:jc w:val="left"/>
              <w:rPr>
                <w:rFonts w:ascii="仿宋_GB2312" w:hAnsi="宋体" w:eastAsia="仿宋_GB2312" w:cs="仿宋_GB2312"/>
                <w:sz w:val="20"/>
                <w:szCs w:val="20"/>
              </w:rPr>
            </w:pPr>
          </w:p>
        </w:tc>
      </w:tr>
      <w:tr w14:paraId="091F14D1">
        <w:tblPrEx>
          <w:tblCellMar>
            <w:top w:w="15" w:type="dxa"/>
            <w:left w:w="15" w:type="dxa"/>
            <w:bottom w:w="15" w:type="dxa"/>
            <w:right w:w="15" w:type="dxa"/>
          </w:tblCellMar>
        </w:tblPrEx>
        <w:trPr>
          <w:trHeight w:val="397"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9425C1">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效</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益</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1AF6F372">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经济效益指标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392FFB15">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8B911C">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C6A94E2">
            <w:pPr>
              <w:snapToGrid w:val="0"/>
              <w:jc w:val="center"/>
              <w:rPr>
                <w:rFonts w:ascii="仿宋_GB2312" w:hAnsi="宋体" w:eastAsia="仿宋_GB2312" w:cs="仿宋_GB2312"/>
                <w:sz w:val="20"/>
                <w:szCs w:val="20"/>
              </w:rPr>
            </w:pP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49AE5AC">
            <w:pPr>
              <w:widowControl/>
              <w:snapToGrid w:val="0"/>
              <w:jc w:val="left"/>
              <w:textAlignment w:val="center"/>
              <w:rPr>
                <w:rFonts w:ascii="仿宋_GB2312" w:hAnsi="宋体" w:eastAsia="仿宋_GB2312" w:cs="仿宋_GB2312"/>
                <w:sz w:val="20"/>
                <w:szCs w:val="20"/>
              </w:rPr>
            </w:pPr>
          </w:p>
        </w:tc>
      </w:tr>
      <w:tr w14:paraId="0AECC69B">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C19CAB">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014B01">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002CC0CD">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8CC4485">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4A730BA">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FD853">
            <w:pPr>
              <w:snapToGrid w:val="0"/>
              <w:jc w:val="left"/>
              <w:rPr>
                <w:rFonts w:ascii="仿宋_GB2312" w:hAnsi="宋体" w:eastAsia="仿宋_GB2312" w:cs="仿宋_GB2312"/>
                <w:sz w:val="20"/>
                <w:szCs w:val="20"/>
              </w:rPr>
            </w:pPr>
          </w:p>
        </w:tc>
      </w:tr>
      <w:tr w14:paraId="4D96A42E">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B0056">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215E7C">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snapToGrid w:val="0"/>
                <w:spacing w:val="-6"/>
                <w:kern w:val="0"/>
                <w:sz w:val="20"/>
                <w:szCs w:val="20"/>
                <w:lang w:bidi="ar"/>
              </w:rPr>
              <w:t>社会效益指标*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276CF3EC">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农业科技进步贡献率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93226E">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4AAD654">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≧80%</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B0731CF">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实施后产生的社会效益，无法量化的指标值可采用定性表述。如提高管理能力</w:t>
            </w:r>
          </w:p>
        </w:tc>
      </w:tr>
      <w:tr w14:paraId="633ABEAF">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0BB45">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109612">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3D37A55B">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全省重大农产品质量事故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357986F">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E8DD562">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0</w:t>
            </w: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C0DE7">
            <w:pPr>
              <w:snapToGrid w:val="0"/>
              <w:jc w:val="left"/>
              <w:rPr>
                <w:rFonts w:ascii="仿宋_GB2312" w:hAnsi="宋体" w:eastAsia="仿宋_GB2312" w:cs="仿宋_GB2312"/>
                <w:sz w:val="20"/>
                <w:szCs w:val="20"/>
              </w:rPr>
            </w:pPr>
          </w:p>
        </w:tc>
      </w:tr>
      <w:tr w14:paraId="62372604">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430E3">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6753B5E4">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生态效益指标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3DFCBEEA">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主要农作物化肥利用率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94EAF8A">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6ED319F">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≧40%</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0672540">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涉及污染监控整治管理类的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选填，不涉及的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可不填写。如：主要农作物化肥利用率≧40%</w:t>
            </w:r>
          </w:p>
        </w:tc>
      </w:tr>
      <w:tr w14:paraId="1E6F3BA5">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CCBBE4">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DC3AC7">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6B9F3F52">
            <w:pPr>
              <w:snapToGrid w:val="0"/>
              <w:rPr>
                <w:rFonts w:ascii="宋体" w:hAnsi="宋体" w:cs="宋体"/>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8E4BF67">
            <w:pPr>
              <w:snapToGrid w:val="0"/>
              <w:rPr>
                <w:rFonts w:ascii="宋体" w:hAnsi="宋体" w:cs="宋体"/>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32BDDE9">
            <w:pPr>
              <w:snapToGrid w:val="0"/>
              <w:rPr>
                <w:rFonts w:ascii="宋体" w:hAnsi="宋体" w:cs="宋体"/>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346CD">
            <w:pPr>
              <w:snapToGrid w:val="0"/>
              <w:jc w:val="left"/>
              <w:rPr>
                <w:rFonts w:ascii="仿宋_GB2312" w:hAnsi="宋体" w:eastAsia="仿宋_GB2312" w:cs="仿宋_GB2312"/>
                <w:sz w:val="20"/>
                <w:szCs w:val="20"/>
              </w:rPr>
            </w:pPr>
          </w:p>
        </w:tc>
      </w:tr>
      <w:tr w14:paraId="70E43EE0">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5775E">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7B0BFBBB">
            <w:pPr>
              <w:widowControl/>
              <w:snapToGrid w:val="0"/>
              <w:jc w:val="center"/>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可持续影响</w:t>
            </w:r>
          </w:p>
          <w:p w14:paraId="5A63647E">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692C9654">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持续政策资金保障程度</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419164">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4740DBC">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高</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14:paraId="629AD7E1">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完成后，后续政策、资金保障程序，以及管理机制（人员机构）因素完善水平。</w:t>
            </w:r>
          </w:p>
        </w:tc>
      </w:tr>
      <w:tr w14:paraId="2F233AFD">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282A6">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797203">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79DF6604">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管理机制</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590765">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33BD53B">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比较完善</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14:paraId="39C64303">
            <w:pPr>
              <w:snapToGrid w:val="0"/>
              <w:jc w:val="left"/>
              <w:rPr>
                <w:rFonts w:ascii="仿宋_GB2312" w:hAnsi="宋体" w:eastAsia="仿宋_GB2312" w:cs="仿宋_GB2312"/>
                <w:sz w:val="20"/>
                <w:szCs w:val="20"/>
              </w:rPr>
            </w:pPr>
          </w:p>
        </w:tc>
      </w:tr>
      <w:tr w14:paraId="3AB8556E">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1E142F">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14:paraId="0846BDD9">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服务对象满意度指标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3E624662">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受训学员满意度</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4AB563">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6474FD0">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7CB7533">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w:t>
            </w:r>
          </w:p>
        </w:tc>
      </w:tr>
      <w:tr w14:paraId="77AC91B5">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E3DA6">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30D2A">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40B97AA4">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B63CCC">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2381CC8">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B5CB74">
            <w:pPr>
              <w:snapToGrid w:val="0"/>
              <w:jc w:val="left"/>
              <w:rPr>
                <w:rFonts w:ascii="仿宋_GB2312" w:hAnsi="宋体" w:eastAsia="仿宋_GB2312" w:cs="仿宋_GB2312"/>
                <w:sz w:val="20"/>
                <w:szCs w:val="20"/>
              </w:rPr>
            </w:pPr>
          </w:p>
        </w:tc>
      </w:tr>
      <w:tr w14:paraId="0C40A6DF">
        <w:tblPrEx>
          <w:tblCellMar>
            <w:top w:w="15" w:type="dxa"/>
            <w:left w:w="15" w:type="dxa"/>
            <w:bottom w:w="15" w:type="dxa"/>
            <w:right w:w="15" w:type="dxa"/>
          </w:tblCellMar>
        </w:tblPrEx>
        <w:trPr>
          <w:trHeight w:val="800" w:hRule="atLeast"/>
          <w:jc w:val="center"/>
        </w:trPr>
        <w:tc>
          <w:tcPr>
            <w:tcW w:w="5000" w:type="pct"/>
            <w:gridSpan w:val="6"/>
            <w:noWrap w:val="0"/>
            <w:vAlign w:val="center"/>
          </w:tcPr>
          <w:p w14:paraId="09D932B8">
            <w:pPr>
              <w:adjustRightInd w:val="0"/>
              <w:snapToGrid w:val="0"/>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说明：1.*是必填项，产出指标4个二级指标必填写。效益指标可选填其中某几个指标。</w:t>
            </w:r>
            <w:r>
              <w:rPr>
                <w:rFonts w:hint="eastAsia" w:ascii="仿宋_GB2312" w:hAnsi="仿宋_GB2312" w:eastAsia="仿宋_GB2312" w:cs="仿宋_GB2312"/>
                <w:kern w:val="0"/>
                <w:sz w:val="20"/>
                <w:szCs w:val="20"/>
                <w:lang w:bidi="ar"/>
              </w:rPr>
              <w:br w:type="textWrapping"/>
            </w:r>
            <w:r>
              <w:rPr>
                <w:rFonts w:hint="eastAsia" w:ascii="仿宋_GB2312" w:hAnsi="仿宋_GB2312" w:eastAsia="仿宋_GB2312" w:cs="仿宋_GB2312"/>
                <w:kern w:val="0"/>
                <w:sz w:val="20"/>
                <w:szCs w:val="20"/>
                <w:lang w:bidi="ar"/>
              </w:rPr>
              <w:t xml:space="preserve">     </w:t>
            </w:r>
            <w:r>
              <w:rPr>
                <w:rFonts w:ascii="仿宋_GB2312" w:hAnsi="仿宋_GB2312" w:eastAsia="仿宋_GB2312" w:cs="仿宋_GB2312"/>
                <w:kern w:val="0"/>
                <w:sz w:val="20"/>
                <w:szCs w:val="20"/>
                <w:lang w:bidi="ar"/>
              </w:rPr>
              <w:t xml:space="preserve"> </w:t>
            </w:r>
            <w:r>
              <w:rPr>
                <w:rFonts w:hint="eastAsia" w:ascii="仿宋_GB2312" w:hAnsi="仿宋_GB2312" w:eastAsia="仿宋_GB2312" w:cs="仿宋_GB2312"/>
                <w:kern w:val="0"/>
                <w:sz w:val="20"/>
                <w:szCs w:val="20"/>
                <w:lang w:bidi="ar"/>
              </w:rPr>
              <w:t>2.红色字体的内容为举例，其中部分三级指标和指标值来源于不同一项目（课题）</w:t>
            </w:r>
          </w:p>
        </w:tc>
      </w:tr>
    </w:tbl>
    <w:p w14:paraId="147477AD">
      <w:pPr>
        <w:rPr>
          <w:rFonts w:ascii="Times New Roman" w:hAnsi="Times New Roman"/>
        </w:rPr>
        <w:sectPr>
          <w:pgSz w:w="16838" w:h="11906" w:orient="landscape"/>
          <w:pgMar w:top="1531" w:right="1871" w:bottom="1531" w:left="1871" w:header="850" w:footer="1417" w:gutter="0"/>
          <w:pgNumType w:fmt="decimal"/>
          <w:cols w:space="720" w:num="1"/>
          <w:docGrid w:type="lines" w:linePitch="595" w:charSpace="0"/>
        </w:sectPr>
      </w:pPr>
    </w:p>
    <w:p w14:paraId="0DBAA3E0">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十二、市场、技术、政策风险分析及对策</w:t>
      </w:r>
    </w:p>
    <w:p w14:paraId="57E9E3BB">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十三、相关利益关联关系情况</w:t>
      </w:r>
    </w:p>
    <w:p w14:paraId="76C89EF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14:paraId="1C620CD2">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十四、</w:t>
      </w:r>
      <w:r>
        <w:rPr>
          <w:rFonts w:hint="eastAsia" w:ascii="黑体" w:hAnsi="黑体" w:eastAsia="黑体" w:cs="黑体"/>
          <w:bCs/>
          <w:kern w:val="0"/>
          <w:sz w:val="28"/>
          <w:szCs w:val="28"/>
          <w:lang w:eastAsia="zh-Hans"/>
        </w:rPr>
        <w:t>承担单位</w:t>
      </w:r>
      <w:r>
        <w:rPr>
          <w:rFonts w:hint="eastAsia" w:ascii="黑体" w:hAnsi="黑体" w:eastAsia="黑体" w:cs="黑体"/>
          <w:bCs/>
          <w:kern w:val="0"/>
          <w:sz w:val="28"/>
          <w:szCs w:val="28"/>
        </w:rPr>
        <w:t>意见</w:t>
      </w:r>
    </w:p>
    <w:tbl>
      <w:tblPr>
        <w:tblStyle w:val="6"/>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48D1F9F">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9060" w:type="dxa"/>
            <w:noWrap w:val="0"/>
            <w:vAlign w:val="top"/>
          </w:tcPr>
          <w:p w14:paraId="50B25E54">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项目</w:t>
            </w:r>
            <w:r>
              <w:rPr>
                <w:rFonts w:hint="eastAsia" w:ascii="仿宋_GB2312" w:hAnsi="仿宋_GB2312" w:eastAsia="仿宋_GB2312" w:cs="仿宋_GB2312"/>
                <w:sz w:val="24"/>
                <w:lang w:eastAsia="zh-Hans"/>
              </w:rPr>
              <w:t>（课题）</w:t>
            </w:r>
            <w:r>
              <w:rPr>
                <w:rFonts w:hint="eastAsia" w:ascii="仿宋_GB2312" w:hAnsi="仿宋_GB2312" w:eastAsia="仿宋_GB2312" w:cs="仿宋_GB2312"/>
                <w:sz w:val="24"/>
              </w:rPr>
              <w:t>承担单位意见：</w:t>
            </w:r>
          </w:p>
          <w:p w14:paraId="07FFAC29">
            <w:pPr>
              <w:ind w:left="288"/>
              <w:rPr>
                <w:rFonts w:ascii="仿宋_GB2312" w:hAnsi="仿宋_GB2312" w:eastAsia="仿宋_GB2312" w:cs="仿宋_GB2312"/>
                <w:sz w:val="24"/>
              </w:rPr>
            </w:pPr>
          </w:p>
          <w:p w14:paraId="1DC97029">
            <w:pPr>
              <w:ind w:firstLine="3542" w:firstLineChars="1476"/>
              <w:rPr>
                <w:rFonts w:hint="eastAsia" w:ascii="仿宋_GB2312" w:hAnsi="仿宋_GB2312" w:eastAsia="仿宋_GB2312" w:cs="仿宋_GB2312"/>
                <w:sz w:val="24"/>
              </w:rPr>
            </w:pPr>
          </w:p>
          <w:p w14:paraId="2AC5ECC5">
            <w:pPr>
              <w:ind w:firstLine="3542" w:firstLineChars="1476"/>
              <w:rPr>
                <w:rFonts w:hint="eastAsia" w:ascii="仿宋_GB2312" w:hAnsi="仿宋_GB2312" w:eastAsia="仿宋_GB2312" w:cs="仿宋_GB2312"/>
                <w:sz w:val="24"/>
              </w:rPr>
            </w:pPr>
          </w:p>
          <w:p w14:paraId="7B4FFAA8">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牵头承担单位（公章）：</w:t>
            </w:r>
          </w:p>
          <w:p w14:paraId="72AD7E59">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法定代表人（签字）：</w:t>
            </w:r>
          </w:p>
          <w:p w14:paraId="4539F2F1">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参与单位（公章）：</w:t>
            </w:r>
          </w:p>
          <w:p w14:paraId="74A54739">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法定代表人（签字）：</w:t>
            </w:r>
          </w:p>
          <w:p w14:paraId="2E7FF232">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    月    日</w:t>
            </w:r>
          </w:p>
        </w:tc>
      </w:tr>
      <w:tr w14:paraId="398698C3">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jc w:val="center"/>
        </w:trPr>
        <w:tc>
          <w:tcPr>
            <w:tcW w:w="9060" w:type="dxa"/>
            <w:noWrap w:val="0"/>
            <w:vAlign w:val="top"/>
          </w:tcPr>
          <w:p w14:paraId="3A3F5E36">
            <w:pPr>
              <w:snapToGrid w:val="0"/>
              <w:spacing w:line="460" w:lineRule="exact"/>
              <w:rPr>
                <w:rFonts w:ascii="仿宋_GB2312" w:hAnsi="仿宋_GB2312" w:eastAsia="仿宋_GB2312" w:cs="仿宋_GB2312"/>
                <w:sz w:val="24"/>
              </w:rPr>
            </w:pPr>
            <w:r>
              <w:rPr>
                <w:rFonts w:hint="eastAsia" w:ascii="仿宋_GB2312" w:hAnsi="仿宋_GB2312" w:eastAsia="仿宋_GB2312" w:cs="仿宋_GB2312"/>
                <w:sz w:val="24"/>
              </w:rPr>
              <w:t>自筹资金出资单位意见（承诺提供配套支持的情况下签署意见）</w:t>
            </w:r>
          </w:p>
          <w:p w14:paraId="2AD2E276">
            <w:pPr>
              <w:snapToGrid w:val="0"/>
              <w:spacing w:line="460" w:lineRule="exact"/>
              <w:ind w:firstLine="480" w:firstLineChars="200"/>
              <w:rPr>
                <w:rFonts w:ascii="仿宋_GB2312" w:hAnsi="仿宋_GB2312" w:eastAsia="仿宋_GB2312" w:cs="仿宋_GB2312"/>
                <w:sz w:val="24"/>
              </w:rPr>
            </w:pPr>
          </w:p>
          <w:p w14:paraId="0AEB1747">
            <w:pPr>
              <w:snapToGrid w:val="0"/>
              <w:spacing w:line="4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本单位根据</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项目立项指南的要求，自愿提交项目（课题）申请书，在此郑重承诺：按照前述项目（课题）批复预算经费的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万元）进行自筹配套。</w:t>
            </w:r>
          </w:p>
          <w:p w14:paraId="31D25099">
            <w:pPr>
              <w:snapToGrid w:val="0"/>
              <w:spacing w:line="4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如有违反，本单位愿接受广东省农业农村厅做出的各项处理决定，包括但不限于停拨或核减资金，追回</w:t>
            </w:r>
            <w:r>
              <w:rPr>
                <w:rFonts w:hint="eastAsia" w:ascii="仿宋_GB2312" w:hAnsi="仿宋_GB2312" w:eastAsia="仿宋_GB2312" w:cs="仿宋_GB2312"/>
                <w:sz w:val="24"/>
                <w:lang w:eastAsia="zh-Hans"/>
              </w:rPr>
              <w:t>项目（课题）</w:t>
            </w:r>
            <w:r>
              <w:rPr>
                <w:rFonts w:hint="eastAsia" w:ascii="仿宋_GB2312" w:hAnsi="仿宋_GB2312" w:eastAsia="仿宋_GB2312" w:cs="仿宋_GB2312"/>
                <w:sz w:val="24"/>
              </w:rPr>
              <w:t>资金，取消一定期限</w:t>
            </w:r>
            <w:r>
              <w:rPr>
                <w:rFonts w:hint="eastAsia" w:ascii="仿宋_GB2312" w:hAnsi="仿宋_GB2312" w:eastAsia="仿宋_GB2312" w:cs="仿宋_GB2312"/>
                <w:sz w:val="24"/>
                <w:lang w:eastAsia="zh-Hans"/>
              </w:rPr>
              <w:t>广东省农业农村厅</w:t>
            </w:r>
            <w:r>
              <w:rPr>
                <w:rFonts w:hint="eastAsia" w:ascii="仿宋_GB2312" w:hAnsi="仿宋_GB2312" w:eastAsia="仿宋_GB2312" w:cs="仿宋_GB2312"/>
                <w:sz w:val="24"/>
              </w:rPr>
              <w:t>项目申报资格，记入</w:t>
            </w:r>
            <w:r>
              <w:rPr>
                <w:rFonts w:hint="eastAsia" w:ascii="仿宋_GB2312" w:hAnsi="仿宋_GB2312" w:eastAsia="仿宋_GB2312" w:cs="仿宋_GB2312"/>
                <w:sz w:val="24"/>
                <w:lang w:eastAsia="zh-Hans"/>
              </w:rPr>
              <w:t>广东省农业农村厅</w:t>
            </w:r>
            <w:r>
              <w:rPr>
                <w:rFonts w:hint="eastAsia" w:ascii="仿宋_GB2312" w:hAnsi="仿宋_GB2312" w:eastAsia="仿宋_GB2312" w:cs="仿宋_GB2312"/>
                <w:sz w:val="24"/>
              </w:rPr>
              <w:t>诚信异常名录等。</w:t>
            </w:r>
          </w:p>
          <w:p w14:paraId="6098D7DC">
            <w:pPr>
              <w:snapToGrid w:val="0"/>
              <w:spacing w:line="460" w:lineRule="exact"/>
              <w:ind w:firstLine="4560" w:firstLineChars="1900"/>
              <w:rPr>
                <w:rFonts w:ascii="仿宋_GB2312" w:hAnsi="仿宋_GB2312" w:eastAsia="仿宋_GB2312" w:cs="仿宋_GB2312"/>
                <w:sz w:val="24"/>
              </w:rPr>
            </w:pPr>
            <w:r>
              <w:rPr>
                <w:rFonts w:hint="eastAsia" w:ascii="仿宋_GB2312" w:hAnsi="仿宋_GB2312" w:eastAsia="仿宋_GB2312" w:cs="仿宋_GB2312"/>
                <w:sz w:val="24"/>
              </w:rPr>
              <w:t>出资单位（盖章）：</w:t>
            </w:r>
          </w:p>
          <w:p w14:paraId="3545B5BA">
            <w:pPr>
              <w:snapToGrid w:val="0"/>
              <w:spacing w:line="460" w:lineRule="exact"/>
              <w:ind w:firstLine="4320" w:firstLineChars="1800"/>
              <w:rPr>
                <w:rFonts w:ascii="仿宋_GB2312" w:hAnsi="仿宋_GB2312" w:eastAsia="仿宋_GB2312" w:cs="仿宋_GB2312"/>
                <w:sz w:val="24"/>
              </w:rPr>
            </w:pPr>
            <w:r>
              <w:rPr>
                <w:rFonts w:hint="eastAsia" w:ascii="仿宋_GB2312" w:hAnsi="仿宋_GB2312" w:eastAsia="仿宋_GB2312" w:cs="仿宋_GB2312"/>
                <w:sz w:val="24"/>
              </w:rPr>
              <w:t>法定代表人（签字）：</w:t>
            </w:r>
          </w:p>
          <w:p w14:paraId="1F828F64">
            <w:pPr>
              <w:snapToGrid w:val="0"/>
              <w:spacing w:line="4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    月    日</w:t>
            </w:r>
          </w:p>
        </w:tc>
      </w:tr>
    </w:tbl>
    <w:p w14:paraId="413AD50E">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6BB08834">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《广东省农业科研类及技术推广示范类项目（专项）</w:t>
      </w:r>
    </w:p>
    <w:p w14:paraId="260AC1B1">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申报书》填</w:t>
      </w:r>
      <w:r>
        <w:rPr>
          <w:rFonts w:hint="eastAsia" w:ascii="方正小标宋简体" w:hAnsi="方正小标宋简体" w:eastAsia="方正小标宋简体" w:cs="方正小标宋简体"/>
          <w:sz w:val="36"/>
          <w:szCs w:val="36"/>
          <w:lang w:eastAsia="zh-Hans"/>
        </w:rPr>
        <w:t>写</w:t>
      </w:r>
      <w:r>
        <w:rPr>
          <w:rFonts w:hint="eastAsia" w:ascii="方正小标宋简体" w:hAnsi="方正小标宋简体" w:eastAsia="方正小标宋简体" w:cs="方正小标宋简体"/>
          <w:sz w:val="36"/>
          <w:szCs w:val="36"/>
        </w:rPr>
        <w:t>说明</w:t>
      </w:r>
    </w:p>
    <w:p w14:paraId="3305860A">
      <w:pPr>
        <w:adjustRightInd w:val="0"/>
        <w:snapToGrid w:val="0"/>
        <w:spacing w:line="420" w:lineRule="exact"/>
        <w:ind w:firstLine="560" w:firstLineChars="200"/>
        <w:rPr>
          <w:rFonts w:ascii="仿宋_GB2312" w:hAnsi="仿宋_GB2312" w:eastAsia="仿宋_GB2312" w:cs="仿宋_GB2312"/>
          <w:sz w:val="28"/>
          <w:szCs w:val="28"/>
        </w:rPr>
      </w:pPr>
    </w:p>
    <w:p w14:paraId="4BD96A21">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一、编制规范性要求：</w:t>
      </w:r>
    </w:p>
    <w:p w14:paraId="42A6573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金额单位和数据精度：预算表中的数据以“万元”为单位，精确到小数点后两位。外币需按中国人民银行公布的即期汇率折合成人民币。</w:t>
      </w:r>
    </w:p>
    <w:p w14:paraId="5C0A70C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编码与数据平衡关系：预算申报书中有关编码应填写准确，数据之间满足有关的平衡关系，预算汇总表、预算明细表、预算说明中的数据应前后一致。</w:t>
      </w:r>
    </w:p>
    <w:p w14:paraId="5C958B4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名称的规范性：承担单位的名称，应填写正式全称，承担单位名称、单位开户名称与单位公章必须一致。</w:t>
      </w:r>
    </w:p>
    <w:p w14:paraId="5ECBEC76">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如开户名称不一致，承担单位必须提供证明文件，证明开户单位与承担单位是同一家单位。设备、材料等实物信息应填写规范的名称，重复出现时应前后保持一致。</w:t>
      </w:r>
    </w:p>
    <w:p w14:paraId="5EF7B00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签字盖章：项目（课题）支出预算申报书必须经牵头承担单位、负责人等签字或盖章。</w:t>
      </w:r>
    </w:p>
    <w:p w14:paraId="1B584151">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二、具体申报书填写说明：</w:t>
      </w:r>
    </w:p>
    <w:p w14:paraId="40F5DF8A">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一</w:t>
      </w:r>
      <w:r>
        <w:rPr>
          <w:rFonts w:hint="eastAsia" w:ascii="楷体_GB2312" w:hAnsi="楷体_GB2312" w:eastAsia="楷体_GB2312" w:cs="楷体_GB2312"/>
          <w:sz w:val="28"/>
          <w:szCs w:val="28"/>
        </w:rPr>
        <w:t>）封面</w:t>
      </w:r>
    </w:p>
    <w:p w14:paraId="77C3B81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项目（课题）名称”、“所属项目”应根据广东省相关申报指南程序确定的有关信息填报。</w:t>
      </w:r>
    </w:p>
    <w:p w14:paraId="2C426E4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“申报单位”必须填写牵头承担单位全称，并与单位公章一致。</w:t>
      </w:r>
    </w:p>
    <w:p w14:paraId="1F779B9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“项目（课题）负责人”应该按规定签字盖章。</w:t>
      </w:r>
    </w:p>
    <w:p w14:paraId="2540F4C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“申报日期”按规定填报。</w:t>
      </w:r>
    </w:p>
    <w:p w14:paraId="49E5B2A7">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二</w:t>
      </w:r>
      <w:r>
        <w:rPr>
          <w:rFonts w:hint="eastAsia" w:ascii="楷体_GB2312" w:hAnsi="楷体_GB2312" w:eastAsia="楷体_GB2312" w:cs="楷体_GB2312"/>
          <w:sz w:val="28"/>
          <w:szCs w:val="28"/>
        </w:rPr>
        <w:t>）承诺书、知识产权合规性声明</w:t>
      </w:r>
    </w:p>
    <w:p w14:paraId="282A325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项目（课题）牵头承担单位、负责人需对项目（课题）预</w:t>
      </w:r>
      <w:r>
        <w:rPr>
          <w:rFonts w:hint="eastAsia" w:ascii="仿宋_GB2312" w:hAnsi="仿宋_GB2312" w:eastAsia="仿宋_GB2312" w:cs="仿宋_GB2312"/>
          <w:spacing w:val="-6"/>
          <w:sz w:val="28"/>
          <w:szCs w:val="28"/>
        </w:rPr>
        <w:t>算申报书各项内容的真实、客观负责，并在承诺书上签字或盖章</w:t>
      </w:r>
      <w:r>
        <w:rPr>
          <w:rFonts w:hint="eastAsia" w:ascii="仿宋_GB2312" w:hAnsi="仿宋_GB2312" w:eastAsia="仿宋_GB2312" w:cs="仿宋_GB2312"/>
          <w:sz w:val="28"/>
          <w:szCs w:val="28"/>
        </w:rPr>
        <w:t>。</w:t>
      </w:r>
    </w:p>
    <w:p w14:paraId="4D2238B2">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三</w:t>
      </w:r>
      <w:r>
        <w:rPr>
          <w:rFonts w:hint="eastAsia" w:ascii="楷体_GB2312" w:hAnsi="楷体_GB2312" w:eastAsia="楷体_GB2312" w:cs="楷体_GB2312"/>
          <w:sz w:val="28"/>
          <w:szCs w:val="28"/>
        </w:rPr>
        <w:t>）表A1：项目（课题）牵头承担单位基本情况表</w:t>
      </w:r>
    </w:p>
    <w:p w14:paraId="507CBAC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“项目（课题）牵头承担单位”</w:t>
      </w:r>
    </w:p>
    <w:p w14:paraId="7568787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应填写牵头承担单位全称，必须与单位公章一致。</w:t>
      </w:r>
    </w:p>
    <w:p w14:paraId="234C0F9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“单位开户名称”</w:t>
      </w:r>
    </w:p>
    <w:p w14:paraId="31DFFB8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单位开户名称应与单位名称一致，如有开户名称不一致等特殊情况，必须提供证明文件。</w:t>
      </w:r>
    </w:p>
    <w:p w14:paraId="08F3B08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14:paraId="477B9DF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14:paraId="70EA2F3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“开户银行”</w:t>
      </w:r>
    </w:p>
    <w:p w14:paraId="70B0ECB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开户银行的信息必须填写全面，必须写明银行所在省、市等信息。填写顺序为：××银行××省（直辖市、自治区）××市（县）××支行（分行）××分理处（营业部等）。</w:t>
      </w:r>
    </w:p>
    <w:p w14:paraId="55E5E63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“银行账号”</w:t>
      </w:r>
    </w:p>
    <w:p w14:paraId="0CDD80D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银行账号必须经牵头承担单位财务部门确认，应填列单位基本账户，不能填报零余额账户。</w:t>
      </w:r>
    </w:p>
    <w:p w14:paraId="1A36CFB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“银行机构代码”</w:t>
      </w:r>
    </w:p>
    <w:p w14:paraId="5F22CF1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项目（课题）负责人、项目（课题）联系人和财务负责人的电话号码和手机号码、电子邮箱、微信号必须真实、准确。</w:t>
      </w:r>
    </w:p>
    <w:p w14:paraId="3FDEF1AC">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四</w:t>
      </w:r>
      <w:r>
        <w:rPr>
          <w:rFonts w:hint="eastAsia" w:ascii="楷体_GB2312" w:hAnsi="楷体_GB2312" w:eastAsia="楷体_GB2312" w:cs="楷体_GB2312"/>
          <w:sz w:val="28"/>
          <w:szCs w:val="28"/>
        </w:rPr>
        <w:t>）表B1：项目（课题）参与单位基本情况表</w:t>
      </w:r>
    </w:p>
    <w:p w14:paraId="427F51D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w:t>
      </w:r>
    </w:p>
    <w:p w14:paraId="2A000A9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项目（课题）名称应根据申报指南有关信息填报，项目（课题）名称应为全称。</w:t>
      </w:r>
    </w:p>
    <w:p w14:paraId="4EFA8EB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“项目（课题）参与单位”</w:t>
      </w:r>
    </w:p>
    <w:p w14:paraId="6AD8A00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参与单位应填写全称，必须与单位公章一致。</w:t>
      </w:r>
    </w:p>
    <w:p w14:paraId="0FB47F0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14:paraId="27F438A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14:paraId="562AD38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参与单位负责人、参与单位联系人和财务负责人的电话号码和手机号码、电子邮箱、微信号必须真实、准确，预算管理过程中将以电话、电子邮件、短信、微信等方式与相关人员进行联络。</w:t>
      </w:r>
    </w:p>
    <w:p w14:paraId="4FB16630">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五</w:t>
      </w:r>
      <w:r>
        <w:rPr>
          <w:rFonts w:hint="eastAsia" w:ascii="楷体_GB2312" w:hAnsi="楷体_GB2312" w:eastAsia="楷体_GB2312" w:cs="楷体_GB2312"/>
          <w:sz w:val="28"/>
          <w:szCs w:val="28"/>
        </w:rPr>
        <w:t>）表B2：项目（课题）成员基本情况表</w:t>
      </w:r>
    </w:p>
    <w:p w14:paraId="4CD1B94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本表按参加项目（课题）的各类人员分别填列，一名人员投入本项目（课题）的累计全时工作时间不得超过本项目（课题）的预算期。</w:t>
      </w:r>
    </w:p>
    <w:p w14:paraId="2AF68BB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“固定人员”</w:t>
      </w:r>
    </w:p>
    <w:p w14:paraId="0396106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固定人员指全程参与项目（课题）的人员，按技术职称分为：A、正高级；B、副高级；C、中级；D、初级；E、其他。按所承担的任务分为：A、负责人；B、骨干；C、其他人员。固定人员需按本表所列要求填写明细。</w:t>
      </w:r>
    </w:p>
    <w:p w14:paraId="7D908E5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“流动人员或临时聘用人员”</w:t>
      </w:r>
    </w:p>
    <w:p w14:paraId="1A22BCA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流动人员或临时聘用人员不需要填写明细，只需填写该类人员投入本项目（课题）的总人月数。</w:t>
      </w:r>
    </w:p>
    <w:p w14:paraId="424842E6">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六</w:t>
      </w:r>
      <w:r>
        <w:rPr>
          <w:rFonts w:hint="eastAsia" w:ascii="楷体_GB2312" w:hAnsi="楷体_GB2312" w:eastAsia="楷体_GB2312" w:cs="楷体_GB2312"/>
          <w:sz w:val="28"/>
          <w:szCs w:val="28"/>
        </w:rPr>
        <w:t>）表B3：项目（课题）预算表</w:t>
      </w:r>
    </w:p>
    <w:p w14:paraId="7E537C1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本表反映了广东省农业科研类及技术推广示范类项目（专项）资金预算的整体情况。资金支出和资金来源应同时编制。</w:t>
      </w:r>
    </w:p>
    <w:p w14:paraId="4E880F18">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七</w:t>
      </w:r>
      <w:r>
        <w:rPr>
          <w:rFonts w:hint="eastAsia" w:ascii="楷体_GB2312" w:hAnsi="楷体_GB2312" w:eastAsia="楷体_GB2312" w:cs="楷体_GB2312"/>
          <w:sz w:val="28"/>
          <w:szCs w:val="28"/>
        </w:rPr>
        <w:t>）表B4至表B19：支出科目预算明细表</w:t>
      </w:r>
    </w:p>
    <w:p w14:paraId="46D45CB3">
      <w:pPr>
        <w:adjustRightInd w:val="0"/>
        <w:snapToGrid w:val="0"/>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表B4至表B19预算科目支出填写说明：</w:t>
      </w:r>
    </w:p>
    <w:p w14:paraId="66ADBF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本部分是预算说明的重点，若在同一科目既有省级财政专项资金预算又有其他渠道资金预算，应对省级财政专项资金和其他渠道资金分别说明。项目（课题）资金由直接费用和间接费用组成。</w:t>
      </w:r>
    </w:p>
    <w:p w14:paraId="45DF5E58">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八</w:t>
      </w:r>
      <w:r>
        <w:rPr>
          <w:rFonts w:hint="eastAsia" w:ascii="楷体_GB2312" w:hAnsi="楷体_GB2312" w:eastAsia="楷体_GB2312" w:cs="楷体_GB2312"/>
          <w:sz w:val="28"/>
          <w:szCs w:val="28"/>
        </w:rPr>
        <w:t>）表B20：承担单位资金支出预算明细表</w:t>
      </w:r>
    </w:p>
    <w:p w14:paraId="4CDA991B">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本表反映共同参与任务实施的各单位预算情况，需简要说明所有单位分别承担的任务和资金安排。各单位名称、承担任务及任务负责人等信息应与项目立项申报材料一致。</w:t>
      </w:r>
    </w:p>
    <w:p w14:paraId="621F498F">
      <w:pPr>
        <w:adjustRightInd w:val="0"/>
        <w:snapToGrid w:val="0"/>
        <w:spacing w:line="420" w:lineRule="exact"/>
        <w:ind w:firstLine="560" w:firstLineChars="200"/>
      </w:pPr>
      <w:r>
        <w:rPr>
          <w:rFonts w:hint="eastAsia" w:ascii="仿宋_GB2312" w:hAnsi="仿宋_GB2312" w:eastAsia="仿宋_GB2312" w:cs="仿宋_GB2312"/>
          <w:sz w:val="28"/>
          <w:szCs w:val="28"/>
        </w:rPr>
        <w:t>所有承担单位均需填入表B20中。执行过程中，牵头承担单位、参与单位不得随意增加或减少参与单位，不得向表中未填列的单位转拨省级财政专项资金。</w:t>
      </w:r>
    </w:p>
    <w:p w14:paraId="51A926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99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FD1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6007E351"/>
    <w:multiLevelType w:val="singleLevel"/>
    <w:tmpl w:val="6007E35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B0427"/>
    <w:rsid w:val="1ACC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tLeast"/>
      <w:outlineLvl w:val="2"/>
    </w:pPr>
    <w:rPr>
      <w:rFonts w:ascii="Times New Roman" w:hAnsi="Times New Roman" w:eastAsia="宋体" w:cs="Times New Roman"/>
      <w:bCs/>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ind w:firstLine="899" w:firstLineChars="321"/>
    </w:pPr>
    <w:rPr>
      <w:rFonts w:ascii="Times New Roman" w:hAnsi="Times New Roman" w:eastAsia="宋体" w:cs="Times New Roman"/>
      <w:kern w:val="0"/>
      <w:sz w:val="28"/>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Body Text First Indent 2"/>
    <w:basedOn w:val="3"/>
    <w:next w:val="1"/>
    <w:qFormat/>
    <w:uiPriority w:val="0"/>
    <w:pPr>
      <w:ind w:firstLine="420" w:firstLineChars="200"/>
    </w:pPr>
    <w:rPr>
      <w:rFonts w:ascii="Times New Roman" w:hAnsi="Times New Roman" w:eastAsia="宋体" w:cs="Times New Roman"/>
    </w:rPr>
  </w:style>
  <w:style w:type="character" w:customStyle="1" w:styleId="8">
    <w:name w:val="font71"/>
    <w:basedOn w:val="7"/>
    <w:qFormat/>
    <w:uiPriority w:val="0"/>
    <w:rPr>
      <w:rFonts w:hint="eastAsia" w:ascii="宋体" w:hAnsi="宋体" w:eastAsia="宋体" w:cs="宋体"/>
      <w:b/>
      <w:bCs/>
      <w:color w:val="000000"/>
      <w:sz w:val="24"/>
      <w:szCs w:val="24"/>
      <w:u w:val="none"/>
    </w:rPr>
  </w:style>
  <w:style w:type="character" w:customStyle="1" w:styleId="9">
    <w:name w:val="font11"/>
    <w:basedOn w:val="7"/>
    <w:qFormat/>
    <w:uiPriority w:val="0"/>
    <w:rPr>
      <w:rFonts w:hint="default" w:ascii="Times New Roman" w:hAnsi="Times New Roman" w:eastAsia="宋体" w:cs="Times New Roman"/>
      <w:color w:val="000000"/>
      <w:sz w:val="24"/>
      <w:szCs w:val="24"/>
      <w:u w:val="none"/>
    </w:rPr>
  </w:style>
  <w:style w:type="character" w:customStyle="1" w:styleId="10">
    <w:name w:val="font81"/>
    <w:basedOn w:val="7"/>
    <w:uiPriority w:val="0"/>
    <w:rPr>
      <w:rFonts w:hint="eastAsia" w:ascii="宋体" w:hAnsi="宋体" w:eastAsia="宋体" w:cs="宋体"/>
      <w:color w:val="2C2C36"/>
      <w:sz w:val="24"/>
      <w:szCs w:val="24"/>
      <w:u w:val="none"/>
    </w:rPr>
  </w:style>
  <w:style w:type="character" w:customStyle="1" w:styleId="11">
    <w:name w:val="font41"/>
    <w:basedOn w:val="7"/>
    <w:qFormat/>
    <w:uiPriority w:val="0"/>
    <w:rPr>
      <w:rFonts w:hint="default" w:ascii="Times New Roman" w:hAnsi="Times New Roman" w:eastAsia="宋体" w:cs="Times New Roman"/>
      <w:color w:val="2C2C36"/>
      <w:sz w:val="24"/>
      <w:szCs w:val="24"/>
      <w:u w:val="none"/>
    </w:rPr>
  </w:style>
  <w:style w:type="character" w:customStyle="1" w:styleId="12">
    <w:name w:val="font61"/>
    <w:basedOn w:val="7"/>
    <w:qFormat/>
    <w:uiPriority w:val="0"/>
    <w:rPr>
      <w:rFonts w:hint="default" w:ascii="Times New Roman" w:hAnsi="Times New Roman" w:eastAsia="宋体" w:cs="Times New Roman"/>
      <w:color w:val="000000"/>
      <w:sz w:val="24"/>
      <w:szCs w:val="24"/>
      <w:u w:val="none"/>
    </w:rPr>
  </w:style>
  <w:style w:type="character" w:customStyle="1" w:styleId="13">
    <w:name w:val="font9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5056</Words>
  <Characters>5653</Characters>
  <Lines>0</Lines>
  <Paragraphs>0</Paragraphs>
  <TotalTime>0</TotalTime>
  <ScaleCrop>false</ScaleCrop>
  <LinksUpToDate>false</LinksUpToDate>
  <CharactersWithSpaces>5665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2024-12-09T02:55:00Z</dcterms:created>
  <dc:creator>admin</dc:creator>
  <cp:lastModifiedBy>lzh</cp:lastModifiedBy>
  <dcterms:modified xsi:type="dcterms:W3CDTF">2024-12-11T01:01:02Z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AB914DECF2264475B8D12A0D5088F585_12</vt:lpwstr>
  </property>
</Properties>
</file>