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4EE5" w:rsidRDefault="00A12B49">
      <w:pPr>
        <w:pStyle w:val="a7"/>
        <w:widowControl/>
        <w:shd w:val="clear" w:color="auto" w:fill="FFFFFF"/>
        <w:spacing w:line="375" w:lineRule="atLeast"/>
        <w:jc w:val="center"/>
        <w:textAlignment w:val="baseline"/>
        <w:rPr>
          <w:rFonts w:ascii="华文仿宋" w:eastAsia="华文仿宋" w:hAnsi="Times New Roman"/>
          <w:b/>
          <w:bCs/>
          <w:kern w:val="2"/>
          <w:sz w:val="44"/>
          <w:szCs w:val="44"/>
        </w:rPr>
      </w:pPr>
      <w:r>
        <w:rPr>
          <w:rFonts w:ascii="华文仿宋" w:eastAsia="华文仿宋" w:hAnsi="Times New Roman" w:hint="eastAsia"/>
          <w:b/>
          <w:bCs/>
          <w:kern w:val="2"/>
          <w:sz w:val="44"/>
          <w:szCs w:val="44"/>
        </w:rPr>
        <w:t>关于做好202</w:t>
      </w:r>
      <w:r w:rsidR="00DE4BAF">
        <w:rPr>
          <w:rFonts w:ascii="华文仿宋" w:eastAsia="华文仿宋" w:hAnsi="Times New Roman" w:hint="eastAsia"/>
          <w:b/>
          <w:bCs/>
          <w:kern w:val="2"/>
          <w:sz w:val="44"/>
          <w:szCs w:val="44"/>
        </w:rPr>
        <w:t>3</w:t>
      </w:r>
      <w:r>
        <w:rPr>
          <w:rFonts w:ascii="华文仿宋" w:eastAsia="华文仿宋" w:hAnsi="Times New Roman" w:hint="eastAsia"/>
          <w:b/>
          <w:bCs/>
          <w:kern w:val="2"/>
          <w:sz w:val="44"/>
          <w:szCs w:val="44"/>
        </w:rPr>
        <w:t>年科技社科统计工作的通知</w:t>
      </w:r>
    </w:p>
    <w:p w:rsidR="00654EE5" w:rsidRDefault="00654EE5">
      <w:pPr>
        <w:rPr>
          <w:rFonts w:ascii="宋体" w:hAnsi="宋体" w:cs="宋体"/>
          <w:sz w:val="24"/>
        </w:rPr>
      </w:pPr>
    </w:p>
    <w:p w:rsidR="00654EE5" w:rsidRDefault="00A12B49">
      <w:pPr>
        <w:pStyle w:val="a7"/>
        <w:widowControl/>
        <w:shd w:val="clear" w:color="auto" w:fill="FFFFFF"/>
        <w:spacing w:line="375" w:lineRule="atLeast"/>
        <w:textAlignment w:val="baseline"/>
        <w:rPr>
          <w:rFonts w:ascii="华文仿宋" w:eastAsia="华文仿宋" w:hAnsi="Times New Roman"/>
          <w:b/>
          <w:bCs/>
          <w:kern w:val="2"/>
          <w:sz w:val="28"/>
          <w:szCs w:val="28"/>
        </w:rPr>
      </w:pPr>
      <w:r>
        <w:rPr>
          <w:rFonts w:ascii="华文仿宋" w:eastAsia="华文仿宋" w:hAnsi="Times New Roman" w:hint="eastAsia"/>
          <w:b/>
          <w:bCs/>
          <w:kern w:val="2"/>
          <w:sz w:val="28"/>
          <w:szCs w:val="28"/>
        </w:rPr>
        <w:t>各学院、部处、各单位、各中心、各实验室和校级研究机构：</w:t>
      </w:r>
    </w:p>
    <w:p w:rsidR="00654EE5" w:rsidRDefault="00A12B49">
      <w:pPr>
        <w:widowControl/>
        <w:ind w:firstLineChars="200" w:firstLine="560"/>
        <w:rPr>
          <w:rFonts w:ascii="华文仿宋" w:eastAsia="华文仿宋" w:hAnsi="Times New Roman"/>
          <w:sz w:val="28"/>
          <w:szCs w:val="28"/>
        </w:rPr>
      </w:pPr>
      <w:r>
        <w:rPr>
          <w:rFonts w:ascii="华文仿宋" w:eastAsia="华文仿宋" w:hAnsi="Times New Roman" w:hint="eastAsia"/>
          <w:sz w:val="28"/>
          <w:szCs w:val="28"/>
        </w:rPr>
        <w:t>根据《广东省教育厅办公室关于组织开展2021年度高校科技社科统计政策宣讲和部署活动的通知》要求，为做好我校2021年度科技社科统计工作，及时向教育部报送我校今年的科技社科工作情况，现将有关表格发给你们，请认真组织老师认真填写。具体要求如下：</w:t>
      </w:r>
      <w:r>
        <w:rPr>
          <w:rFonts w:ascii="华文仿宋" w:eastAsia="华文仿宋" w:hAnsi="Times New Roman" w:hint="eastAsia"/>
          <w:sz w:val="28"/>
          <w:szCs w:val="28"/>
        </w:rPr>
        <w:t>   </w:t>
      </w:r>
    </w:p>
    <w:p w:rsidR="00654EE5" w:rsidRDefault="00A12B49">
      <w:pPr>
        <w:widowControl/>
        <w:ind w:firstLineChars="200" w:firstLine="482"/>
        <w:rPr>
          <w:rFonts w:ascii="华文仿宋" w:eastAsia="华文仿宋" w:hAnsi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</w:rPr>
        <w:t>一、</w:t>
      </w:r>
      <w:r>
        <w:rPr>
          <w:rFonts w:ascii="华文仿宋" w:eastAsia="华文仿宋" w:hAnsi="Times New Roman" w:hint="eastAsia"/>
          <w:b/>
          <w:bCs/>
          <w:sz w:val="28"/>
          <w:szCs w:val="28"/>
        </w:rPr>
        <w:t>材料填写</w:t>
      </w:r>
    </w:p>
    <w:p w:rsidR="00654EE5" w:rsidRDefault="00A12B49">
      <w:pPr>
        <w:widowControl/>
        <w:ind w:firstLineChars="200" w:firstLine="560"/>
        <w:rPr>
          <w:rFonts w:ascii="华文仿宋" w:eastAsia="华文仿宋" w:hAnsi="Times New Roman"/>
          <w:sz w:val="28"/>
          <w:szCs w:val="28"/>
        </w:rPr>
      </w:pPr>
      <w:r>
        <w:rPr>
          <w:rFonts w:ascii="华文仿宋" w:eastAsia="华文仿宋" w:hAnsi="Times New Roman" w:hint="eastAsia"/>
          <w:sz w:val="28"/>
          <w:szCs w:val="28"/>
        </w:rPr>
        <w:t>（一）科技统计填报：</w:t>
      </w:r>
    </w:p>
    <w:tbl>
      <w:tblPr>
        <w:tblW w:w="973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2094"/>
        <w:gridCol w:w="4246"/>
        <w:gridCol w:w="2628"/>
      </w:tblGrid>
      <w:tr w:rsidR="00654EE5">
        <w:trPr>
          <w:trHeight w:val="630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表格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备注</w:t>
            </w:r>
          </w:p>
        </w:tc>
      </w:tr>
      <w:tr w:rsidR="00654EE5">
        <w:trPr>
          <w:trHeight w:val="1380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学院、中心、实验室和校级科研机构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表1.科研机构调查表</w:t>
            </w:r>
          </w:p>
        </w:tc>
        <w:tc>
          <w:tcPr>
            <w:tcW w:w="2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pStyle w:val="1"/>
              <w:widowControl/>
              <w:spacing w:beforeAutospacing="0" w:afterAutospacing="0" w:line="390" w:lineRule="atLeast"/>
              <w:rPr>
                <w:rFonts w:hint="default"/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cs="宋体"/>
                <w:b w:val="0"/>
                <w:color w:val="000000"/>
                <w:kern w:val="0"/>
                <w:sz w:val="24"/>
                <w:szCs w:val="24"/>
              </w:rPr>
              <w:t>各自然科学类学院、测试中心（试验动物中心）、基础实验与实践训练中心、国家植物航天育种工程技术研究中心、亚热带农业生物资源保护与利用国家重点实验室、国家生猪种业工程技术研究中心、人兽共患病防控制剂国家地方联合工程实验室、畜禽种业国家地方联合工程研究中心、农业部转基因植物及植物用微生物环境安全监督检验实验中心、群体微生物研究中心、农业部禽畜产品质量监督检验测试中心、农业部植物新品种（广州）分中心、生物质</w:t>
            </w:r>
            <w:r>
              <w:rPr>
                <w:rFonts w:cs="宋体"/>
                <w:b w:val="0"/>
                <w:color w:val="000000"/>
                <w:kern w:val="0"/>
                <w:sz w:val="24"/>
                <w:szCs w:val="24"/>
              </w:rPr>
              <w:lastRenderedPageBreak/>
              <w:t>工程研究院</w:t>
            </w:r>
            <w:r>
              <w:rPr>
                <w:rFonts w:cs="宋体"/>
                <w:bCs/>
                <w:color w:val="000000"/>
                <w:kern w:val="0"/>
                <w:sz w:val="24"/>
                <w:szCs w:val="24"/>
              </w:rPr>
              <w:t>等</w:t>
            </w:r>
          </w:p>
        </w:tc>
      </w:tr>
      <w:tr w:rsidR="00654EE5">
        <w:trPr>
          <w:trHeight w:val="1320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学院、中心、实验室和校级科研机构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表2.论著统计汇总表</w:t>
            </w:r>
          </w:p>
        </w:tc>
        <w:tc>
          <w:tcPr>
            <w:tcW w:w="2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654EE5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54EE5">
        <w:trPr>
          <w:trHeight w:val="1320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学院、中心、实验室和校级科研机构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表3.科技交流情况表</w:t>
            </w:r>
          </w:p>
        </w:tc>
        <w:tc>
          <w:tcPr>
            <w:tcW w:w="2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654EE5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54EE5">
        <w:trPr>
          <w:trHeight w:val="1500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学院、中心、实验室和校级科研机构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表3-1.科技交流人员情况-合作研究</w:t>
            </w:r>
          </w:p>
        </w:tc>
        <w:tc>
          <w:tcPr>
            <w:tcW w:w="2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654EE5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54EE5">
        <w:trPr>
          <w:trHeight w:val="1300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学院、中心、实验室和校级科研机构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表3-2.科技交流人员情况-国际学术会议</w:t>
            </w:r>
          </w:p>
        </w:tc>
        <w:tc>
          <w:tcPr>
            <w:tcW w:w="2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654EE5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54EE5">
        <w:trPr>
          <w:trHeight w:val="630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国际交流处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表3-3.科技交流情况表-主办会议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654EE5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54EE5">
        <w:trPr>
          <w:trHeight w:val="630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人力资源处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表4.科技人力资源情况表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654EE5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654EE5">
        <w:trPr>
          <w:trHeight w:val="630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人力资源处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表4-1.离职人员情况表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654EE5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654EE5">
        <w:trPr>
          <w:trHeight w:val="630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9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人力资源处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表4-2.教职工职称变动信息表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654EE5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654EE5">
        <w:trPr>
          <w:trHeight w:val="630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发展规划处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表5-2. 科技经费情况表-人才学科经费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654EE5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654EE5">
        <w:trPr>
          <w:trHeight w:val="630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11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财务处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表5-3. 科技经费情况表-经费支出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654EE5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654EE5">
        <w:trPr>
          <w:trHeight w:val="630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12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图书馆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表6-1.科技成果情况表-论文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654EE5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654EE5">
        <w:trPr>
          <w:trHeight w:val="617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13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科研院平台办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表5-1. 科技经费情况表-平台经费投入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654EE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54EE5">
        <w:trPr>
          <w:trHeight w:val="617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14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科研院项目处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表5-4. 科技经费情况表-项目经费投入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654EE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54EE5">
        <w:trPr>
          <w:trHeight w:val="617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15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科研院项目处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表6-2.科技成果情况表-项目验收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654EE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54EE5">
        <w:trPr>
          <w:trHeight w:val="617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16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科研院学报编辑部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表7.科技期刊调查表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654EE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54EE5">
        <w:trPr>
          <w:trHeight w:val="617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17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科研院成果办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表8.科技成果奖励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654EE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54EE5">
        <w:trPr>
          <w:trHeight w:val="617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18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科研院成果办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表9.技术转让与知识产权情况表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654EE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</w:tbl>
    <w:p w:rsidR="00654EE5" w:rsidRDefault="00654EE5">
      <w:pPr>
        <w:widowControl/>
        <w:jc w:val="left"/>
        <w:textAlignment w:val="center"/>
        <w:rPr>
          <w:rFonts w:ascii="宋体" w:hAnsi="宋体" w:cs="宋体"/>
          <w:color w:val="000000"/>
          <w:kern w:val="0"/>
          <w:sz w:val="24"/>
        </w:rPr>
      </w:pPr>
    </w:p>
    <w:p w:rsidR="00654EE5" w:rsidRDefault="00A12B49">
      <w:pPr>
        <w:widowControl/>
        <w:ind w:firstLineChars="200" w:firstLine="560"/>
        <w:rPr>
          <w:rFonts w:ascii="华文仿宋" w:eastAsia="华文仿宋" w:hAnsi="Times New Roman"/>
          <w:sz w:val="28"/>
          <w:szCs w:val="28"/>
        </w:rPr>
      </w:pPr>
      <w:r>
        <w:rPr>
          <w:rFonts w:ascii="华文仿宋" w:eastAsia="华文仿宋" w:hAnsi="Times New Roman" w:hint="eastAsia"/>
          <w:sz w:val="28"/>
          <w:szCs w:val="28"/>
        </w:rPr>
        <w:t>（二）社科统计填报：</w:t>
      </w:r>
    </w:p>
    <w:tbl>
      <w:tblPr>
        <w:tblW w:w="97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2125"/>
        <w:gridCol w:w="4304"/>
        <w:gridCol w:w="2521"/>
      </w:tblGrid>
      <w:tr w:rsidR="00654EE5">
        <w:trPr>
          <w:trHeight w:val="630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表格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pStyle w:val="3"/>
            </w:pPr>
            <w:r>
              <w:rPr>
                <w:rFonts w:hint="eastAsia"/>
              </w:rPr>
              <w:t>备注</w:t>
            </w:r>
          </w:p>
        </w:tc>
      </w:tr>
      <w:tr w:rsidR="00654EE5">
        <w:trPr>
          <w:trHeight w:val="1520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各学院、各单位、实验室和校级科研机构</w:t>
            </w: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 w:rsidP="00C4638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表</w:t>
            </w:r>
            <w:r w:rsidR="00B8476A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  <w:r w:rsidR="008E3944">
              <w:rPr>
                <w:rFonts w:ascii="宋体" w:hAnsi="宋体" w:cs="宋体" w:hint="eastAsia"/>
                <w:color w:val="000000"/>
                <w:kern w:val="0"/>
                <w:sz w:val="24"/>
              </w:rPr>
              <w:t>.</w:t>
            </w:r>
            <w:r w:rsidR="00DA3311">
              <w:rPr>
                <w:rFonts w:ascii="宋体" w:hAnsi="宋体" w:cs="宋体" w:hint="eastAsia"/>
                <w:color w:val="000000"/>
                <w:kern w:val="0"/>
                <w:sz w:val="24"/>
              </w:rPr>
              <w:t>社科类</w:t>
            </w:r>
            <w:r w:rsidR="002E7AEC">
              <w:rPr>
                <w:rFonts w:ascii="宋体" w:hAnsi="宋体" w:cs="宋体" w:hint="eastAsia"/>
                <w:color w:val="000000"/>
                <w:kern w:val="0"/>
                <w:sz w:val="24"/>
              </w:rPr>
              <w:t>科研</w:t>
            </w:r>
            <w:r w:rsidR="005133B2">
              <w:rPr>
                <w:rFonts w:ascii="宋体" w:hAnsi="宋体" w:cs="宋体" w:hint="eastAsia"/>
                <w:color w:val="000000"/>
                <w:kern w:val="0"/>
                <w:sz w:val="24"/>
              </w:rPr>
              <w:t>院所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信息收集表</w:t>
            </w:r>
            <w:r w:rsidR="00B8476A">
              <w:rPr>
                <w:rFonts w:ascii="宋体" w:hAnsi="宋体" w:cs="宋体" w:hint="eastAsia"/>
                <w:color w:val="000000"/>
                <w:kern w:val="0"/>
                <w:sz w:val="24"/>
              </w:rPr>
              <w:t>（</w:t>
            </w:r>
            <w:r w:rsidRPr="008E3944">
              <w:rPr>
                <w:rFonts w:ascii="宋体" w:hAnsi="宋体" w:cs="宋体" w:hint="eastAsia"/>
                <w:color w:val="000000"/>
                <w:kern w:val="0"/>
                <w:sz w:val="24"/>
              </w:rPr>
              <w:t>表</w:t>
            </w:r>
            <w:r w:rsidR="00B8476A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  <w:r w:rsidRPr="008E3944">
              <w:rPr>
                <w:rFonts w:ascii="宋体" w:hAnsi="宋体" w:cs="宋体" w:hint="eastAsia"/>
                <w:color w:val="000000"/>
                <w:kern w:val="0"/>
                <w:sz w:val="24"/>
              </w:rPr>
              <w:t>-</w:t>
            </w:r>
            <w:r w:rsidR="00B8476A">
              <w:rPr>
                <w:rFonts w:ascii="宋体" w:hAnsi="宋体" w:cs="宋体" w:hint="eastAsia"/>
                <w:color w:val="000000"/>
                <w:kern w:val="0"/>
                <w:sz w:val="24"/>
              </w:rPr>
              <w:t>1：</w:t>
            </w:r>
            <w:r w:rsidR="00B8476A" w:rsidRPr="00B8476A">
              <w:rPr>
                <w:rFonts w:ascii="宋体" w:hAnsi="宋体" w:cs="宋体" w:hint="eastAsia"/>
                <w:color w:val="000000"/>
                <w:kern w:val="0"/>
                <w:sz w:val="24"/>
              </w:rPr>
              <w:t>社科类科研单位信息收集表</w:t>
            </w:r>
            <w:r w:rsidR="00B8476A">
              <w:rPr>
                <w:rFonts w:ascii="宋体" w:hAnsi="宋体" w:cs="宋体" w:hint="eastAsia"/>
                <w:color w:val="000000"/>
                <w:kern w:val="0"/>
                <w:sz w:val="24"/>
              </w:rPr>
              <w:t>、1-2：</w:t>
            </w:r>
            <w:r w:rsidR="00B8476A" w:rsidRPr="00B8476A">
              <w:rPr>
                <w:rFonts w:ascii="宋体" w:hAnsi="宋体" w:cs="宋体" w:hint="eastAsia"/>
                <w:color w:val="000000"/>
                <w:kern w:val="0"/>
                <w:sz w:val="24"/>
              </w:rPr>
              <w:t>社科类科研机构信息收集表</w:t>
            </w:r>
            <w:r w:rsidR="00C4638E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  <w:r w:rsidR="00B8476A">
              <w:rPr>
                <w:rFonts w:ascii="宋体" w:hAnsi="宋体" w:cs="宋体" w:hint="eastAsia"/>
                <w:color w:val="000000"/>
                <w:kern w:val="0"/>
                <w:sz w:val="24"/>
              </w:rPr>
              <w:t>、1-3：</w:t>
            </w:r>
            <w:r w:rsidR="00C4638E" w:rsidRPr="00B8476A">
              <w:rPr>
                <w:rFonts w:ascii="宋体" w:hAnsi="宋体" w:cs="宋体" w:hint="eastAsia"/>
                <w:color w:val="000000"/>
                <w:kern w:val="0"/>
                <w:sz w:val="24"/>
              </w:rPr>
              <w:t>社科类科研机构信息收集表</w:t>
            </w:r>
            <w:r w:rsidR="00C4638E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  <w:r w:rsidR="00B8476A">
              <w:rPr>
                <w:rFonts w:ascii="宋体" w:hAnsi="宋体" w:cs="宋体" w:hint="eastAsia"/>
                <w:color w:val="000000"/>
                <w:kern w:val="0"/>
                <w:sz w:val="24"/>
              </w:rPr>
              <w:t>）</w:t>
            </w:r>
          </w:p>
        </w:tc>
        <w:tc>
          <w:tcPr>
            <w:tcW w:w="2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pStyle w:val="1"/>
              <w:widowControl/>
              <w:spacing w:beforeAutospacing="0" w:afterAutospacing="0" w:line="390" w:lineRule="atLeast"/>
              <w:rPr>
                <w:rFonts w:hint="default"/>
                <w:color w:val="000000"/>
                <w:sz w:val="24"/>
              </w:rPr>
            </w:pPr>
            <w:r>
              <w:rPr>
                <w:rFonts w:cs="宋体"/>
                <w:b w:val="0"/>
                <w:color w:val="000000"/>
                <w:kern w:val="0"/>
                <w:sz w:val="24"/>
                <w:szCs w:val="24"/>
              </w:rPr>
              <w:t>各人文社会科学类学院、实验室、校级研究机构、图书馆、文博馆、</w:t>
            </w:r>
            <w:r>
              <w:rPr>
                <w:rFonts w:cs="宋体"/>
                <w:b w:val="0"/>
                <w:color w:val="000000"/>
                <w:kern w:val="0"/>
                <w:sz w:val="24"/>
                <w:szCs w:val="24"/>
              </w:rPr>
              <w:lastRenderedPageBreak/>
              <w:t>基础实验与实践训练中心、体育教学研究部、广东农村政策研究中心、国家农业制度与发展研究院、数学与信息学院、林学与风景园林学院、创新创业学院和继续教育学院</w:t>
            </w:r>
            <w:r>
              <w:rPr>
                <w:rFonts w:cs="宋体"/>
                <w:bCs/>
                <w:color w:val="000000"/>
                <w:kern w:val="0"/>
                <w:sz w:val="24"/>
                <w:szCs w:val="24"/>
              </w:rPr>
              <w:t>等</w:t>
            </w:r>
          </w:p>
        </w:tc>
      </w:tr>
      <w:tr w:rsidR="00654EE5">
        <w:trPr>
          <w:trHeight w:val="1400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lastRenderedPageBreak/>
              <w:t>2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各学院、各单位、实验室和校级科研机构</w:t>
            </w: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表</w:t>
            </w:r>
            <w:r w:rsidR="005133B2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  <w:r w:rsidR="00E96CEE">
              <w:rPr>
                <w:rFonts w:ascii="宋体" w:hAnsi="宋体" w:cs="宋体" w:hint="eastAsia"/>
                <w:color w:val="000000"/>
                <w:kern w:val="0"/>
                <w:sz w:val="24"/>
              </w:rPr>
              <w:t>.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社科类科研成果统计表（</w:t>
            </w:r>
            <w:r w:rsidR="005133B2" w:rsidRPr="005133B2">
              <w:rPr>
                <w:rFonts w:ascii="宋体" w:hAnsi="宋体" w:cs="宋体" w:hint="eastAsia"/>
                <w:color w:val="000000"/>
                <w:kern w:val="0"/>
                <w:sz w:val="24"/>
              </w:rPr>
              <w:t>表2-1</w:t>
            </w:r>
            <w:r w:rsidR="005133B2">
              <w:rPr>
                <w:rFonts w:ascii="宋体" w:hAnsi="宋体" w:cs="宋体" w:hint="eastAsia"/>
                <w:color w:val="000000"/>
                <w:kern w:val="0"/>
                <w:sz w:val="24"/>
              </w:rPr>
              <w:t>：</w:t>
            </w:r>
            <w:r w:rsidR="005133B2" w:rsidRPr="005133B2">
              <w:rPr>
                <w:rFonts w:ascii="宋体" w:hAnsi="宋体" w:cs="宋体" w:hint="eastAsia"/>
                <w:color w:val="000000"/>
                <w:kern w:val="0"/>
                <w:sz w:val="24"/>
              </w:rPr>
              <w:t>社科类科研成果统计表1</w:t>
            </w:r>
            <w:r w:rsidR="005133B2">
              <w:rPr>
                <w:rFonts w:ascii="宋体" w:hAnsi="宋体" w:cs="宋体" w:hint="eastAsia"/>
                <w:color w:val="000000"/>
                <w:kern w:val="0"/>
                <w:sz w:val="24"/>
              </w:rPr>
              <w:t>、</w:t>
            </w:r>
            <w:r w:rsidR="005133B2" w:rsidRPr="005133B2">
              <w:rPr>
                <w:rFonts w:ascii="宋体" w:hAnsi="宋体" w:cs="宋体" w:hint="eastAsia"/>
                <w:color w:val="000000"/>
                <w:kern w:val="0"/>
                <w:sz w:val="24"/>
              </w:rPr>
              <w:t>表2-2</w:t>
            </w:r>
            <w:r w:rsidR="005133B2">
              <w:rPr>
                <w:rFonts w:ascii="宋体" w:hAnsi="宋体" w:cs="宋体" w:hint="eastAsia"/>
                <w:color w:val="000000"/>
                <w:kern w:val="0"/>
                <w:sz w:val="24"/>
              </w:rPr>
              <w:t>：</w:t>
            </w:r>
            <w:r w:rsidR="005133B2" w:rsidRPr="005133B2">
              <w:rPr>
                <w:rFonts w:ascii="宋体" w:hAnsi="宋体" w:cs="宋体" w:hint="eastAsia"/>
                <w:color w:val="000000"/>
                <w:kern w:val="0"/>
                <w:sz w:val="24"/>
              </w:rPr>
              <w:t>社科类科研成果统计表2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）</w:t>
            </w:r>
          </w:p>
        </w:tc>
        <w:tc>
          <w:tcPr>
            <w:tcW w:w="2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654EE5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654EE5">
        <w:trPr>
          <w:trHeight w:val="1560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各学院、各单位、实验室和校级科研机构</w:t>
            </w: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表</w:t>
            </w:r>
            <w:r w:rsidR="00D1084E"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.</w:t>
            </w:r>
            <w:r w:rsidRPr="00F71389">
              <w:rPr>
                <w:rFonts w:ascii="宋体" w:hAnsi="宋体" w:cs="宋体" w:hint="eastAsia"/>
                <w:color w:val="000000"/>
                <w:kern w:val="0"/>
                <w:sz w:val="24"/>
              </w:rPr>
              <w:t>社科学术交流情况表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（表</w:t>
            </w:r>
            <w:r w:rsidR="008C6DDA"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-1：</w:t>
            </w:r>
            <w:r w:rsidR="00D1084E" w:rsidRPr="00D1084E">
              <w:rPr>
                <w:rFonts w:ascii="宋体" w:hAnsi="宋体" w:cs="宋体" w:hint="eastAsia"/>
                <w:color w:val="000000"/>
                <w:kern w:val="0"/>
                <w:sz w:val="24"/>
              </w:rPr>
              <w:t>社科类</w:t>
            </w:r>
            <w:r w:rsidR="008C6DDA">
              <w:rPr>
                <w:rFonts w:ascii="宋体" w:hAnsi="宋体" w:cs="宋体" w:hint="eastAsia"/>
                <w:color w:val="000000"/>
                <w:kern w:val="0"/>
                <w:sz w:val="24"/>
              </w:rPr>
              <w:t>单位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主办学术会议情况登记表（含合作形式）、表</w:t>
            </w:r>
            <w:r w:rsidR="008C6DDA"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-2：</w:t>
            </w:r>
            <w:r w:rsidR="008C6DDA" w:rsidRPr="008C6DDA">
              <w:rPr>
                <w:rFonts w:ascii="宋体" w:hAnsi="宋体" w:cs="宋体" w:hint="eastAsia"/>
                <w:color w:val="000000"/>
                <w:kern w:val="0"/>
                <w:sz w:val="24"/>
              </w:rPr>
              <w:t>社科类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学术人员交流情况登记表（含国际学术会议）、表</w:t>
            </w:r>
            <w:r w:rsidR="008C6DDA"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-3：</w:t>
            </w:r>
            <w:r w:rsidR="008C6DDA" w:rsidRPr="008C6DDA">
              <w:rPr>
                <w:rFonts w:ascii="宋体" w:hAnsi="宋体" w:cs="宋体" w:hint="eastAsia"/>
                <w:color w:val="000000"/>
                <w:kern w:val="0"/>
                <w:sz w:val="24"/>
              </w:rPr>
              <w:t>社科类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教师参加学术会议及提交论文登记表、表</w:t>
            </w:r>
            <w:r w:rsidR="008C6DDA"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-4：</w:t>
            </w:r>
            <w:r w:rsidR="008C6DDA" w:rsidRPr="008C6DDA">
              <w:rPr>
                <w:rFonts w:ascii="宋体" w:hAnsi="宋体" w:cs="宋体" w:hint="eastAsia"/>
                <w:color w:val="000000"/>
                <w:kern w:val="0"/>
                <w:sz w:val="24"/>
              </w:rPr>
              <w:t>社科类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教师应邀在校内外作学术报告登记表）</w:t>
            </w:r>
          </w:p>
        </w:tc>
        <w:tc>
          <w:tcPr>
            <w:tcW w:w="2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654EE5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654EE5">
        <w:trPr>
          <w:trHeight w:val="630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ind w:firstLineChars="100" w:firstLine="240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:rsidR="00654EE5" w:rsidRDefault="00A12B49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人力资源处</w:t>
            </w: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:rsidR="00654EE5" w:rsidRDefault="00A12B4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表</w:t>
            </w:r>
            <w:r w:rsidR="000E5D9A">
              <w:rPr>
                <w:rFonts w:ascii="宋体" w:hAnsi="宋体" w:cs="宋体" w:hint="eastAsia"/>
                <w:color w:val="000000"/>
                <w:kern w:val="0"/>
                <w:sz w:val="24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.社科人员新进、职称变动、退休、调离信息统计表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654EE5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654EE5">
        <w:trPr>
          <w:trHeight w:val="630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财务处</w:t>
            </w: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7F589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表</w:t>
            </w:r>
            <w:bookmarkStart w:id="0" w:name="_GoBack"/>
            <w:bookmarkEnd w:id="0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5.</w:t>
            </w:r>
            <w:r>
              <w:rPr>
                <w:rFonts w:hint="eastAsia"/>
              </w:rPr>
              <w:t xml:space="preserve"> </w:t>
            </w:r>
            <w:r w:rsidRPr="007F589B">
              <w:rPr>
                <w:rFonts w:ascii="宋体" w:hAnsi="宋体" w:cs="宋体" w:hint="eastAsia"/>
                <w:color w:val="000000"/>
                <w:kern w:val="0"/>
                <w:sz w:val="24"/>
              </w:rPr>
              <w:t>社科类项目年度经费统计表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（</w:t>
            </w:r>
            <w:r w:rsidR="00A12B49">
              <w:rPr>
                <w:rFonts w:ascii="宋体" w:hAnsi="宋体" w:cs="宋体" w:hint="eastAsia"/>
                <w:color w:val="000000"/>
                <w:kern w:val="0"/>
                <w:sz w:val="24"/>
              </w:rPr>
              <w:t>表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  <w:r w:rsidR="008E10C6">
              <w:rPr>
                <w:rFonts w:ascii="宋体" w:hAnsi="宋体" w:cs="宋体" w:hint="eastAsia"/>
                <w:color w:val="000000"/>
                <w:kern w:val="0"/>
                <w:sz w:val="24"/>
              </w:rPr>
              <w:t>-1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：</w:t>
            </w:r>
            <w:r w:rsidR="00A12B49" w:rsidRPr="00F71389">
              <w:rPr>
                <w:rFonts w:ascii="宋体" w:hAnsi="宋体" w:cs="宋体" w:hint="eastAsia"/>
                <w:color w:val="000000"/>
                <w:kern w:val="0"/>
                <w:sz w:val="24"/>
              </w:rPr>
              <w:t>社科项目科研活动经费表；表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  <w:r w:rsidR="008E10C6" w:rsidRPr="00F71389">
              <w:rPr>
                <w:rFonts w:ascii="宋体" w:hAnsi="宋体" w:cs="宋体" w:hint="eastAsia"/>
                <w:color w:val="000000"/>
                <w:kern w:val="0"/>
                <w:sz w:val="24"/>
              </w:rPr>
              <w:t>-2.</w:t>
            </w:r>
            <w:r w:rsidR="00A12B49" w:rsidRPr="00F71389">
              <w:rPr>
                <w:rFonts w:ascii="宋体" w:hAnsi="宋体" w:cs="宋体" w:hint="eastAsia"/>
                <w:color w:val="000000"/>
                <w:kern w:val="0"/>
                <w:sz w:val="24"/>
              </w:rPr>
              <w:t>社科年度非项目经费统计表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）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654EE5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654EE5">
        <w:trPr>
          <w:trHeight w:val="630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国际交流处</w:t>
            </w: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表</w:t>
            </w:r>
            <w:r w:rsidR="00E740A8">
              <w:rPr>
                <w:rFonts w:ascii="宋体" w:hAnsi="宋体" w:cs="宋体" w:hint="eastAsia"/>
                <w:color w:val="000000"/>
                <w:kern w:val="0"/>
                <w:sz w:val="24"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.人文社会科学学术交流情况表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654EE5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654EE5">
        <w:trPr>
          <w:trHeight w:val="630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EA757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科学研究院</w:t>
            </w: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B6E2C">
              <w:rPr>
                <w:rFonts w:ascii="宋体" w:hAnsi="宋体" w:cs="宋体" w:hint="eastAsia"/>
                <w:color w:val="000000"/>
                <w:kern w:val="0"/>
                <w:sz w:val="24"/>
              </w:rPr>
              <w:t>表7.校级科研项目统计表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54EE5" w:rsidRDefault="00A12B49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组织部、校工会、宣传部等有设校级课题的单位。</w:t>
            </w:r>
          </w:p>
        </w:tc>
      </w:tr>
    </w:tbl>
    <w:p w:rsidR="00654EE5" w:rsidRDefault="00A12B49">
      <w:pPr>
        <w:widowControl/>
        <w:ind w:firstLineChars="200" w:firstLine="560"/>
        <w:rPr>
          <w:rFonts w:ascii="华文仿宋" w:eastAsia="华文仿宋" w:hAnsi="Times New Roman"/>
          <w:sz w:val="28"/>
          <w:szCs w:val="28"/>
        </w:rPr>
      </w:pPr>
      <w:r>
        <w:rPr>
          <w:rFonts w:ascii="华文仿宋" w:eastAsia="华文仿宋" w:hAnsi="Times New Roman" w:hint="eastAsia"/>
          <w:sz w:val="28"/>
          <w:szCs w:val="28"/>
        </w:rPr>
        <w:t>各类统计的填写在表中均有详细说明，请仔细阅读,确保各信息点准确。为确保社科统计能按时完成，请各部门务必及时、完整填报相关表格。</w:t>
      </w:r>
      <w:r>
        <w:rPr>
          <w:rFonts w:ascii="华文仿宋" w:eastAsia="华文仿宋" w:hAnsi="Times New Roman" w:hint="eastAsia"/>
          <w:sz w:val="28"/>
          <w:szCs w:val="28"/>
        </w:rPr>
        <w:t>  </w:t>
      </w:r>
    </w:p>
    <w:p w:rsidR="00654EE5" w:rsidRDefault="00A12B49">
      <w:pPr>
        <w:widowControl/>
        <w:ind w:firstLineChars="200" w:firstLine="561"/>
        <w:rPr>
          <w:rFonts w:ascii="华文仿宋" w:eastAsia="华文仿宋" w:hAnsi="Times New Roman"/>
          <w:b/>
          <w:bCs/>
          <w:sz w:val="28"/>
          <w:szCs w:val="28"/>
        </w:rPr>
      </w:pPr>
      <w:r>
        <w:rPr>
          <w:rFonts w:ascii="华文仿宋" w:eastAsia="华文仿宋" w:hAnsi="Times New Roman" w:hint="eastAsia"/>
          <w:b/>
          <w:bCs/>
          <w:sz w:val="28"/>
          <w:szCs w:val="28"/>
        </w:rPr>
        <w:t>二、材料报送</w:t>
      </w:r>
      <w:r>
        <w:rPr>
          <w:rFonts w:ascii="华文仿宋" w:eastAsia="华文仿宋" w:hAnsi="Times New Roman" w:hint="eastAsia"/>
          <w:b/>
          <w:bCs/>
          <w:sz w:val="28"/>
          <w:szCs w:val="28"/>
        </w:rPr>
        <w:t>   </w:t>
      </w:r>
    </w:p>
    <w:p w:rsidR="00654EE5" w:rsidRDefault="00A12B49">
      <w:pPr>
        <w:widowControl/>
        <w:ind w:firstLineChars="200" w:firstLine="560"/>
        <w:rPr>
          <w:rFonts w:ascii="华文仿宋" w:eastAsia="华文仿宋" w:hAnsi="Times New Roman"/>
          <w:sz w:val="28"/>
          <w:szCs w:val="28"/>
        </w:rPr>
      </w:pPr>
      <w:r>
        <w:rPr>
          <w:rFonts w:ascii="华文仿宋" w:eastAsia="华文仿宋" w:hAnsi="Times New Roman" w:hint="eastAsia"/>
          <w:sz w:val="28"/>
          <w:szCs w:val="28"/>
        </w:rPr>
        <w:t>请各单位于2022年1月3日上午12点前将各类报表加盖公章后递交：</w:t>
      </w:r>
    </w:p>
    <w:p w:rsidR="00654EE5" w:rsidRDefault="00A12B49">
      <w:pPr>
        <w:widowControl/>
        <w:ind w:firstLineChars="200" w:firstLine="560"/>
        <w:rPr>
          <w:rFonts w:ascii="华文仿宋" w:eastAsia="华文仿宋" w:hAnsi="Times New Roman"/>
          <w:sz w:val="28"/>
          <w:szCs w:val="28"/>
        </w:rPr>
      </w:pPr>
      <w:r>
        <w:rPr>
          <w:rFonts w:ascii="华文仿宋" w:eastAsia="华文仿宋" w:hAnsi="Times New Roman" w:hint="eastAsia"/>
          <w:sz w:val="28"/>
          <w:szCs w:val="28"/>
        </w:rPr>
        <w:t>科技统计纸质报表：科学研究院（行政楼415房），电子版发到xnyrcxxb@scau.edu.cn，联系人：谭涛</w:t>
      </w:r>
      <w:r>
        <w:rPr>
          <w:rFonts w:ascii="华文仿宋" w:eastAsia="华文仿宋" w:hAnsi="Times New Roman" w:hint="eastAsia"/>
          <w:sz w:val="28"/>
          <w:szCs w:val="28"/>
        </w:rPr>
        <w:t>  </w:t>
      </w:r>
      <w:r>
        <w:rPr>
          <w:rFonts w:ascii="华文仿宋" w:eastAsia="华文仿宋" w:hAnsi="Times New Roman" w:hint="eastAsia"/>
          <w:sz w:val="28"/>
          <w:szCs w:val="28"/>
        </w:rPr>
        <w:t>联系电话：38632837；</w:t>
      </w:r>
    </w:p>
    <w:p w:rsidR="00654EE5" w:rsidRDefault="00A12B49">
      <w:pPr>
        <w:widowControl/>
        <w:ind w:firstLineChars="200" w:firstLine="560"/>
        <w:rPr>
          <w:rFonts w:ascii="华文仿宋" w:eastAsia="华文仿宋" w:hAnsi="Times New Roman"/>
          <w:sz w:val="28"/>
          <w:szCs w:val="28"/>
        </w:rPr>
      </w:pPr>
      <w:r>
        <w:rPr>
          <w:rFonts w:ascii="华文仿宋" w:eastAsia="华文仿宋" w:hAnsi="Times New Roman" w:hint="eastAsia"/>
          <w:sz w:val="28"/>
          <w:szCs w:val="28"/>
        </w:rPr>
        <w:t>社科统计纸质报表：科研研究院（行政楼421房），电子版发到skc@scau.edu.cn，联系人：颜良顺</w:t>
      </w:r>
      <w:r>
        <w:rPr>
          <w:rFonts w:ascii="华文仿宋" w:eastAsia="华文仿宋" w:hAnsi="Times New Roman" w:hint="eastAsia"/>
          <w:sz w:val="28"/>
          <w:szCs w:val="28"/>
        </w:rPr>
        <w:t>  </w:t>
      </w:r>
      <w:r>
        <w:rPr>
          <w:rFonts w:ascii="华文仿宋" w:eastAsia="华文仿宋" w:hAnsi="Times New Roman" w:hint="eastAsia"/>
          <w:sz w:val="28"/>
          <w:szCs w:val="28"/>
        </w:rPr>
        <w:t>联系电话：85287432。</w:t>
      </w:r>
      <w:r>
        <w:rPr>
          <w:rFonts w:ascii="华文仿宋" w:eastAsia="华文仿宋" w:hAnsi="Times New Roman" w:hint="eastAsia"/>
          <w:sz w:val="28"/>
          <w:szCs w:val="28"/>
        </w:rPr>
        <w:t>   </w:t>
      </w:r>
    </w:p>
    <w:p w:rsidR="00654EE5" w:rsidRDefault="00A12B49">
      <w:pPr>
        <w:widowControl/>
        <w:ind w:firstLineChars="200" w:firstLine="560"/>
        <w:rPr>
          <w:rFonts w:ascii="华文仿宋" w:eastAsia="华文仿宋" w:hAnsi="Times New Roman"/>
          <w:sz w:val="28"/>
          <w:szCs w:val="28"/>
        </w:rPr>
      </w:pPr>
      <w:r>
        <w:rPr>
          <w:rFonts w:ascii="华文仿宋" w:eastAsia="华文仿宋" w:hAnsi="Times New Roman" w:hint="eastAsia"/>
          <w:sz w:val="28"/>
          <w:szCs w:val="28"/>
        </w:rPr>
        <w:t>附件1：科技社科统计工作联络员回执</w:t>
      </w:r>
    </w:p>
    <w:p w:rsidR="00654EE5" w:rsidRDefault="00A12B49">
      <w:pPr>
        <w:widowControl/>
        <w:ind w:firstLineChars="200" w:firstLine="560"/>
        <w:rPr>
          <w:rFonts w:ascii="华文仿宋" w:eastAsia="华文仿宋" w:hAnsi="Times New Roman"/>
          <w:sz w:val="28"/>
          <w:szCs w:val="28"/>
        </w:rPr>
      </w:pPr>
      <w:r>
        <w:rPr>
          <w:rFonts w:ascii="华文仿宋" w:eastAsia="华文仿宋" w:hAnsi="Times New Roman" w:hint="eastAsia"/>
          <w:sz w:val="28"/>
          <w:szCs w:val="28"/>
        </w:rPr>
        <w:lastRenderedPageBreak/>
        <w:t>附件2：2022年科技统计表格汇总</w:t>
      </w:r>
    </w:p>
    <w:p w:rsidR="00654EE5" w:rsidRDefault="00A12B49">
      <w:pPr>
        <w:widowControl/>
        <w:ind w:firstLineChars="200" w:firstLine="560"/>
        <w:rPr>
          <w:rFonts w:ascii="华文仿宋" w:eastAsia="华文仿宋" w:hAnsi="Times New Roman"/>
          <w:sz w:val="28"/>
          <w:szCs w:val="28"/>
        </w:rPr>
      </w:pPr>
      <w:r>
        <w:rPr>
          <w:rFonts w:ascii="华文仿宋" w:eastAsia="华文仿宋" w:hAnsi="Times New Roman" w:hint="eastAsia"/>
          <w:sz w:val="28"/>
          <w:szCs w:val="28"/>
        </w:rPr>
        <w:t>附件3：2022年社科统计表格汇总</w:t>
      </w:r>
      <w:r>
        <w:rPr>
          <w:rFonts w:ascii="华文仿宋" w:eastAsia="华文仿宋" w:hAnsi="Times New Roman" w:hint="eastAsia"/>
          <w:sz w:val="28"/>
          <w:szCs w:val="28"/>
        </w:rPr>
        <w:t>                                             </w:t>
      </w:r>
    </w:p>
    <w:p w:rsidR="00654EE5" w:rsidRDefault="00654EE5">
      <w:pPr>
        <w:widowControl/>
        <w:ind w:firstLineChars="200" w:firstLine="560"/>
        <w:rPr>
          <w:rFonts w:ascii="华文仿宋" w:eastAsia="华文仿宋" w:hAnsi="Times New Roman"/>
          <w:sz w:val="28"/>
          <w:szCs w:val="28"/>
        </w:rPr>
      </w:pPr>
    </w:p>
    <w:p w:rsidR="00654EE5" w:rsidRDefault="00654EE5">
      <w:pPr>
        <w:widowControl/>
        <w:ind w:firstLineChars="200" w:firstLine="560"/>
        <w:rPr>
          <w:rFonts w:ascii="华文仿宋" w:eastAsia="华文仿宋" w:hAnsi="Times New Roman"/>
          <w:sz w:val="28"/>
          <w:szCs w:val="28"/>
        </w:rPr>
      </w:pPr>
    </w:p>
    <w:p w:rsidR="00654EE5" w:rsidRDefault="00A12B49">
      <w:pPr>
        <w:widowControl/>
        <w:ind w:firstLineChars="2000" w:firstLine="5600"/>
        <w:rPr>
          <w:rFonts w:ascii="华文仿宋" w:eastAsia="华文仿宋" w:hAnsi="Times New Roman"/>
          <w:sz w:val="28"/>
          <w:szCs w:val="28"/>
        </w:rPr>
      </w:pPr>
      <w:r>
        <w:rPr>
          <w:rFonts w:ascii="华文仿宋" w:eastAsia="华文仿宋" w:hAnsi="Times New Roman" w:hint="eastAsia"/>
          <w:sz w:val="28"/>
          <w:szCs w:val="28"/>
        </w:rPr>
        <w:t> </w:t>
      </w:r>
      <w:r>
        <w:rPr>
          <w:rFonts w:ascii="华文仿宋" w:eastAsia="华文仿宋" w:hAnsi="Times New Roman" w:hint="eastAsia"/>
          <w:sz w:val="28"/>
          <w:szCs w:val="28"/>
        </w:rPr>
        <w:t>科学研究院</w:t>
      </w:r>
    </w:p>
    <w:p w:rsidR="00654EE5" w:rsidRDefault="00A12B49">
      <w:pPr>
        <w:widowControl/>
        <w:ind w:firstLineChars="1800" w:firstLine="4320"/>
        <w:rPr>
          <w:rFonts w:ascii="华文仿宋" w:eastAsia="华文仿宋" w:hAnsi="Times New Roman"/>
          <w:sz w:val="28"/>
          <w:szCs w:val="28"/>
        </w:rPr>
      </w:pPr>
      <w:r>
        <w:rPr>
          <w:rFonts w:ascii="宋体" w:hAnsi="宋体" w:cs="宋体"/>
          <w:sz w:val="24"/>
        </w:rPr>
        <w:t>     </w:t>
      </w:r>
      <w:r>
        <w:rPr>
          <w:rFonts w:ascii="华文仿宋" w:eastAsia="华文仿宋" w:hAnsi="Times New Roman" w:hint="eastAsia"/>
          <w:sz w:val="28"/>
          <w:szCs w:val="28"/>
        </w:rPr>
        <w:t> </w:t>
      </w:r>
      <w:r>
        <w:rPr>
          <w:rFonts w:ascii="华文仿宋" w:eastAsia="华文仿宋" w:hAnsi="Times New Roman" w:hint="eastAsia"/>
          <w:sz w:val="28"/>
          <w:szCs w:val="28"/>
        </w:rPr>
        <w:t>2022年1月4日</w:t>
      </w:r>
    </w:p>
    <w:sectPr w:rsidR="00654EE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2988" w:rsidRDefault="00832988" w:rsidP="00EA7575">
      <w:r>
        <w:separator/>
      </w:r>
    </w:p>
  </w:endnote>
  <w:endnote w:type="continuationSeparator" w:id="0">
    <w:p w:rsidR="00832988" w:rsidRDefault="00832988" w:rsidP="00EA7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2988" w:rsidRDefault="00832988" w:rsidP="00EA7575">
      <w:r>
        <w:separator/>
      </w:r>
    </w:p>
  </w:footnote>
  <w:footnote w:type="continuationSeparator" w:id="0">
    <w:p w:rsidR="00832988" w:rsidRDefault="00832988" w:rsidP="00EA75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5E7C46FC"/>
    <w:rsid w:val="000C67CC"/>
    <w:rsid w:val="000E5D9A"/>
    <w:rsid w:val="00101EA7"/>
    <w:rsid w:val="001A2B8B"/>
    <w:rsid w:val="00247C82"/>
    <w:rsid w:val="002C7301"/>
    <w:rsid w:val="002E7AEC"/>
    <w:rsid w:val="00406B70"/>
    <w:rsid w:val="0042531F"/>
    <w:rsid w:val="004637C2"/>
    <w:rsid w:val="0047241E"/>
    <w:rsid w:val="005133B2"/>
    <w:rsid w:val="00523080"/>
    <w:rsid w:val="005A3C5B"/>
    <w:rsid w:val="005E2FE1"/>
    <w:rsid w:val="00654EE5"/>
    <w:rsid w:val="0068607A"/>
    <w:rsid w:val="00746C69"/>
    <w:rsid w:val="00783086"/>
    <w:rsid w:val="007F589B"/>
    <w:rsid w:val="00832988"/>
    <w:rsid w:val="008C6DDA"/>
    <w:rsid w:val="008D3694"/>
    <w:rsid w:val="008E10C6"/>
    <w:rsid w:val="008E3944"/>
    <w:rsid w:val="0095019E"/>
    <w:rsid w:val="00A12B49"/>
    <w:rsid w:val="00AB3CA4"/>
    <w:rsid w:val="00AB6E2C"/>
    <w:rsid w:val="00B1494F"/>
    <w:rsid w:val="00B8476A"/>
    <w:rsid w:val="00B922D3"/>
    <w:rsid w:val="00BE1387"/>
    <w:rsid w:val="00C4638E"/>
    <w:rsid w:val="00CB240D"/>
    <w:rsid w:val="00D1084E"/>
    <w:rsid w:val="00D2131C"/>
    <w:rsid w:val="00D63AD5"/>
    <w:rsid w:val="00D80DD7"/>
    <w:rsid w:val="00DA3311"/>
    <w:rsid w:val="00DE4BAF"/>
    <w:rsid w:val="00E55BEB"/>
    <w:rsid w:val="00E740A8"/>
    <w:rsid w:val="00E96CEE"/>
    <w:rsid w:val="00EA7575"/>
    <w:rsid w:val="00F46863"/>
    <w:rsid w:val="00F71389"/>
    <w:rsid w:val="00FC44BE"/>
    <w:rsid w:val="00FD7FCB"/>
    <w:rsid w:val="01D429CB"/>
    <w:rsid w:val="023C5750"/>
    <w:rsid w:val="028427D3"/>
    <w:rsid w:val="037A0032"/>
    <w:rsid w:val="03BA7AAA"/>
    <w:rsid w:val="05A62E09"/>
    <w:rsid w:val="07486055"/>
    <w:rsid w:val="0A7373A7"/>
    <w:rsid w:val="0C0B55E1"/>
    <w:rsid w:val="0CA41CC1"/>
    <w:rsid w:val="0D675D62"/>
    <w:rsid w:val="11000178"/>
    <w:rsid w:val="11A71F1D"/>
    <w:rsid w:val="12C64289"/>
    <w:rsid w:val="1C6830ED"/>
    <w:rsid w:val="205A2F20"/>
    <w:rsid w:val="24583821"/>
    <w:rsid w:val="278372AB"/>
    <w:rsid w:val="2792436E"/>
    <w:rsid w:val="2C43396D"/>
    <w:rsid w:val="2E765F2D"/>
    <w:rsid w:val="2F1B0736"/>
    <w:rsid w:val="2F222222"/>
    <w:rsid w:val="2FC16300"/>
    <w:rsid w:val="2FD056B9"/>
    <w:rsid w:val="2FF16992"/>
    <w:rsid w:val="348A579D"/>
    <w:rsid w:val="369554A2"/>
    <w:rsid w:val="38B5038B"/>
    <w:rsid w:val="3CEC022F"/>
    <w:rsid w:val="3DB41B96"/>
    <w:rsid w:val="40E63BC5"/>
    <w:rsid w:val="42F205FF"/>
    <w:rsid w:val="43BF6583"/>
    <w:rsid w:val="482C0F74"/>
    <w:rsid w:val="49C62742"/>
    <w:rsid w:val="49E17053"/>
    <w:rsid w:val="4F506DD9"/>
    <w:rsid w:val="502F6675"/>
    <w:rsid w:val="53D35D15"/>
    <w:rsid w:val="582C6B2E"/>
    <w:rsid w:val="59EF49DB"/>
    <w:rsid w:val="5A4E0B50"/>
    <w:rsid w:val="5AB841C0"/>
    <w:rsid w:val="5AC92881"/>
    <w:rsid w:val="5B014F40"/>
    <w:rsid w:val="5BDC42CA"/>
    <w:rsid w:val="5E20675C"/>
    <w:rsid w:val="5E7C46FC"/>
    <w:rsid w:val="67135F54"/>
    <w:rsid w:val="68A72053"/>
    <w:rsid w:val="69CB102B"/>
    <w:rsid w:val="6C7422BF"/>
    <w:rsid w:val="71125845"/>
    <w:rsid w:val="72DC7930"/>
    <w:rsid w:val="75A80810"/>
    <w:rsid w:val="76E62CE1"/>
    <w:rsid w:val="78C6353E"/>
    <w:rsid w:val="79A656C4"/>
    <w:rsid w:val="7B6A2168"/>
    <w:rsid w:val="7D711343"/>
    <w:rsid w:val="7F645887"/>
    <w:rsid w:val="7FF92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A959785F-04B3-48C2-8D62-4BB8DBB3C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ite" w:qFormat="1"/>
    <w:lsdException w:name="HTML Code" w:qFormat="1"/>
    <w:lsdException w:name="HTML Definition" w:qFormat="1"/>
    <w:lsdException w:name="HTML Variable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jc w:val="left"/>
    </w:pPr>
    <w:rPr>
      <w:rFonts w:ascii="微软雅黑" w:eastAsia="微软雅黑" w:hAnsi="微软雅黑"/>
      <w:kern w:val="0"/>
      <w:sz w:val="24"/>
    </w:rPr>
  </w:style>
  <w:style w:type="character" w:styleId="a8">
    <w:name w:val="FollowedHyperlink"/>
    <w:qFormat/>
    <w:rPr>
      <w:color w:val="800080"/>
      <w:u w:val="none"/>
    </w:rPr>
  </w:style>
  <w:style w:type="character" w:styleId="HTML">
    <w:name w:val="HTML Definition"/>
    <w:basedOn w:val="a0"/>
    <w:qFormat/>
  </w:style>
  <w:style w:type="character" w:styleId="HTML0">
    <w:name w:val="HTML Variable"/>
    <w:basedOn w:val="a0"/>
    <w:qFormat/>
  </w:style>
  <w:style w:type="character" w:styleId="a9">
    <w:name w:val="Hyperlink"/>
    <w:qFormat/>
    <w:rPr>
      <w:color w:val="0000FF"/>
      <w:u w:val="none"/>
    </w:rPr>
  </w:style>
  <w:style w:type="character" w:styleId="HTML1">
    <w:name w:val="HTML Code"/>
    <w:qFormat/>
    <w:rPr>
      <w:rFonts w:ascii="微软雅黑" w:eastAsia="微软雅黑" w:hAnsi="微软雅黑" w:cs="微软雅黑" w:hint="eastAsia"/>
      <w:sz w:val="20"/>
    </w:rPr>
  </w:style>
  <w:style w:type="character" w:styleId="HTML2">
    <w:name w:val="HTML Cite"/>
    <w:basedOn w:val="a0"/>
    <w:qFormat/>
  </w:style>
  <w:style w:type="table" w:styleId="aa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drichtextbox">
    <w:name w:val="xdrichtextbox"/>
    <w:qFormat/>
    <w:rPr>
      <w:color w:val="auto"/>
      <w:sz w:val="18"/>
      <w:szCs w:val="18"/>
      <w:u w:val="none"/>
      <w:bdr w:val="single" w:sz="8" w:space="0" w:color="DCDCDC"/>
      <w:shd w:val="clear" w:color="auto" w:fill="auto"/>
    </w:rPr>
  </w:style>
  <w:style w:type="character" w:customStyle="1" w:styleId="first-child">
    <w:name w:val="first-child"/>
    <w:basedOn w:val="a0"/>
    <w:qFormat/>
  </w:style>
  <w:style w:type="character" w:customStyle="1" w:styleId="layui-layer-tabnow">
    <w:name w:val="layui-layer-tabnow"/>
    <w:qFormat/>
    <w:rPr>
      <w:bdr w:val="single" w:sz="6" w:space="0" w:color="CCCCCC"/>
      <w:shd w:val="clear" w:color="auto" w:fill="FFFFFF"/>
    </w:rPr>
  </w:style>
  <w:style w:type="character" w:customStyle="1" w:styleId="designclass">
    <w:name w:val="design_class"/>
    <w:basedOn w:val="a0"/>
    <w:qFormat/>
  </w:style>
  <w:style w:type="character" w:customStyle="1" w:styleId="editclass">
    <w:name w:val="edit_class"/>
    <w:basedOn w:val="a0"/>
    <w:qFormat/>
  </w:style>
  <w:style w:type="character" w:customStyle="1" w:styleId="biggerthanmax">
    <w:name w:val="biggerthanmax"/>
    <w:qFormat/>
    <w:rPr>
      <w:shd w:val="clear" w:color="auto" w:fill="FFFF00"/>
    </w:rPr>
  </w:style>
  <w:style w:type="character" w:customStyle="1" w:styleId="browseclassspan">
    <w:name w:val="browse_class&gt;span"/>
    <w:basedOn w:val="a0"/>
    <w:qFormat/>
  </w:style>
  <w:style w:type="character" w:customStyle="1" w:styleId="a6">
    <w:name w:val="页眉 字符"/>
    <w:link w:val="a5"/>
    <w:qFormat/>
    <w:rPr>
      <w:rFonts w:ascii="Calibri" w:eastAsia="宋体" w:hAnsi="Calibri"/>
      <w:kern w:val="2"/>
      <w:sz w:val="18"/>
      <w:szCs w:val="18"/>
    </w:rPr>
  </w:style>
  <w:style w:type="character" w:customStyle="1" w:styleId="a4">
    <w:name w:val="页脚 字符"/>
    <w:link w:val="a3"/>
    <w:qFormat/>
    <w:rPr>
      <w:rFonts w:ascii="Calibri" w:eastAsia="宋体" w:hAnsi="Calibri"/>
      <w:kern w:val="2"/>
      <w:sz w:val="18"/>
      <w:szCs w:val="18"/>
    </w:rPr>
  </w:style>
  <w:style w:type="character" w:customStyle="1" w:styleId="font51">
    <w:name w:val="font51"/>
    <w:qFormat/>
    <w:rPr>
      <w:rFonts w:ascii="宋体" w:eastAsia="宋体" w:hAnsi="宋体" w:cs="宋体" w:hint="eastAsia"/>
      <w:b/>
      <w:color w:val="000000"/>
      <w:sz w:val="36"/>
      <w:szCs w:val="36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288</Words>
  <Characters>1648</Characters>
  <Application>Microsoft Office Word</Application>
  <DocSecurity>0</DocSecurity>
  <Lines>13</Lines>
  <Paragraphs>3</Paragraphs>
  <ScaleCrop>false</ScaleCrop>
  <Company>P R C</Company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关于做好2021年科技社科统计工作的通知</dc:title>
  <dc:creator>凯旋君马</dc:creator>
  <cp:lastModifiedBy>邱寒</cp:lastModifiedBy>
  <cp:revision>24</cp:revision>
  <dcterms:created xsi:type="dcterms:W3CDTF">2020-12-22T07:00:00Z</dcterms:created>
  <dcterms:modified xsi:type="dcterms:W3CDTF">2023-12-15T07:29:00Z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2052-9.1.0.4861</vt:lpwstr>
  </property>
  <property fmtid="{D5CDD505-2E9C-101B-9397-08002B2CF9AE}" pid="3" name="ICV">
    <vt:lpwstr>BFDAA707AEF447E9ABC9DBD8E47E5ABB</vt:lpwstr>
  </property>
</Properties>
</file>