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FA8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1BB12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90338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华文中宋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sz w:val="36"/>
          <w:szCs w:val="36"/>
          <w:lang w:eastAsia="zh-CN"/>
        </w:rPr>
        <w:t>农业农村部国际交流服务中心研究</w:t>
      </w:r>
      <w:r>
        <w:rPr>
          <w:rFonts w:hint="eastAsia" w:ascii="Times New Roman" w:hAnsi="Times New Roman" w:eastAsia="华文中宋" w:cs="Times New Roman"/>
          <w:b/>
          <w:sz w:val="36"/>
          <w:szCs w:val="36"/>
        </w:rPr>
        <w:t>课题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eastAsia="zh-CN"/>
        </w:rPr>
        <w:t>目录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eastAsia="zh-CN"/>
        </w:rPr>
        <w:br w:type="textWrapping"/>
      </w:r>
      <w:r>
        <w:rPr>
          <w:rFonts w:hint="eastAsia" w:ascii="Times New Roman" w:hAnsi="Times New Roman" w:eastAsia="楷体_GB2312" w:cs="Times New Roman"/>
          <w:b/>
          <w:kern w:val="2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kern w:val="2"/>
          <w:sz w:val="36"/>
          <w:szCs w:val="36"/>
          <w:lang w:val="en-US" w:eastAsia="zh-CN"/>
        </w:rPr>
        <w:t>2025年度</w:t>
      </w:r>
      <w:r>
        <w:rPr>
          <w:rFonts w:hint="eastAsia" w:ascii="Times New Roman" w:hAnsi="Times New Roman" w:eastAsia="楷体_GB2312" w:cs="Times New Roman"/>
          <w:b/>
          <w:kern w:val="2"/>
          <w:sz w:val="36"/>
          <w:szCs w:val="36"/>
          <w:lang w:eastAsia="zh-CN"/>
        </w:rPr>
        <w:t>）</w:t>
      </w:r>
    </w:p>
    <w:p w14:paraId="0E4831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</w:p>
    <w:p w14:paraId="757B6E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全球重要农业文化遗产（中国）保护事业发展历程、成就、问题与对策</w:t>
      </w:r>
    </w:p>
    <w:p w14:paraId="4FAD9E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系统梳理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二十年来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全球重要农业文化遗产（中国）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事业发展历程，总结主要成就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，提炼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经验，分析当前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面临的问题与挑战，提出针对性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下一步我国全球重要农业文化遗产动态保护与可持续发展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提供理论支撑与实践参考。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（课题编号：202501-01）</w:t>
      </w:r>
    </w:p>
    <w:p w14:paraId="718076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全球重要农业文化遗产（中国）服务乡村文化振兴问题研究</w:t>
      </w:r>
    </w:p>
    <w:p w14:paraId="6BBF626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深入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挖掘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全球重要农业文化遗产（中国）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蕴含的中华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农耕文明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剖析农业文化遗产与乡村文化振兴的内在联系，探究其在乡村文化传承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及文化产业发展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中的作用机制，研究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推动农业文化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遗产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乡村文化振兴的可行路径。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（课题编号：202501-02）</w:t>
      </w:r>
    </w:p>
    <w:p w14:paraId="21F1DE0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全球重要农业文化遗产生物多样性保护与生态系统功能提升研究</w:t>
      </w:r>
    </w:p>
    <w:p w14:paraId="5485FB4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vertAlign w:val="baseline"/>
          <w:lang w:val="en-US" w:eastAsia="zh-CN"/>
        </w:rPr>
        <w:t>深入贯彻习近平生态文明思想，全面评估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vertAlign w:val="baseline"/>
          <w:lang w:val="en-US" w:eastAsia="zh-CN"/>
        </w:rPr>
        <w:t>全球重要农业文化遗产（中国）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vertAlign w:val="baseline"/>
          <w:lang w:val="en-US" w:eastAsia="zh-CN"/>
        </w:rPr>
        <w:t>遗产地生物多样性现状，探究农业文化遗产系统的水土保持、气候调节、生物多样性保护等生态系统服务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vertAlign w:val="baseline"/>
          <w:lang w:val="en-US" w:eastAsia="zh-CN"/>
        </w:rPr>
        <w:t>功能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vertAlign w:val="baseline"/>
          <w:lang w:val="en-US" w:eastAsia="zh-CN"/>
        </w:rPr>
        <w:t>。从生态保护修复、资源合理利用等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vertAlign w:val="baseline"/>
          <w:lang w:val="en-US" w:eastAsia="zh-CN"/>
        </w:rPr>
        <w:t>方面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vertAlign w:val="baseline"/>
          <w:lang w:val="en-US" w:eastAsia="zh-CN"/>
        </w:rPr>
        <w:t>，提出基于自然解决方案的可持续管理策略，推动遗产地生态韧性和生态系统功能稳步提升，助推乡村生态振兴。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（课题编号：202501-03）</w:t>
      </w:r>
    </w:p>
    <w:p w14:paraId="5CFEC6D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国际葡萄与葡萄酒组织成员国履约机制研究</w:t>
      </w:r>
    </w:p>
    <w:p w14:paraId="68EE049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基于中国新晋国际葡萄与葡萄酒组织（OIV）成员国身份，系统分析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OIV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国际履约规则及成员国责任，参照OIV活跃度较高国家及地区经验与做法，结合我国实际，设计符合国情的履约路径。研究涵盖技术标准对接、信息共享、市场融合、国际合作机制构建及话语权提升，助力我葡萄与葡萄酒产业走出去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（课题编号：202501-04）</w:t>
      </w:r>
    </w:p>
    <w:p w14:paraId="4D0614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开放性研究课题</w:t>
      </w:r>
    </w:p>
    <w:p w14:paraId="67EEFC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以推进乡村全面振兴和农业强国建设为主要目标，以解决全球重要农业文化遗产事业发展瓶颈问题为切口，以遗产动态保护和可持续利用为重要途径，拓展国际视野，自行选题，突出研究的重要性、紧迫性和可行性，开展深入调查分析并提出科学的解决办法，推动新阶段全球重要农业文化遗产事业高质量发展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（课题编号：2025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01-05）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7D201A"/>
    <w:multiLevelType w:val="singleLevel"/>
    <w:tmpl w:val="907D201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D42A94D"/>
    <w:multiLevelType w:val="singleLevel"/>
    <w:tmpl w:val="0D42A94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F4AAE"/>
    <w:rsid w:val="072C64D0"/>
    <w:rsid w:val="1DEA52D0"/>
    <w:rsid w:val="2EDD678B"/>
    <w:rsid w:val="31490108"/>
    <w:rsid w:val="62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2025-02-26T02:00:00Z</dcterms:created>
  <dc:creator>王宏磊</dc:creator>
  <cp:lastModifiedBy>王宏磊</cp:lastModifiedBy>
  <dcterms:modified xsi:type="dcterms:W3CDTF">2025-02-26T02:17:05Z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F1CE21DB35354D8E94BF54458D6DE57C_11</vt:lpwstr>
  </property>
  <property fmtid="{D5CDD505-2E9C-101B-9397-08002B2CF9AE}" pid="4" name="KSOTemplateDocerSaveRecord">
    <vt:lpwstr>eyJoZGlkIjoiOWQwOTlkZTIxODNlYWEzNzE1Y2RiMDljM2I2MDBjM2YiLCJ1c2VySWQiOiIyMzAwNDM2OTIifQ==</vt:lpwstr>
  </property>
</Properties>
</file>