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03176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60CFB83">
      <w:pPr>
        <w:jc w:val="both"/>
        <w:rPr>
          <w:rFonts w:ascii="华文中宋" w:hAnsi="华文中宋" w:eastAsia="华文中宋"/>
          <w:sz w:val="52"/>
          <w:szCs w:val="52"/>
        </w:rPr>
      </w:pPr>
    </w:p>
    <w:p w14:paraId="6509C298">
      <w:pPr>
        <w:jc w:val="both"/>
        <w:rPr>
          <w:rFonts w:ascii="华文中宋" w:hAnsi="华文中宋" w:eastAsia="华文中宋"/>
          <w:sz w:val="52"/>
          <w:szCs w:val="52"/>
        </w:rPr>
      </w:pPr>
    </w:p>
    <w:p w14:paraId="3D3E64D2">
      <w:pPr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  <w:lang w:eastAsia="zh-CN"/>
        </w:rPr>
        <w:t>退役军人事务</w:t>
      </w:r>
      <w:r>
        <w:rPr>
          <w:rFonts w:hint="eastAsia" w:ascii="华文中宋" w:hAnsi="华文中宋" w:eastAsia="华文中宋"/>
          <w:sz w:val="52"/>
          <w:szCs w:val="52"/>
        </w:rPr>
        <w:t>部课题</w:t>
      </w:r>
      <w:r>
        <w:rPr>
          <w:rFonts w:hint="eastAsia" w:ascii="华文中宋" w:hAnsi="华文中宋" w:eastAsia="华文中宋"/>
          <w:sz w:val="52"/>
          <w:szCs w:val="52"/>
          <w:lang w:eastAsia="zh-CN"/>
        </w:rPr>
        <w:t>申请</w:t>
      </w:r>
      <w:r>
        <w:rPr>
          <w:rFonts w:hint="eastAsia" w:ascii="华文中宋" w:hAnsi="华文中宋" w:eastAsia="华文中宋"/>
          <w:sz w:val="52"/>
          <w:szCs w:val="52"/>
        </w:rPr>
        <w:t>书</w:t>
      </w:r>
    </w:p>
    <w:p w14:paraId="2822E9CD">
      <w:pPr>
        <w:jc w:val="both"/>
        <w:rPr>
          <w:rFonts w:ascii="华文中宋" w:hAnsi="华文中宋" w:eastAsia="华文中宋"/>
          <w:sz w:val="52"/>
          <w:szCs w:val="52"/>
        </w:rPr>
      </w:pPr>
    </w:p>
    <w:p w14:paraId="142EB87E">
      <w:pPr>
        <w:jc w:val="both"/>
        <w:rPr>
          <w:rFonts w:ascii="华文中宋" w:hAnsi="华文中宋" w:eastAsia="华文中宋"/>
          <w:sz w:val="52"/>
          <w:szCs w:val="52"/>
        </w:rPr>
      </w:pPr>
    </w:p>
    <w:p w14:paraId="63DAA9BD">
      <w:pPr>
        <w:spacing w:line="600" w:lineRule="auto"/>
        <w:jc w:val="both"/>
        <w:rPr>
          <w:rFonts w:ascii="华文中宋" w:hAnsi="华文中宋" w:eastAsia="华文中宋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课题名称：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            </w:t>
      </w:r>
    </w:p>
    <w:p w14:paraId="466671B1">
      <w:pPr>
        <w:spacing w:line="600" w:lineRule="auto"/>
        <w:jc w:val="both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负 责 人：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                    </w:t>
      </w:r>
    </w:p>
    <w:p w14:paraId="24BE06DC">
      <w:pPr>
        <w:spacing w:line="600" w:lineRule="auto"/>
        <w:jc w:val="both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          工作单位：</w:t>
      </w:r>
      <w:r>
        <w:rPr>
          <w:rFonts w:hint="eastAsia" w:ascii="华文中宋" w:hAnsi="华文中宋" w:eastAsia="华文中宋"/>
          <w:sz w:val="32"/>
          <w:szCs w:val="32"/>
          <w:u w:val="single"/>
        </w:rPr>
        <w:t xml:space="preserve">           （盖章）             </w:t>
      </w:r>
    </w:p>
    <w:p w14:paraId="45377A6E">
      <w:pPr>
        <w:jc w:val="both"/>
        <w:rPr>
          <w:rFonts w:ascii="华文中宋" w:hAnsi="华文中宋" w:eastAsia="华文中宋"/>
          <w:sz w:val="32"/>
          <w:szCs w:val="32"/>
        </w:rPr>
      </w:pPr>
    </w:p>
    <w:p w14:paraId="0F9469D9">
      <w:pPr>
        <w:jc w:val="both"/>
        <w:rPr>
          <w:rFonts w:ascii="华文中宋" w:hAnsi="华文中宋" w:eastAsia="华文中宋"/>
          <w:sz w:val="32"/>
          <w:szCs w:val="32"/>
        </w:rPr>
      </w:pPr>
    </w:p>
    <w:p w14:paraId="3B3AA159">
      <w:pPr>
        <w:jc w:val="both"/>
        <w:rPr>
          <w:rFonts w:ascii="华文中宋" w:hAnsi="华文中宋" w:eastAsia="华文中宋"/>
          <w:sz w:val="32"/>
          <w:szCs w:val="32"/>
        </w:rPr>
      </w:pPr>
      <w:bookmarkStart w:id="0" w:name="_GoBack"/>
      <w:bookmarkEnd w:id="0"/>
    </w:p>
    <w:p w14:paraId="7A0F723A"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  <w:lang w:eastAsia="zh-CN"/>
        </w:rPr>
        <w:t>退役军人事务</w:t>
      </w:r>
      <w:r>
        <w:rPr>
          <w:rFonts w:hint="eastAsia" w:ascii="华文中宋" w:hAnsi="华文中宋" w:eastAsia="华文中宋"/>
          <w:sz w:val="28"/>
          <w:szCs w:val="28"/>
        </w:rPr>
        <w:t>部制</w:t>
      </w:r>
    </w:p>
    <w:p w14:paraId="56E0DECA">
      <w:pPr>
        <w:jc w:val="center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Times New Roman" w:hAnsi="Times New Roman" w:eastAsia="华文中宋"/>
          <w:sz w:val="28"/>
          <w:szCs w:val="28"/>
          <w:lang w:val="en-US" w:eastAsia="zh-CN"/>
        </w:rPr>
        <w:t>2026</w:t>
      </w:r>
      <w:r>
        <w:rPr>
          <w:rFonts w:hint="eastAsia" w:ascii="华文中宋" w:hAnsi="华文中宋" w:eastAsia="华文中宋"/>
          <w:sz w:val="28"/>
          <w:szCs w:val="28"/>
        </w:rPr>
        <w:t>年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sz w:val="28"/>
          <w:szCs w:val="28"/>
        </w:rPr>
        <w:t>月</w:t>
      </w:r>
    </w:p>
    <w:p w14:paraId="59716771">
      <w:pPr>
        <w:jc w:val="both"/>
        <w:rPr>
          <w:rFonts w:hint="eastAsia" w:ascii="华文中宋" w:hAnsi="华文中宋" w:eastAsia="华文中宋"/>
          <w:sz w:val="28"/>
          <w:szCs w:val="28"/>
        </w:rPr>
      </w:pPr>
    </w:p>
    <w:p w14:paraId="7D6E13A2">
      <w:pPr>
        <w:jc w:val="both"/>
        <w:rPr>
          <w:rFonts w:hint="eastAsia" w:ascii="华文中宋" w:hAnsi="华文中宋" w:eastAsia="华文中宋"/>
          <w:sz w:val="28"/>
          <w:szCs w:val="28"/>
        </w:rPr>
      </w:pPr>
    </w:p>
    <w:p w14:paraId="506EE495">
      <w:pPr>
        <w:jc w:val="both"/>
        <w:rPr>
          <w:rFonts w:hint="eastAsia" w:ascii="华文中宋" w:hAnsi="华文中宋" w:eastAsia="华文中宋"/>
          <w:sz w:val="28"/>
          <w:szCs w:val="28"/>
        </w:rPr>
      </w:pPr>
    </w:p>
    <w:p w14:paraId="0A20A556">
      <w:pPr>
        <w:jc w:val="both"/>
        <w:rPr>
          <w:rFonts w:hint="eastAsia" w:ascii="华文中宋" w:hAnsi="华文中宋" w:eastAsia="华文中宋"/>
          <w:sz w:val="28"/>
          <w:szCs w:val="28"/>
        </w:rPr>
      </w:pPr>
    </w:p>
    <w:p w14:paraId="0A064B5E">
      <w:pPr>
        <w:spacing w:line="360" w:lineRule="auto"/>
        <w:jc w:val="both"/>
        <w:rPr>
          <w:rFonts w:ascii="仿宋_GB2312" w:hAnsi="宋体" w:eastAsia="仿宋_GB2312"/>
          <w:b/>
          <w:sz w:val="28"/>
        </w:rPr>
      </w:pPr>
    </w:p>
    <w:p w14:paraId="7E5F3776">
      <w:pPr>
        <w:spacing w:line="360" w:lineRule="auto"/>
        <w:jc w:val="both"/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28"/>
        </w:rPr>
        <w:t>申</w:t>
      </w:r>
      <w:r>
        <w:rPr>
          <w:rFonts w:hint="eastAsia" w:ascii="仿宋_GB2312" w:hAnsi="仿宋_GB2312" w:eastAsia="仿宋_GB2312" w:cs="仿宋_GB2312"/>
          <w:b/>
          <w:sz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b/>
          <w:sz w:val="28"/>
        </w:rPr>
        <w:t>者的承诺：</w:t>
      </w:r>
    </w:p>
    <w:p w14:paraId="3267035B">
      <w:pPr>
        <w:spacing w:line="360" w:lineRule="auto"/>
        <w:ind w:firstLine="555"/>
        <w:jc w:val="both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本人填写的各项内容真实，并保证没有知识产权争议。如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承担本课题</w:t>
      </w:r>
      <w:r>
        <w:rPr>
          <w:rFonts w:hint="eastAsia" w:ascii="仿宋_GB2312" w:hAnsi="仿宋_GB2312" w:eastAsia="仿宋_GB2312" w:cs="仿宋_GB2312"/>
          <w:sz w:val="28"/>
        </w:rPr>
        <w:t>，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8"/>
        </w:rPr>
        <w:t>遵守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退役军人事务部</w:t>
      </w:r>
      <w:r>
        <w:rPr>
          <w:rFonts w:hint="eastAsia" w:ascii="仿宋_GB2312" w:hAnsi="仿宋_GB2312" w:eastAsia="仿宋_GB2312" w:cs="仿宋_GB2312"/>
          <w:sz w:val="28"/>
        </w:rPr>
        <w:t>有关规定，按计划认真开展研究工作，取得预期研究成果。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研究成果知识产权归退役军人事务部所有，未经退役军人事务部同意，不得在公开刊物或内部刊物上发表。</w:t>
      </w:r>
    </w:p>
    <w:p w14:paraId="0D69A244">
      <w:pPr>
        <w:spacing w:line="360" w:lineRule="auto"/>
        <w:jc w:val="both"/>
        <w:rPr>
          <w:rFonts w:hint="eastAsia" w:ascii="仿宋_GB2312" w:hAnsi="仿宋_GB2312" w:eastAsia="仿宋_GB2312" w:cs="仿宋_GB2312"/>
          <w:sz w:val="30"/>
        </w:rPr>
      </w:pPr>
    </w:p>
    <w:p w14:paraId="6340E52D">
      <w:pPr>
        <w:spacing w:line="360" w:lineRule="auto"/>
        <w:ind w:right="1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申请者（签名）：</w:t>
      </w:r>
    </w:p>
    <w:p w14:paraId="5B920CA2">
      <w:pPr>
        <w:spacing w:line="360" w:lineRule="auto"/>
        <w:ind w:right="89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</w:t>
      </w:r>
    </w:p>
    <w:p w14:paraId="1939AD3F"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  <w:sectPr>
          <w:footerReference r:id="rId3" w:type="default"/>
          <w:pgSz w:w="11906" w:h="16838"/>
          <w:pgMar w:top="2098" w:right="1587" w:bottom="1984" w:left="1587" w:header="851" w:footer="992" w:gutter="0"/>
          <w:pgNumType w:fmt="decimalFullWidth" w:start="1"/>
          <w:cols w:space="720" w:num="1"/>
          <w:docGrid w:type="linesAndChars" w:linePitch="531" w:charSpace="-4301"/>
        </w:sectPr>
      </w:pPr>
    </w:p>
    <w:tbl>
      <w:tblPr>
        <w:tblStyle w:val="3"/>
        <w:tblpPr w:leftFromText="180" w:rightFromText="180" w:vertAnchor="text" w:horzAnchor="page" w:tblpX="930" w:tblpY="283"/>
        <w:tblOverlap w:val="never"/>
        <w:tblW w:w="10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61"/>
        <w:gridCol w:w="400"/>
        <w:gridCol w:w="621"/>
        <w:gridCol w:w="540"/>
        <w:gridCol w:w="63"/>
        <w:gridCol w:w="470"/>
        <w:gridCol w:w="216"/>
        <w:gridCol w:w="241"/>
        <w:gridCol w:w="455"/>
        <w:gridCol w:w="735"/>
        <w:gridCol w:w="942"/>
        <w:gridCol w:w="987"/>
        <w:gridCol w:w="314"/>
        <w:gridCol w:w="841"/>
        <w:gridCol w:w="69"/>
        <w:gridCol w:w="1477"/>
      </w:tblGrid>
      <w:tr w14:paraId="60DE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7FE4B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负责人姓名</w:t>
            </w:r>
          </w:p>
        </w:tc>
        <w:tc>
          <w:tcPr>
            <w:tcW w:w="1224" w:type="dxa"/>
            <w:gridSpan w:val="3"/>
            <w:noWrap w:val="0"/>
            <w:vAlign w:val="center"/>
          </w:tcPr>
          <w:p w14:paraId="3D2F99CA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470" w:type="dxa"/>
            <w:noWrap w:val="0"/>
            <w:vAlign w:val="center"/>
          </w:tcPr>
          <w:p w14:paraId="393E15D1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57" w:type="dxa"/>
            <w:gridSpan w:val="2"/>
            <w:noWrap w:val="0"/>
            <w:vAlign w:val="center"/>
          </w:tcPr>
          <w:p w14:paraId="730C8A2E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455" w:type="dxa"/>
            <w:noWrap w:val="0"/>
            <w:vAlign w:val="center"/>
          </w:tcPr>
          <w:p w14:paraId="430CC90C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35" w:type="dxa"/>
            <w:noWrap w:val="0"/>
            <w:vAlign w:val="center"/>
          </w:tcPr>
          <w:p w14:paraId="71DE6157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B1EECEB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5520977D">
            <w:pPr>
              <w:ind w:left="247" w:hanging="247" w:hangingChars="103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4AA7AE60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477" w:type="dxa"/>
            <w:tcBorders>
              <w:right w:val="single" w:color="auto" w:sz="4" w:space="0"/>
            </w:tcBorders>
            <w:noWrap w:val="0"/>
            <w:vAlign w:val="center"/>
          </w:tcPr>
          <w:p w14:paraId="631275B5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 w14:paraId="2524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2B58A6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296596F7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D9719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7959617A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7DC2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602A8B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60053615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41A66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   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67A1C844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3DDF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5A1A62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5157C3A5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38985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0B73F2BB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7F2F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67" w:type="dxa"/>
            <w:gridSpan w:val="3"/>
            <w:noWrap w:val="0"/>
            <w:vAlign w:val="center"/>
          </w:tcPr>
          <w:p w14:paraId="16595C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16B80513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4693D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4860CD13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5748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restart"/>
            <w:noWrap w:val="0"/>
            <w:textDirection w:val="tbRlV"/>
            <w:vAlign w:val="center"/>
          </w:tcPr>
          <w:p w14:paraId="530AC92F">
            <w:pPr>
              <w:ind w:left="113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课题组成员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6E5E8A86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 w14:paraId="74646B6C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436323CC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180" w:type="dxa"/>
            <w:gridSpan w:val="6"/>
            <w:noWrap w:val="0"/>
            <w:vAlign w:val="center"/>
          </w:tcPr>
          <w:p w14:paraId="0CA7E7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942" w:type="dxa"/>
            <w:noWrap w:val="0"/>
            <w:vAlign w:val="center"/>
          </w:tcPr>
          <w:p w14:paraId="2860DDB3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987" w:type="dxa"/>
            <w:noWrap w:val="0"/>
            <w:vAlign w:val="center"/>
          </w:tcPr>
          <w:p w14:paraId="4D0CCB29"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2D43BE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</w:t>
            </w:r>
          </w:p>
        </w:tc>
      </w:tr>
      <w:tr w14:paraId="718C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397791B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40D3E52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6DEC9BF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DF9DCDC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2C55BD2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BBFD8A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65A27D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EB3AE92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09F0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2EA3EF54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6D79958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13ACC28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F6170B6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6C15DB07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5CB35F6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051508F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6D4F4A0F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5C3D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38EF6DB4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22982E6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2B77C23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0E134CB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232F204A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43F3F068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67F9C17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667D7701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571F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5932EBA2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9CED3A5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7681A3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9C360A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4D0B0E31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685E78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7CA46C2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650C0482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5B33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74E5C963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C2BF84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476D101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6A8141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525F7C79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3A2D22BE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F56DB80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F35B58A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679A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6" w:type="dxa"/>
            <w:vMerge w:val="continue"/>
            <w:noWrap w:val="0"/>
            <w:vAlign w:val="center"/>
          </w:tcPr>
          <w:p w14:paraId="300D1BBB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66F86A28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621" w:type="dxa"/>
            <w:noWrap w:val="0"/>
            <w:vAlign w:val="center"/>
          </w:tcPr>
          <w:p w14:paraId="165C436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469A8A1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180" w:type="dxa"/>
            <w:gridSpan w:val="6"/>
            <w:noWrap w:val="0"/>
            <w:vAlign w:val="center"/>
          </w:tcPr>
          <w:p w14:paraId="37305FB5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noWrap w:val="0"/>
            <w:vAlign w:val="center"/>
          </w:tcPr>
          <w:p w14:paraId="1EB01C4D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AFBC52B">
            <w:pPr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1B866200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16C4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0" w:hRule="atLeast"/>
        </w:trPr>
        <w:tc>
          <w:tcPr>
            <w:tcW w:w="1106" w:type="dxa"/>
            <w:noWrap w:val="0"/>
            <w:vAlign w:val="center"/>
          </w:tcPr>
          <w:p w14:paraId="0E806F4C">
            <w:pPr>
              <w:spacing w:line="320" w:lineRule="exact"/>
              <w:jc w:val="both"/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课题组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负责人和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成员与所申请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相关的</w:t>
            </w:r>
            <w:r>
              <w:rPr>
                <w:rFonts w:hint="default" w:ascii="宋体" w:hAnsi="宋体"/>
                <w:b w:val="0"/>
                <w:bCs w:val="0"/>
                <w:color w:val="auto"/>
                <w:sz w:val="24"/>
                <w:lang w:val="en"/>
              </w:rPr>
              <w:t>主要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研究成果。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37D9E688">
            <w:pPr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189E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5" w:hRule="atLeast"/>
        </w:trPr>
        <w:tc>
          <w:tcPr>
            <w:tcW w:w="1106" w:type="dxa"/>
            <w:noWrap w:val="0"/>
            <w:vAlign w:val="center"/>
          </w:tcPr>
          <w:p w14:paraId="186FEC73">
            <w:pPr>
              <w:spacing w:line="320" w:lineRule="exact"/>
              <w:jc w:val="both"/>
              <w:rPr>
                <w:rFonts w:hint="eastAsia" w:ascii="宋体" w:hAnsi="宋体" w:eastAsia="等线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本课题研究意义、主要内容、思路方法、重点难点</w:t>
            </w:r>
            <w:r>
              <w:rPr>
                <w:rFonts w:hint="default" w:ascii="宋体" w:hAnsi="宋体"/>
                <w:b w:val="0"/>
                <w:bCs w:val="0"/>
                <w:color w:val="auto"/>
                <w:sz w:val="24"/>
                <w:lang w:val="en" w:eastAsia="zh-CN"/>
              </w:rPr>
              <w:t>和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创新之处。（限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lang w:val="en-US" w:eastAsia="zh-CN"/>
              </w:rPr>
              <w:t>3000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val="en-US" w:eastAsia="zh-CN"/>
              </w:rPr>
              <w:t>字以内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77880C25">
            <w:pPr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 w14:paraId="2BF7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4" w:hRule="atLeast"/>
        </w:trPr>
        <w:tc>
          <w:tcPr>
            <w:tcW w:w="1106" w:type="dxa"/>
            <w:noWrap w:val="0"/>
            <w:vAlign w:val="center"/>
          </w:tcPr>
          <w:p w14:paraId="5FAD28D4">
            <w:pPr>
              <w:spacing w:line="32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完成本课题研究的条件分析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40FAE15A">
            <w:pPr>
              <w:spacing w:line="320" w:lineRule="exact"/>
              <w:jc w:val="both"/>
              <w:rPr>
                <w:rFonts w:hint="default" w:ascii="宋体" w:hAnsi="宋体" w:eastAsia="等线"/>
                <w:sz w:val="24"/>
                <w:lang w:val="en-US" w:eastAsia="zh-CN"/>
              </w:rPr>
            </w:pPr>
          </w:p>
        </w:tc>
      </w:tr>
      <w:tr w14:paraId="0545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3" w:hRule="atLeast"/>
        </w:trPr>
        <w:tc>
          <w:tcPr>
            <w:tcW w:w="1106" w:type="dxa"/>
            <w:noWrap w:val="0"/>
            <w:vAlign w:val="center"/>
          </w:tcPr>
          <w:p w14:paraId="11971B79">
            <w:pPr>
              <w:ind w:right="71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</w:rPr>
              <w:t>课题实施步骤和时间安排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636E9172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</w:tc>
      </w:tr>
      <w:tr w14:paraId="0A6C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106" w:type="dxa"/>
            <w:vMerge w:val="restart"/>
            <w:noWrap w:val="0"/>
            <w:vAlign w:val="center"/>
          </w:tcPr>
          <w:p w14:paraId="3EF44AB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</w:t>
            </w:r>
          </w:p>
          <w:p w14:paraId="1508A6B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预算</w:t>
            </w:r>
          </w:p>
        </w:tc>
        <w:tc>
          <w:tcPr>
            <w:tcW w:w="961" w:type="dxa"/>
            <w:noWrap w:val="0"/>
            <w:vAlign w:val="center"/>
          </w:tcPr>
          <w:p w14:paraId="7585669C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1BFFF8ED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费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开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支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目</w:t>
            </w:r>
          </w:p>
        </w:tc>
        <w:tc>
          <w:tcPr>
            <w:tcW w:w="4515" w:type="dxa"/>
            <w:gridSpan w:val="7"/>
            <w:noWrap w:val="0"/>
            <w:vAlign w:val="center"/>
          </w:tcPr>
          <w:p w14:paraId="55B46650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费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预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算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511055FA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额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 w14:paraId="488B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3E9E8140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647335C2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0AEE73A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资料费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5CDDB6F5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00DB7002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1914E5EB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6BF3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1F06255F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12F78515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590E1D0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差旅费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7F53CBAF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3EE403E2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376E2ADC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7AA2FF76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7A5C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0870220D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3A8C6B96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031E6F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68C08E09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7C6B43FD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4EB5999F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7C2DBA14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082F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14411FF2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5970827B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4569C4FC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印刷费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1CB80F01">
            <w:pPr>
              <w:bidi w:val="0"/>
              <w:jc w:val="both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6E59D227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79AA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7ACD71E1">
            <w:pPr>
              <w:jc w:val="both"/>
              <w:rPr>
                <w:rFonts w:ascii="宋体" w:hAnsi="宋体"/>
                <w:b/>
              </w:rPr>
            </w:pPr>
          </w:p>
        </w:tc>
        <w:tc>
          <w:tcPr>
            <w:tcW w:w="961" w:type="dxa"/>
            <w:noWrap w:val="0"/>
            <w:vAlign w:val="center"/>
          </w:tcPr>
          <w:p w14:paraId="4D37EDAA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 w14:paraId="690AD79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4515" w:type="dxa"/>
            <w:gridSpan w:val="7"/>
            <w:noWrap w:val="0"/>
            <w:vAlign w:val="top"/>
          </w:tcPr>
          <w:p w14:paraId="7C14D47B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top"/>
          </w:tcPr>
          <w:p w14:paraId="5025E1CC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13DB016E">
            <w:pPr>
              <w:widowControl/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4F2D085D">
            <w:pPr>
              <w:ind w:right="71"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1EA5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106" w:type="dxa"/>
            <w:vMerge w:val="continue"/>
            <w:noWrap w:val="0"/>
            <w:vAlign w:val="center"/>
          </w:tcPr>
          <w:p w14:paraId="3A0675FC">
            <w:pPr>
              <w:jc w:val="both"/>
              <w:rPr>
                <w:rFonts w:ascii="宋体"/>
              </w:rPr>
            </w:pPr>
          </w:p>
        </w:tc>
        <w:tc>
          <w:tcPr>
            <w:tcW w:w="3271" w:type="dxa"/>
            <w:gridSpan w:val="7"/>
            <w:noWrap w:val="0"/>
            <w:vAlign w:val="center"/>
          </w:tcPr>
          <w:p w14:paraId="3D11AF13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以上科目</w:t>
            </w:r>
          </w:p>
          <w:p w14:paraId="5042CF62">
            <w:pPr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预算经费合计</w:t>
            </w:r>
          </w:p>
        </w:tc>
        <w:tc>
          <w:tcPr>
            <w:tcW w:w="6061" w:type="dxa"/>
            <w:gridSpan w:val="9"/>
            <w:noWrap w:val="0"/>
            <w:vAlign w:val="center"/>
          </w:tcPr>
          <w:p w14:paraId="36771FBE">
            <w:pPr>
              <w:jc w:val="both"/>
              <w:rPr>
                <w:rFonts w:ascii="宋体"/>
                <w:sz w:val="24"/>
                <w:szCs w:val="24"/>
              </w:rPr>
            </w:pPr>
          </w:p>
        </w:tc>
      </w:tr>
      <w:tr w14:paraId="0E48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0" w:hRule="atLeast"/>
        </w:trPr>
        <w:tc>
          <w:tcPr>
            <w:tcW w:w="1106" w:type="dxa"/>
            <w:noWrap w:val="0"/>
            <w:vAlign w:val="center"/>
          </w:tcPr>
          <w:p w14:paraId="1227C25F">
            <w:pPr>
              <w:ind w:right="71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</w:tc>
        <w:tc>
          <w:tcPr>
            <w:tcW w:w="9332" w:type="dxa"/>
            <w:gridSpan w:val="16"/>
            <w:noWrap w:val="0"/>
            <w:vAlign w:val="top"/>
          </w:tcPr>
          <w:p w14:paraId="7312478E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76FC3F78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550C4432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5DB3384B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19314227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6E457AA7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3A1737B6">
            <w:pPr>
              <w:ind w:right="71"/>
              <w:jc w:val="both"/>
              <w:rPr>
                <w:rFonts w:hint="eastAsia" w:ascii="宋体" w:hAnsi="宋体"/>
                <w:sz w:val="24"/>
              </w:rPr>
            </w:pPr>
          </w:p>
          <w:p w14:paraId="05ED2CCF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330D9998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2930C4F6">
            <w:pPr>
              <w:ind w:right="71" w:firstLine="4200" w:firstLineChars="175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年   月   日</w:t>
            </w:r>
          </w:p>
          <w:p w14:paraId="529601A2">
            <w:pPr>
              <w:ind w:right="71"/>
              <w:jc w:val="both"/>
              <w:rPr>
                <w:rFonts w:ascii="宋体" w:hAnsi="宋体"/>
                <w:sz w:val="24"/>
              </w:rPr>
            </w:pPr>
          </w:p>
          <w:p w14:paraId="00750767">
            <w:pPr>
              <w:ind w:right="71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（公章）</w:t>
            </w:r>
          </w:p>
        </w:tc>
      </w:tr>
    </w:tbl>
    <w:p w14:paraId="6792BC92">
      <w:pPr>
        <w:jc w:val="both"/>
      </w:pPr>
    </w:p>
    <w:p w14:paraId="7C2E7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F83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B042B8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042B8"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3667E"/>
    <w:rsid w:val="0FE3667E"/>
    <w:rsid w:val="1E9D55C9"/>
    <w:rsid w:val="33F2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405</Words>
  <Characters>411</Characters>
  <Lines>0</Lines>
  <Paragraphs>0</Paragraphs>
  <TotalTime>1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2026-02-24T10:09:00Z</dcterms:created>
  <dc:creator>WPS_1717489222</dc:creator>
  <cp:lastModifiedBy>WPS_1717489222</cp:lastModifiedBy>
  <dcterms:modified xsi:type="dcterms:W3CDTF">2026-02-24T10:15:31Z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FB23990EE29142019082A51AC5153BC5_11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