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A99" w:rsidRPr="00752A99" w:rsidRDefault="00752A99" w:rsidP="00752A99">
      <w:pPr>
        <w:widowControl/>
        <w:shd w:val="clear" w:color="auto" w:fill="FFFFFF"/>
        <w:spacing w:before="100" w:beforeAutospacing="1" w:after="100" w:afterAutospacing="1"/>
        <w:jc w:val="center"/>
        <w:rPr>
          <w:rFonts w:ascii="仿宋" w:eastAsia="仿宋" w:hAnsi="仿宋" w:cs="宋体"/>
          <w:color w:val="000000" w:themeColor="text1"/>
          <w:kern w:val="0"/>
          <w:sz w:val="18"/>
          <w:szCs w:val="18"/>
        </w:rPr>
      </w:pPr>
      <w:bookmarkStart w:id="0" w:name="_GoBack"/>
      <w:r w:rsidRPr="00752A99">
        <w:rPr>
          <w:rFonts w:ascii="黑体" w:eastAsia="黑体" w:hAnsi="黑体" w:cs="宋体" w:hint="eastAsia"/>
          <w:b/>
          <w:bCs/>
          <w:color w:val="000000" w:themeColor="text1"/>
          <w:kern w:val="0"/>
          <w:sz w:val="36"/>
          <w:szCs w:val="36"/>
        </w:rPr>
        <w:t>关于征集国家社科基金教育学2024年度重大、重点项目选题的通知</w:t>
      </w:r>
    </w:p>
    <w:bookmarkEnd w:id="0"/>
    <w:p w:rsidR="00752A99" w:rsidRPr="00752A99" w:rsidRDefault="00752A99" w:rsidP="00752A99">
      <w:pPr>
        <w:widowControl/>
        <w:shd w:val="clear" w:color="auto" w:fill="FFFFFF"/>
        <w:spacing w:before="100" w:beforeAutospacing="1" w:after="100" w:afterAutospacing="1"/>
        <w:jc w:val="center"/>
        <w:rPr>
          <w:rFonts w:ascii="仿宋" w:eastAsia="仿宋" w:hAnsi="仿宋" w:cs="宋体" w:hint="eastAsia"/>
          <w:color w:val="3A3A3A"/>
          <w:kern w:val="0"/>
          <w:sz w:val="18"/>
          <w:szCs w:val="18"/>
        </w:rPr>
      </w:pPr>
      <w:r w:rsidRPr="00752A99">
        <w:rPr>
          <w:rFonts w:ascii="仿宋" w:eastAsia="仿宋" w:hAnsi="仿宋" w:cs="宋体" w:hint="eastAsia"/>
          <w:color w:val="666666"/>
          <w:kern w:val="0"/>
          <w:sz w:val="18"/>
          <w:szCs w:val="18"/>
          <w:shd w:val="clear" w:color="auto" w:fill="FFFFFF"/>
        </w:rPr>
        <w:t xml:space="preserve">　</w:t>
      </w:r>
    </w:p>
    <w:p w:rsidR="00752A99" w:rsidRPr="00752A99" w:rsidRDefault="00752A99" w:rsidP="00752A99">
      <w:pPr>
        <w:widowControl/>
        <w:shd w:val="clear" w:color="auto" w:fill="FFFFFF"/>
        <w:spacing w:before="100" w:beforeAutospacing="1" w:after="100" w:afterAutospacing="1"/>
        <w:jc w:val="left"/>
        <w:rPr>
          <w:rFonts w:ascii="仿宋" w:eastAsia="仿宋" w:hAnsi="仿宋" w:cs="宋体" w:hint="eastAsia"/>
          <w:color w:val="3A3A3A"/>
          <w:kern w:val="0"/>
          <w:sz w:val="18"/>
          <w:szCs w:val="18"/>
        </w:rPr>
      </w:pPr>
      <w:r w:rsidRPr="00752A99">
        <w:rPr>
          <w:rFonts w:ascii="仿宋_gb2312" w:eastAsia="仿宋_gb2312" w:hAnsi="仿宋" w:cs="宋体" w:hint="eastAsia"/>
          <w:color w:val="5D6264"/>
          <w:kern w:val="0"/>
          <w:sz w:val="27"/>
          <w:szCs w:val="27"/>
          <w:shd w:val="clear" w:color="auto" w:fill="FFFFFF"/>
        </w:rPr>
        <w:t>各省、自治区、直辖市教育规划办，新疆生产建设兵团教育规划办，部属各高等学校，部省合建各高等学校，部属各直属单位，有关基地，有关学术组织，有关专家学者：</w:t>
      </w:r>
      <w:r w:rsidRPr="00752A99">
        <w:rPr>
          <w:rFonts w:ascii="仿宋_gb2312" w:eastAsia="仿宋_gb2312" w:hAnsi="仿宋" w:cs="宋体" w:hint="eastAsia"/>
          <w:color w:val="5D6264"/>
          <w:kern w:val="0"/>
          <w:sz w:val="27"/>
          <w:szCs w:val="27"/>
          <w:shd w:val="clear" w:color="auto" w:fill="FFFFFF"/>
        </w:rPr>
        <w:br/>
      </w:r>
      <w:r w:rsidRPr="00752A99">
        <w:rPr>
          <w:rFonts w:ascii="Calibri" w:eastAsia="仿宋_gb2312" w:hAnsi="Calibri" w:cs="Calibri"/>
          <w:color w:val="5D6264"/>
          <w:kern w:val="0"/>
          <w:sz w:val="27"/>
          <w:szCs w:val="27"/>
          <w:shd w:val="clear" w:color="auto" w:fill="FFFFFF"/>
        </w:rPr>
        <w:t>   </w:t>
      </w:r>
      <w:r w:rsidRPr="00752A99">
        <w:rPr>
          <w:rFonts w:ascii="仿宋_gb2312" w:eastAsia="仿宋_gb2312" w:hAnsi="仿宋" w:cs="宋体" w:hint="eastAsia"/>
          <w:color w:val="5D6264"/>
          <w:kern w:val="0"/>
          <w:sz w:val="27"/>
          <w:szCs w:val="27"/>
          <w:shd w:val="clear" w:color="auto" w:fill="FFFFFF"/>
        </w:rPr>
        <w:t xml:space="preserve"> 为提高国家社科基金教育学2024年度重大、重点项目题目质量，做好指南编制工作，现就征集事宜通知如下：</w:t>
      </w:r>
      <w:r w:rsidRPr="00752A99">
        <w:rPr>
          <w:rFonts w:ascii="仿宋_gb2312" w:eastAsia="仿宋_gb2312" w:hAnsi="仿宋" w:cs="宋体" w:hint="eastAsia"/>
          <w:color w:val="5D6264"/>
          <w:kern w:val="0"/>
          <w:sz w:val="27"/>
          <w:szCs w:val="27"/>
          <w:shd w:val="clear" w:color="auto" w:fill="FFFFFF"/>
        </w:rPr>
        <w:br/>
      </w:r>
      <w:r w:rsidRPr="00752A99">
        <w:rPr>
          <w:rFonts w:ascii="Calibri" w:eastAsia="仿宋_gb2312" w:hAnsi="Calibri" w:cs="Calibri"/>
          <w:color w:val="5D6264"/>
          <w:kern w:val="0"/>
          <w:sz w:val="27"/>
          <w:szCs w:val="27"/>
          <w:shd w:val="clear" w:color="auto" w:fill="FFFFFF"/>
        </w:rPr>
        <w:t>   </w:t>
      </w:r>
      <w:r w:rsidRPr="00752A99">
        <w:rPr>
          <w:rFonts w:ascii="Calibri" w:eastAsia="仿宋_gb2312" w:hAnsi="Calibri" w:cs="Calibri"/>
          <w:b/>
          <w:bCs/>
          <w:color w:val="5D6264"/>
          <w:kern w:val="0"/>
          <w:sz w:val="27"/>
          <w:szCs w:val="27"/>
          <w:shd w:val="clear" w:color="auto" w:fill="FFFFFF"/>
        </w:rPr>
        <w:t> </w:t>
      </w:r>
      <w:r w:rsidRPr="00752A99">
        <w:rPr>
          <w:rFonts w:ascii="仿宋_gb2312" w:eastAsia="仿宋_gb2312" w:hAnsi="仿宋" w:cs="宋体" w:hint="eastAsia"/>
          <w:b/>
          <w:bCs/>
          <w:color w:val="5D6264"/>
          <w:kern w:val="0"/>
          <w:sz w:val="27"/>
          <w:szCs w:val="27"/>
          <w:shd w:val="clear" w:color="auto" w:fill="FFFFFF"/>
        </w:rPr>
        <w:t>一、征集要求。</w:t>
      </w:r>
      <w:r w:rsidRPr="00752A99">
        <w:rPr>
          <w:rFonts w:ascii="仿宋_gb2312" w:eastAsia="仿宋_gb2312" w:hAnsi="仿宋" w:cs="宋体" w:hint="eastAsia"/>
          <w:color w:val="5D6264"/>
          <w:kern w:val="0"/>
          <w:sz w:val="27"/>
          <w:szCs w:val="27"/>
          <w:shd w:val="clear" w:color="auto" w:fill="FFFFFF"/>
        </w:rPr>
        <w:t>选题建议要以习近平新时代中国特色社会主义思想为指导，深入贯彻落实党的二十大精神，立足教育、科技、人才统筹推进，把握教育的民生、战略和政治属性，面向教育强国建设，办好人民满意的教育，发展中国教育学，突出科学问题，体现学术引领。</w:t>
      </w:r>
      <w:r w:rsidRPr="00752A99">
        <w:rPr>
          <w:rFonts w:ascii="仿宋_gb2312" w:eastAsia="仿宋_gb2312" w:hAnsi="仿宋" w:cs="宋体" w:hint="eastAsia"/>
          <w:color w:val="5D6264"/>
          <w:kern w:val="0"/>
          <w:sz w:val="27"/>
          <w:szCs w:val="27"/>
          <w:shd w:val="clear" w:color="auto" w:fill="FFFFFF"/>
        </w:rPr>
        <w:br/>
      </w:r>
      <w:r w:rsidRPr="00752A99">
        <w:rPr>
          <w:rFonts w:ascii="Calibri" w:eastAsia="仿宋_gb2312" w:hAnsi="Calibri" w:cs="Calibri"/>
          <w:color w:val="5D6264"/>
          <w:kern w:val="0"/>
          <w:sz w:val="27"/>
          <w:szCs w:val="27"/>
          <w:shd w:val="clear" w:color="auto" w:fill="FFFFFF"/>
        </w:rPr>
        <w:t>   </w:t>
      </w:r>
      <w:r w:rsidRPr="00752A99">
        <w:rPr>
          <w:rFonts w:ascii="仿宋_gb2312" w:eastAsia="仿宋_gb2312" w:hAnsi="仿宋" w:cs="宋体" w:hint="eastAsia"/>
          <w:color w:val="5D6264"/>
          <w:kern w:val="0"/>
          <w:sz w:val="27"/>
          <w:szCs w:val="27"/>
          <w:shd w:val="clear" w:color="auto" w:fill="FFFFFF"/>
        </w:rPr>
        <w:t xml:space="preserve"> 选题建议文字表述科学、严谨、规范、简洁，不加副标题。每个选题建议需简要说明选题缘由、研究目标、科学问题和核心内容，300字左右。凡与以前已立项的内容相同或相近的选题不再推荐（</w:t>
      </w:r>
      <w:proofErr w:type="gramStart"/>
      <w:r w:rsidRPr="00752A99">
        <w:rPr>
          <w:rFonts w:ascii="仿宋_gb2312" w:eastAsia="仿宋_gb2312" w:hAnsi="仿宋" w:cs="宋体" w:hint="eastAsia"/>
          <w:color w:val="5D6264"/>
          <w:kern w:val="0"/>
          <w:sz w:val="27"/>
          <w:szCs w:val="27"/>
          <w:shd w:val="clear" w:color="auto" w:fill="FFFFFF"/>
        </w:rPr>
        <w:t>往年已</w:t>
      </w:r>
      <w:proofErr w:type="gramEnd"/>
      <w:r w:rsidRPr="00752A99">
        <w:rPr>
          <w:rFonts w:ascii="仿宋_gb2312" w:eastAsia="仿宋_gb2312" w:hAnsi="仿宋" w:cs="宋体" w:hint="eastAsia"/>
          <w:color w:val="5D6264"/>
          <w:kern w:val="0"/>
          <w:sz w:val="27"/>
          <w:szCs w:val="27"/>
          <w:shd w:val="clear" w:color="auto" w:fill="FFFFFF"/>
        </w:rPr>
        <w:t>立项选题见附件1和附件2）。</w:t>
      </w:r>
      <w:r w:rsidRPr="00752A99">
        <w:rPr>
          <w:rFonts w:ascii="仿宋_gb2312" w:eastAsia="仿宋_gb2312" w:hAnsi="仿宋" w:cs="宋体" w:hint="eastAsia"/>
          <w:color w:val="5D6264"/>
          <w:kern w:val="0"/>
          <w:sz w:val="27"/>
          <w:szCs w:val="27"/>
          <w:shd w:val="clear" w:color="auto" w:fill="FFFFFF"/>
        </w:rPr>
        <w:br/>
      </w:r>
      <w:r w:rsidRPr="00752A99">
        <w:rPr>
          <w:rFonts w:ascii="Calibri" w:eastAsia="仿宋_gb2312" w:hAnsi="Calibri" w:cs="Calibri"/>
          <w:color w:val="5D6264"/>
          <w:kern w:val="0"/>
          <w:sz w:val="27"/>
          <w:szCs w:val="27"/>
          <w:shd w:val="clear" w:color="auto" w:fill="FFFFFF"/>
        </w:rPr>
        <w:t>    </w:t>
      </w:r>
      <w:r w:rsidRPr="00752A99">
        <w:rPr>
          <w:rFonts w:ascii="仿宋_gb2312" w:eastAsia="仿宋_gb2312" w:hAnsi="仿宋" w:cs="宋体" w:hint="eastAsia"/>
          <w:b/>
          <w:bCs/>
          <w:color w:val="5D6264"/>
          <w:kern w:val="0"/>
          <w:sz w:val="27"/>
          <w:szCs w:val="27"/>
          <w:shd w:val="clear" w:color="auto" w:fill="FFFFFF"/>
        </w:rPr>
        <w:t>二、征集形式。</w:t>
      </w:r>
      <w:r w:rsidRPr="00752A99">
        <w:rPr>
          <w:rFonts w:ascii="仿宋_gb2312" w:eastAsia="仿宋_gb2312" w:hAnsi="仿宋" w:cs="宋体" w:hint="eastAsia"/>
          <w:color w:val="5D6264"/>
          <w:kern w:val="0"/>
          <w:sz w:val="27"/>
          <w:szCs w:val="27"/>
          <w:shd w:val="clear" w:color="auto" w:fill="FFFFFF"/>
        </w:rPr>
        <w:t>本年度选题实行网上征集。作为推荐单位，省级教育规划办、教育部直属单位、部属各高等学校，部省合建各高等学校的科研管理部门，应广泛征求本地、本单位专家学者的意见和建议，充分发挥学术共同体作用。每个二级管理单位推荐选题不超过10个，另外每个指定基地和学术组织推荐选题不超过5个，每位指定学者和实践一线优秀代表推荐选题不超过3个。所有选题建议都交由二级管</w:t>
      </w:r>
      <w:r w:rsidRPr="00752A99">
        <w:rPr>
          <w:rFonts w:ascii="仿宋_gb2312" w:eastAsia="仿宋_gb2312" w:hAnsi="仿宋" w:cs="宋体" w:hint="eastAsia"/>
          <w:color w:val="5D6264"/>
          <w:kern w:val="0"/>
          <w:sz w:val="27"/>
          <w:szCs w:val="27"/>
          <w:shd w:val="clear" w:color="auto" w:fill="FFFFFF"/>
        </w:rPr>
        <w:lastRenderedPageBreak/>
        <w:t>理单位在全国教育科学规划管理平台（以下简称平台）（</w:t>
      </w:r>
      <w:hyperlink r:id="rId4" w:history="1">
        <w:r w:rsidRPr="00752A99">
          <w:rPr>
            <w:rFonts w:ascii="仿宋_gb2312" w:eastAsia="仿宋_gb2312" w:hAnsi="仿宋" w:cs="宋体" w:hint="eastAsia"/>
            <w:color w:val="3A3A3A"/>
            <w:kern w:val="0"/>
            <w:sz w:val="27"/>
            <w:szCs w:val="27"/>
            <w:u w:val="single"/>
            <w:shd w:val="clear" w:color="auto" w:fill="FFFFFF"/>
          </w:rPr>
          <w:t>https://202.205.185.227/</w:t>
        </w:r>
      </w:hyperlink>
      <w:r w:rsidRPr="00752A99">
        <w:rPr>
          <w:rFonts w:ascii="仿宋_gb2312" w:eastAsia="仿宋_gb2312" w:hAnsi="仿宋" w:cs="宋体" w:hint="eastAsia"/>
          <w:color w:val="5D6264"/>
          <w:kern w:val="0"/>
          <w:sz w:val="27"/>
          <w:szCs w:val="27"/>
          <w:shd w:val="clear" w:color="auto" w:fill="FFFFFF"/>
        </w:rPr>
        <w:t>）上统一填报。平台系统操作说明详见附件3。平台不接受个人填报。</w:t>
      </w:r>
      <w:r w:rsidRPr="00752A99">
        <w:rPr>
          <w:rFonts w:ascii="仿宋_gb2312" w:eastAsia="仿宋_gb2312" w:hAnsi="仿宋" w:cs="宋体" w:hint="eastAsia"/>
          <w:color w:val="5D6264"/>
          <w:kern w:val="0"/>
          <w:sz w:val="27"/>
          <w:szCs w:val="27"/>
          <w:shd w:val="clear" w:color="auto" w:fill="FFFFFF"/>
        </w:rPr>
        <w:br/>
      </w:r>
      <w:r w:rsidRPr="00752A99">
        <w:rPr>
          <w:rFonts w:ascii="Calibri" w:eastAsia="仿宋_gb2312" w:hAnsi="Calibri" w:cs="Calibri"/>
          <w:color w:val="5D6264"/>
          <w:kern w:val="0"/>
          <w:sz w:val="27"/>
          <w:szCs w:val="27"/>
          <w:shd w:val="clear" w:color="auto" w:fill="FFFFFF"/>
        </w:rPr>
        <w:t>   </w:t>
      </w:r>
      <w:r w:rsidRPr="00752A99">
        <w:rPr>
          <w:rFonts w:ascii="Calibri" w:eastAsia="仿宋_gb2312" w:hAnsi="Calibri" w:cs="Calibri"/>
          <w:b/>
          <w:bCs/>
          <w:color w:val="5D6264"/>
          <w:kern w:val="0"/>
          <w:sz w:val="27"/>
          <w:szCs w:val="27"/>
          <w:shd w:val="clear" w:color="auto" w:fill="FFFFFF"/>
        </w:rPr>
        <w:t> </w:t>
      </w:r>
      <w:r w:rsidRPr="00752A99">
        <w:rPr>
          <w:rFonts w:ascii="仿宋_gb2312" w:eastAsia="仿宋_gb2312" w:hAnsi="仿宋" w:cs="宋体" w:hint="eastAsia"/>
          <w:b/>
          <w:bCs/>
          <w:color w:val="5D6264"/>
          <w:kern w:val="0"/>
          <w:sz w:val="27"/>
          <w:szCs w:val="27"/>
          <w:shd w:val="clear" w:color="auto" w:fill="FFFFFF"/>
        </w:rPr>
        <w:t>三、征集结果使用。</w:t>
      </w:r>
      <w:r w:rsidRPr="00752A99">
        <w:rPr>
          <w:rFonts w:ascii="仿宋_gb2312" w:eastAsia="仿宋_gb2312" w:hAnsi="仿宋" w:cs="宋体" w:hint="eastAsia"/>
          <w:color w:val="5D6264"/>
          <w:kern w:val="0"/>
          <w:sz w:val="27"/>
          <w:szCs w:val="27"/>
          <w:shd w:val="clear" w:color="auto" w:fill="FFFFFF"/>
        </w:rPr>
        <w:t>我办将组织专家学者对征集的选题建议进行充分研究比对，遴选部分选题列入国家社科基金教育学2024年度重大、重点项目指南。凡被列入指南的选题，其推荐人和推荐单位需承诺，同意对该选题进行公开招标、公平竞争，不发生知识产权争议。</w:t>
      </w:r>
      <w:r w:rsidRPr="00752A99">
        <w:rPr>
          <w:rFonts w:ascii="仿宋_gb2312" w:eastAsia="仿宋_gb2312" w:hAnsi="仿宋" w:cs="宋体" w:hint="eastAsia"/>
          <w:color w:val="5D6264"/>
          <w:kern w:val="0"/>
          <w:sz w:val="27"/>
          <w:szCs w:val="27"/>
          <w:shd w:val="clear" w:color="auto" w:fill="FFFFFF"/>
        </w:rPr>
        <w:br/>
      </w:r>
      <w:r w:rsidRPr="00752A99">
        <w:rPr>
          <w:rFonts w:ascii="Calibri" w:eastAsia="仿宋_gb2312" w:hAnsi="Calibri" w:cs="Calibri"/>
          <w:color w:val="5D6264"/>
          <w:kern w:val="0"/>
          <w:sz w:val="27"/>
          <w:szCs w:val="27"/>
          <w:shd w:val="clear" w:color="auto" w:fill="FFFFFF"/>
        </w:rPr>
        <w:t>    </w:t>
      </w:r>
      <w:r w:rsidRPr="00752A99">
        <w:rPr>
          <w:rFonts w:ascii="仿宋_gb2312" w:eastAsia="仿宋_gb2312" w:hAnsi="仿宋" w:cs="宋体" w:hint="eastAsia"/>
          <w:b/>
          <w:bCs/>
          <w:color w:val="5D6264"/>
          <w:kern w:val="0"/>
          <w:sz w:val="27"/>
          <w:szCs w:val="27"/>
          <w:shd w:val="clear" w:color="auto" w:fill="FFFFFF"/>
        </w:rPr>
        <w:t>四、征集填报时间。</w:t>
      </w:r>
      <w:r w:rsidRPr="00752A99">
        <w:rPr>
          <w:rFonts w:ascii="仿宋_gb2312" w:eastAsia="仿宋_gb2312" w:hAnsi="仿宋" w:cs="宋体" w:hint="eastAsia"/>
          <w:color w:val="5D6264"/>
          <w:kern w:val="0"/>
          <w:sz w:val="27"/>
          <w:szCs w:val="27"/>
          <w:shd w:val="clear" w:color="auto" w:fill="FFFFFF"/>
        </w:rPr>
        <w:t>平台选题征集系统开放时间，自通知发布之日起，至2023年12月15日止。</w:t>
      </w:r>
      <w:r w:rsidRPr="00752A99">
        <w:rPr>
          <w:rFonts w:ascii="仿宋_gb2312" w:eastAsia="仿宋_gb2312" w:hAnsi="仿宋" w:cs="宋体" w:hint="eastAsia"/>
          <w:color w:val="5D6264"/>
          <w:kern w:val="0"/>
          <w:sz w:val="27"/>
          <w:szCs w:val="27"/>
          <w:shd w:val="clear" w:color="auto" w:fill="FFFFFF"/>
        </w:rPr>
        <w:br/>
      </w:r>
      <w:r w:rsidRPr="00752A99">
        <w:rPr>
          <w:rFonts w:ascii="Calibri" w:eastAsia="仿宋_gb2312" w:hAnsi="Calibri" w:cs="Calibri"/>
          <w:color w:val="5D6264"/>
          <w:kern w:val="0"/>
          <w:sz w:val="27"/>
          <w:szCs w:val="27"/>
          <w:shd w:val="clear" w:color="auto" w:fill="FFFFFF"/>
        </w:rPr>
        <w:t>   </w:t>
      </w:r>
      <w:r w:rsidRPr="00752A99">
        <w:rPr>
          <w:rFonts w:ascii="仿宋_gb2312" w:eastAsia="仿宋_gb2312" w:hAnsi="仿宋" w:cs="宋体" w:hint="eastAsia"/>
          <w:color w:val="5D6264"/>
          <w:kern w:val="0"/>
          <w:sz w:val="27"/>
          <w:szCs w:val="27"/>
          <w:shd w:val="clear" w:color="auto" w:fill="FFFFFF"/>
        </w:rPr>
        <w:t xml:space="preserve"> 平台的选题征集系统为本次选题征集的唯一网络平台。如在平台系统填报过程中，遇到技术问题，请咨询技术人员，联系电话为：400-800-1636。</w:t>
      </w:r>
      <w:r w:rsidRPr="00752A99">
        <w:rPr>
          <w:rFonts w:ascii="仿宋_gb2312" w:eastAsia="仿宋_gb2312" w:hAnsi="仿宋" w:cs="宋体" w:hint="eastAsia"/>
          <w:color w:val="5D6264"/>
          <w:kern w:val="0"/>
          <w:sz w:val="27"/>
          <w:szCs w:val="27"/>
          <w:shd w:val="clear" w:color="auto" w:fill="FFFFFF"/>
        </w:rPr>
        <w:br/>
      </w:r>
      <w:r w:rsidRPr="00752A99">
        <w:rPr>
          <w:rFonts w:ascii="Calibri" w:eastAsia="仿宋_gb2312" w:hAnsi="Calibri" w:cs="Calibri"/>
          <w:color w:val="5D6264"/>
          <w:kern w:val="0"/>
          <w:sz w:val="27"/>
          <w:szCs w:val="27"/>
          <w:shd w:val="clear" w:color="auto" w:fill="FFFFFF"/>
        </w:rPr>
        <w:t>   </w:t>
      </w:r>
      <w:r w:rsidRPr="00752A99">
        <w:rPr>
          <w:rFonts w:ascii="仿宋_gb2312" w:eastAsia="仿宋_gb2312" w:hAnsi="仿宋" w:cs="宋体" w:hint="eastAsia"/>
          <w:color w:val="5D6264"/>
          <w:kern w:val="0"/>
          <w:sz w:val="27"/>
          <w:szCs w:val="27"/>
          <w:shd w:val="clear" w:color="auto" w:fill="FFFFFF"/>
        </w:rPr>
        <w:t xml:space="preserve"> 感谢支持！</w:t>
      </w:r>
      <w:r w:rsidRPr="00752A99">
        <w:rPr>
          <w:rFonts w:ascii="仿宋_gb2312" w:eastAsia="仿宋_gb2312" w:hAnsi="仿宋" w:cs="宋体" w:hint="eastAsia"/>
          <w:color w:val="5D6264"/>
          <w:kern w:val="0"/>
          <w:sz w:val="27"/>
          <w:szCs w:val="27"/>
          <w:shd w:val="clear" w:color="auto" w:fill="FFFFFF"/>
        </w:rPr>
        <w:br/>
      </w:r>
      <w:r w:rsidRPr="00752A99">
        <w:rPr>
          <w:rFonts w:ascii="Calibri" w:eastAsia="仿宋_gb2312" w:hAnsi="Calibri" w:cs="Calibri"/>
          <w:color w:val="5D6264"/>
          <w:kern w:val="0"/>
          <w:sz w:val="27"/>
          <w:szCs w:val="27"/>
          <w:shd w:val="clear" w:color="auto" w:fill="FFFFFF"/>
        </w:rPr>
        <w:t> </w:t>
      </w:r>
    </w:p>
    <w:p w:rsidR="00752A99" w:rsidRPr="00752A99" w:rsidRDefault="00752A99" w:rsidP="00752A99">
      <w:pPr>
        <w:widowControl/>
        <w:shd w:val="clear" w:color="auto" w:fill="FFFFFF"/>
        <w:jc w:val="right"/>
        <w:rPr>
          <w:rFonts w:ascii="仿宋" w:eastAsia="仿宋" w:hAnsi="仿宋" w:cs="宋体" w:hint="eastAsia"/>
          <w:color w:val="3A3A3A"/>
          <w:kern w:val="0"/>
          <w:sz w:val="18"/>
          <w:szCs w:val="18"/>
        </w:rPr>
      </w:pPr>
      <w:r w:rsidRPr="00752A99">
        <w:rPr>
          <w:rFonts w:ascii="Calibri" w:eastAsia="仿宋_gb2312" w:hAnsi="Calibri" w:cs="Calibri"/>
          <w:color w:val="5D6264"/>
          <w:kern w:val="0"/>
          <w:sz w:val="27"/>
          <w:szCs w:val="27"/>
          <w:shd w:val="clear" w:color="auto" w:fill="FFFFFF"/>
        </w:rPr>
        <w:t>              </w:t>
      </w:r>
      <w:r w:rsidRPr="00752A99">
        <w:rPr>
          <w:rFonts w:ascii="仿宋_gb2312" w:eastAsia="仿宋_gb2312" w:hAnsi="仿宋" w:cs="宋体" w:hint="eastAsia"/>
          <w:color w:val="5D6264"/>
          <w:kern w:val="0"/>
          <w:sz w:val="27"/>
          <w:szCs w:val="27"/>
          <w:shd w:val="clear" w:color="auto" w:fill="FFFFFF"/>
        </w:rPr>
        <w:t>全国教育科学规划领导小组办公室</w:t>
      </w:r>
      <w:r w:rsidRPr="00752A99">
        <w:rPr>
          <w:rFonts w:ascii="仿宋_gb2312" w:eastAsia="仿宋_gb2312" w:hAnsi="仿宋" w:cs="宋体" w:hint="eastAsia"/>
          <w:color w:val="5D6264"/>
          <w:kern w:val="0"/>
          <w:sz w:val="27"/>
          <w:szCs w:val="27"/>
          <w:shd w:val="clear" w:color="auto" w:fill="FFFFFF"/>
        </w:rPr>
        <w:br/>
      </w:r>
      <w:r w:rsidRPr="00752A99">
        <w:rPr>
          <w:rFonts w:ascii="Calibri" w:eastAsia="仿宋_gb2312" w:hAnsi="Calibri" w:cs="Calibri"/>
          <w:color w:val="5D6264"/>
          <w:kern w:val="0"/>
          <w:sz w:val="27"/>
          <w:szCs w:val="27"/>
          <w:shd w:val="clear" w:color="auto" w:fill="FFFFFF"/>
        </w:rPr>
        <w:t>               </w:t>
      </w:r>
      <w:r w:rsidRPr="00752A99">
        <w:rPr>
          <w:rFonts w:ascii="仿宋_gb2312" w:eastAsia="仿宋_gb2312" w:hAnsi="仿宋" w:cs="宋体" w:hint="eastAsia"/>
          <w:color w:val="5D6264"/>
          <w:kern w:val="0"/>
          <w:sz w:val="27"/>
          <w:szCs w:val="27"/>
          <w:shd w:val="clear" w:color="auto" w:fill="FFFFFF"/>
        </w:rPr>
        <w:t>2023年11月20日</w:t>
      </w:r>
    </w:p>
    <w:p w:rsidR="00473F3E" w:rsidRPr="00752A99" w:rsidRDefault="00752A99"/>
    <w:sectPr w:rsidR="00473F3E" w:rsidRPr="00752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AAE"/>
    <w:rsid w:val="001E3AAE"/>
    <w:rsid w:val="00752A99"/>
    <w:rsid w:val="009F4F6C"/>
    <w:rsid w:val="00E4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3EA33-03AD-419D-AB54-156F0434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A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52A99"/>
    <w:rPr>
      <w:b/>
      <w:bCs/>
    </w:rPr>
  </w:style>
  <w:style w:type="character" w:styleId="a5">
    <w:name w:val="Hyperlink"/>
    <w:basedOn w:val="a0"/>
    <w:uiPriority w:val="99"/>
    <w:semiHidden/>
    <w:unhideWhenUsed/>
    <w:rsid w:val="00752A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202.205.185.227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乔燕</dc:creator>
  <cp:keywords/>
  <dc:description/>
  <cp:lastModifiedBy>乔燕</cp:lastModifiedBy>
  <cp:revision>3</cp:revision>
  <dcterms:created xsi:type="dcterms:W3CDTF">2023-11-22T00:11:00Z</dcterms:created>
  <dcterms:modified xsi:type="dcterms:W3CDTF">2023-11-22T00:11:00Z</dcterms:modified>
</cp:coreProperties>
</file>