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申报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广东省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第三届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优秀社会科学家的通知</w:t>
      </w:r>
    </w:p>
    <w:p>
      <w:pPr>
        <w:snapToGrid w:val="0"/>
        <w:rPr>
          <w:rFonts w:hint="eastAsia" w:ascii="仿宋_GB2312" w:hAnsi="仿宋_GB2312" w:eastAsia="仿宋_GB2312" w:cs="仿宋_GB2312"/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各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学院、各单位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为落实《广东省建设文化强省规划纲要（2011-2020年）》,广东省哲学社会科学优秀成果评奖工作办公室（简称省评奖办）决定评选广东省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第三届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优秀社会科学家，通过奖励我省在哲学社会科学研究中作出突出贡献的优秀人才，充分调动和发挥哲学社会科学研究工作者的积极性和创造性，打造理论粤军，进一步提升我省哲学社会科学在全国的竞争力和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影响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力。现将有关事宜通知如下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广东省优秀社会科学家评选工作全面贯彻党的十九大精神，以习近平新时代中国特色社会主义思想为指导，深入贯彻习近平总书记对广东重要指示批示精神，坚持为人民服务、为社会主义服务的方向，坚持“百花齐放，百家争鸣”的方针，坚持解放思想、实事求是、与时俱进，全面贯彻省委省政府关于繁荣发展哲学社会科学的方针、政策，实行公平、公开、公正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、评选对象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我省哲学社会科学研究工作者。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、申报条件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（一）在哲学社会科学研究工作中坚持以马列主义、毛泽东思想、邓小平理论、“三个代表”重要思想、科学发展观、习近平新时代中国特色社会主义思想为指导，思想好，业务精，作风正。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（二）在我省从事哲学社会科学研究工作10年以上（含10年）、人事关系在我省，现仍从事哲学社会科学研究工作的人员。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（三）获得哲学社会科学类正高职称10年以上（含10年）。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（四）学术成就突出，在海内外学术界有较大影响：在基础理论研究方面具有开拓性创新成果，对我省学科建设和发展作出重要贡献；在应用对策研究方面提出具有全局性、战略性、前瞻性的调研咨询成果，为解决我省改革开放和现代化建设的重大问题做出较大贡献。具体应符合下列标准之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64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1、独立完成或担负第一作者的研究成果曾获得省部级一等奖。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64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2、担任在全国有重大影响文科教材主编。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64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3、被教育部评为“长江学者特聘教授”。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64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4、获得国家级教学名师称号。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64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5、曾任国家学位委员会学科评议组成员或教育部教学指导委员会委员。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64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zh-CN"/>
        </w:rPr>
        <w:t>6、曾担任国家级社科类一级学科学会、研究会正副会长。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、奖励标准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本届共评选1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人左右，证书和奖金由省委宣传部和省社科联颁发。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、申报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本次评奖我校可推荐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2名候选人；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申报材料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可在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学校网页或评奖办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网站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http://www.gdpplgopss.gov.cn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instrText xml:space="preserve"> HYPERLINK "http://www.gdskl.com.cn" </w:instrTex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fldChar w:fldCharType="separate"/>
      </w:r>
      <w:r>
        <w:rPr>
          <w:rStyle w:val="7"/>
          <w:rFonts w:hint="eastAsia" w:asciiTheme="minorEastAsia" w:hAnsiTheme="minorEastAsia" w:eastAsiaTheme="minorEastAsia" w:cstheme="minorEastAsia"/>
          <w:color w:val="auto"/>
          <w:sz w:val="24"/>
          <w:szCs w:val="24"/>
          <w:u w:val="none"/>
        </w:rPr>
        <w:t>http://www.gdskl.com.cn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下载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，请仔细阅读文件要求，认真填写相关材料；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请科研秘书于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2018年7月5日前统一将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《广东省优秀社会科学家申报评审表》一式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份（含原件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份）、代表性成果（出版的著作、发表的论文或被党政部门采纳的调研咨询报告）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份（原件、复印件均可）、获奖证书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份（原件、复印件均可）、有关荣誉证书（原件、复印件均可）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份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报送社科处，评审表电子版发到社科处邮箱，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逾期不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受理。</w:t>
      </w:r>
    </w:p>
    <w:p>
      <w:pPr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</w:t>
      </w:r>
    </w:p>
    <w:p>
      <w:pPr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联系人：林华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 xml:space="preserve">  颜良顺</w:t>
      </w:r>
      <w:bookmarkStart w:id="0" w:name="_GoBack"/>
      <w:bookmarkEnd w:id="0"/>
    </w:p>
    <w:p>
      <w:pPr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电话：85287432</w:t>
      </w:r>
    </w:p>
    <w:p>
      <w:pPr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邮箱：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instrText xml:space="preserve"> HYPERLINK "mailto:skc@scau.edu.cn" </w:instrTex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fldChar w:fldCharType="separate"/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skc@scau.edu.cn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fldChar w:fldCharType="end"/>
      </w:r>
    </w:p>
    <w:p>
      <w:pPr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附件：1、广东省优秀社会科学家奖励办法（试行）</w:t>
      </w:r>
    </w:p>
    <w:p>
      <w:pPr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pacing w:val="16"/>
          <w:sz w:val="24"/>
          <w:szCs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2、广东省优秀社会科学家申报评审表</w:t>
      </w:r>
    </w:p>
    <w:p>
      <w:pPr>
        <w:snapToGrid w:val="0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>
      <w:pPr>
        <w:snapToGrid w:val="0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>
      <w:pPr>
        <w:snapToGrid w:val="0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>
      <w:pPr>
        <w:snapToGrid w:val="0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</w:p>
    <w:p>
      <w:pPr>
        <w:snapToGrid w:val="0"/>
        <w:rPr>
          <w:rFonts w:hint="eastAsia" w:asciiTheme="minorEastAsia" w:hAnsiTheme="minorEastAsia" w:eastAsiaTheme="minorEastAsia" w:cstheme="minorEastAsia"/>
          <w:color w:val="0000FF"/>
          <w:sz w:val="28"/>
          <w:szCs w:val="28"/>
        </w:rPr>
      </w:pPr>
    </w:p>
    <w:p>
      <w:pPr>
        <w:snapToGrid w:val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8"/>
          <w:szCs w:val="28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                            社科处</w:t>
      </w:r>
    </w:p>
    <w:p>
      <w:pPr>
        <w:snapToGrid w:val="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2018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日</w:t>
      </w:r>
    </w:p>
    <w:p>
      <w:pPr>
        <w:snapToGrid w:val="0"/>
        <w:rPr>
          <w:rFonts w:hint="eastAsia" w:asciiTheme="minorEastAsia" w:hAnsiTheme="minorEastAsia" w:eastAsiaTheme="minorEastAsia" w:cstheme="minorEastAsia"/>
          <w:color w:val="0000FF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 w:val="32"/>
          <w:szCs w:val="32"/>
          <w:lang w:val="en-US" w:eastAsia="zh-CN"/>
        </w:rPr>
        <w:t xml:space="preserve">  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134" w:bottom="1440" w:left="1134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5</w:t>
    </w:r>
    <w:r>
      <w:fldChar w:fldCharType="end"/>
    </w:r>
  </w:p>
  <w:p>
    <w:pPr>
      <w:pStyle w:val="2"/>
      <w:rPr>
        <w:rStyle w:val="6"/>
        <w:rFonts w:hint="eastAsia"/>
      </w:rPr>
    </w:pPr>
    <w:r>
      <w:rPr>
        <w:rStyle w:val="6"/>
        <w:rFonts w:hint="eastAsia"/>
      </w:rPr>
      <w:t xml:space="preserve">                                                                                 </w:t>
    </w:r>
  </w:p>
  <w:p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9711D"/>
    <w:rsid w:val="0C49711D"/>
    <w:rsid w:val="16281F00"/>
    <w:rsid w:val="553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323232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2018-05-28T07:28:00Z</dcterms:created>
  <dc:creator>水如烟</dc:creator>
  <cp:lastModifiedBy>水如烟</cp:lastModifiedBy>
  <dcterms:modified xsi:type="dcterms:W3CDTF">2018-05-31T08:13:23Z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