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05" w:rsidRDefault="00A43556">
      <w:pPr>
        <w:pStyle w:val="2"/>
        <w:spacing w:after="0" w:line="460" w:lineRule="exact"/>
        <w:ind w:leftChars="0" w:left="0" w:firstLineChars="0" w:firstLine="0"/>
        <w:jc w:val="left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bCs/>
          <w:sz w:val="32"/>
          <w:szCs w:val="32"/>
        </w:rPr>
        <w:t>2</w:t>
      </w:r>
      <w:bookmarkStart w:id="0" w:name="_GoBack"/>
      <w:bookmarkEnd w:id="0"/>
    </w:p>
    <w:p w:rsidR="00710405" w:rsidRDefault="00710405">
      <w:pPr>
        <w:pStyle w:val="2"/>
        <w:spacing w:after="0" w:line="4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</w:p>
    <w:p w:rsidR="00710405" w:rsidRDefault="00A43556">
      <w:pPr>
        <w:pStyle w:val="2"/>
        <w:spacing w:after="0" w:line="460" w:lineRule="exact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广州市概念验证中心建设方案（模板）</w:t>
      </w:r>
    </w:p>
    <w:p w:rsidR="00710405" w:rsidRDefault="00710405">
      <w:pPr>
        <w:pStyle w:val="2"/>
        <w:spacing w:after="0" w:line="460" w:lineRule="exact"/>
        <w:ind w:leftChars="0" w:left="0" w:firstLineChars="0" w:firstLine="0"/>
        <w:jc w:val="center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710405" w:rsidRDefault="00A43556">
      <w:pPr>
        <w:spacing w:line="460" w:lineRule="exact"/>
        <w:ind w:firstLineChars="200" w:firstLine="616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t>一、</w:t>
      </w:r>
      <w:r>
        <w:rPr>
          <w:rFonts w:ascii="黑体" w:eastAsia="黑体" w:hAnsi="黑体" w:cs="黑体" w:hint="eastAsia"/>
          <w:kern w:val="0"/>
          <w:szCs w:val="32"/>
        </w:rPr>
        <w:t>建设背景与意义</w:t>
      </w:r>
    </w:p>
    <w:p w:rsidR="00710405" w:rsidRDefault="00A43556">
      <w:pPr>
        <w:pStyle w:val="2"/>
        <w:spacing w:after="0" w:line="460" w:lineRule="exact"/>
        <w:ind w:leftChars="0" w:left="0"/>
        <w:rPr>
          <w:rFonts w:ascii="仿宋_GB2312" w:eastAsia="仿宋_GB2312" w:hAnsi="仿宋_GB2312" w:cs="仿宋_GB2312"/>
          <w:i/>
          <w:iCs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i/>
          <w:iCs/>
          <w:snapToGrid w:val="0"/>
          <w:kern w:val="0"/>
          <w:szCs w:val="21"/>
        </w:rPr>
        <w:t>（含国内外现状、产业需求以及概念验证中心建设先进性、必要性、可行性等）</w:t>
      </w:r>
    </w:p>
    <w:p w:rsidR="00710405" w:rsidRDefault="00A43556">
      <w:pPr>
        <w:pStyle w:val="2"/>
        <w:spacing w:after="0" w:line="460" w:lineRule="exact"/>
        <w:ind w:leftChars="0" w:left="0" w:firstLine="616"/>
        <w:rPr>
          <w:rFonts w:ascii="黑体" w:eastAsia="黑体" w:hAnsi="黑体" w:cs="黑体"/>
          <w:spacing w:val="-6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-6"/>
          <w:kern w:val="0"/>
          <w:sz w:val="32"/>
          <w:szCs w:val="32"/>
        </w:rPr>
        <w:t>二、建设目标与内容</w:t>
      </w:r>
    </w:p>
    <w:p w:rsidR="00710405" w:rsidRDefault="00A43556">
      <w:pPr>
        <w:pStyle w:val="2"/>
        <w:spacing w:after="0" w:line="460" w:lineRule="exact"/>
        <w:ind w:leftChars="0" w:left="0" w:firstLine="616"/>
        <w:rPr>
          <w:rFonts w:eastAsia="黑体"/>
          <w:spacing w:val="-6"/>
          <w:kern w:val="0"/>
          <w:sz w:val="32"/>
          <w:szCs w:val="32"/>
        </w:rPr>
      </w:pPr>
      <w:r>
        <w:rPr>
          <w:rFonts w:eastAsia="黑体"/>
          <w:spacing w:val="-6"/>
          <w:kern w:val="0"/>
          <w:sz w:val="32"/>
          <w:szCs w:val="32"/>
        </w:rPr>
        <w:t>三、建设单位概况</w:t>
      </w:r>
    </w:p>
    <w:p w:rsidR="00710405" w:rsidRDefault="00A43556">
      <w:pPr>
        <w:pStyle w:val="2"/>
        <w:spacing w:after="0" w:line="460" w:lineRule="exact"/>
        <w:ind w:leftChars="0" w:left="0" w:firstLine="616"/>
        <w:rPr>
          <w:rFonts w:eastAsia="黑体"/>
          <w:spacing w:val="-6"/>
          <w:kern w:val="0"/>
          <w:sz w:val="32"/>
          <w:szCs w:val="32"/>
        </w:rPr>
      </w:pPr>
      <w:r>
        <w:rPr>
          <w:rFonts w:eastAsia="黑体"/>
          <w:spacing w:val="-6"/>
          <w:kern w:val="0"/>
          <w:sz w:val="32"/>
          <w:szCs w:val="32"/>
        </w:rPr>
        <w:t>四、建设基础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（一）制度建设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（二）组织建设</w:t>
      </w:r>
    </w:p>
    <w:p w:rsidR="00710405" w:rsidRDefault="00A43556">
      <w:pPr>
        <w:pStyle w:val="2"/>
        <w:spacing w:after="0" w:line="460" w:lineRule="exact"/>
        <w:ind w:leftChars="0" w:left="0"/>
        <w:rPr>
          <w:rFonts w:eastAsia="仿宋_GB2312"/>
          <w:snapToGrid w:val="0"/>
          <w:kern w:val="0"/>
          <w:szCs w:val="21"/>
        </w:rPr>
      </w:pPr>
      <w:r>
        <w:rPr>
          <w:rFonts w:eastAsia="仿宋_GB2312"/>
          <w:i/>
          <w:iCs/>
          <w:snapToGrid w:val="0"/>
          <w:kern w:val="0"/>
          <w:szCs w:val="21"/>
        </w:rPr>
        <w:t>（组织架构、专职团队、概念验证中心主任、顾问专家团队及运营机制等情况）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（三）场地、仪器设备或软件情况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（四）资金保障能力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（五）技术及市场化服务能力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（六）资源要素整合能力</w:t>
      </w:r>
    </w:p>
    <w:p w:rsidR="00710405" w:rsidRDefault="00A43556">
      <w:pPr>
        <w:pStyle w:val="2"/>
        <w:spacing w:after="0" w:line="460" w:lineRule="exact"/>
        <w:ind w:leftChars="0" w:left="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i/>
          <w:iCs/>
          <w:snapToGrid w:val="0"/>
          <w:kern w:val="0"/>
          <w:szCs w:val="21"/>
        </w:rPr>
        <w:t>（围绕概念验证服务，链接各类资源、开展协同创新等情况）</w:t>
      </w:r>
    </w:p>
    <w:p w:rsidR="00710405" w:rsidRDefault="00A43556">
      <w:pPr>
        <w:pStyle w:val="2"/>
        <w:spacing w:after="0" w:line="460" w:lineRule="exact"/>
        <w:ind w:leftChars="0" w:left="0" w:firstLine="640"/>
        <w:rPr>
          <w:rFonts w:ascii="楷体_GB2312" w:eastAsia="楷体_GB2312" w:hAnsi="楷体_GB2312" w:cs="楷体_GB2312"/>
          <w:snapToGrid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kern w:val="0"/>
          <w:sz w:val="32"/>
          <w:szCs w:val="32"/>
        </w:rPr>
        <w:t>（七）基金设立情况（如有请提供）</w:t>
      </w:r>
    </w:p>
    <w:p w:rsidR="00710405" w:rsidRDefault="00A43556">
      <w:pPr>
        <w:spacing w:line="460" w:lineRule="exact"/>
        <w:ind w:firstLineChars="200" w:firstLine="61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五、概念验证模式</w:t>
      </w:r>
    </w:p>
    <w:p w:rsidR="00710405" w:rsidRDefault="00A43556">
      <w:pPr>
        <w:spacing w:line="460" w:lineRule="exact"/>
        <w:ind w:firstLineChars="200" w:firstLine="640"/>
        <w:rPr>
          <w:rFonts w:ascii="楷体_GB2312" w:eastAsia="楷体_GB2312" w:hAnsi="楷体_GB2312" w:cs="楷体_GB2312"/>
          <w:snapToGrid w:val="0"/>
          <w:spacing w:val="0"/>
          <w:kern w:val="0"/>
          <w:szCs w:val="32"/>
        </w:rPr>
      </w:pPr>
      <w:r>
        <w:rPr>
          <w:rFonts w:ascii="楷体_GB2312" w:eastAsia="楷体_GB2312" w:hAnsi="楷体_GB2312" w:cs="楷体_GB2312" w:hint="eastAsia"/>
          <w:snapToGrid w:val="0"/>
          <w:spacing w:val="0"/>
          <w:kern w:val="0"/>
          <w:szCs w:val="32"/>
        </w:rPr>
        <w:t>（一）验证的机制与流程</w:t>
      </w:r>
    </w:p>
    <w:p w:rsidR="00710405" w:rsidRDefault="00A43556">
      <w:pPr>
        <w:pStyle w:val="1"/>
        <w:spacing w:before="0" w:beforeAutospacing="0" w:after="0" w:afterAutospacing="0" w:line="460" w:lineRule="exact"/>
        <w:ind w:firstLineChars="200" w:firstLine="640"/>
        <w:rPr>
          <w:rFonts w:ascii="楷体_GB2312" w:eastAsia="楷体_GB2312" w:hAnsi="楷体_GB2312" w:cs="楷体_GB2312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napToGrid w:val="0"/>
          <w:spacing w:val="0"/>
          <w:kern w:val="0"/>
          <w:sz w:val="32"/>
          <w:szCs w:val="32"/>
        </w:rPr>
        <w:t>（二）概念验证项目库建设情况</w:t>
      </w:r>
    </w:p>
    <w:p w:rsidR="00710405" w:rsidRDefault="00A43556">
      <w:pPr>
        <w:pStyle w:val="1"/>
        <w:spacing w:before="0" w:beforeAutospacing="0" w:after="0" w:afterAutospacing="0" w:line="4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  <w:b w:val="0"/>
          <w:bCs w:val="0"/>
          <w:snapToGrid w:val="0"/>
          <w:spacing w:val="0"/>
          <w:kern w:val="0"/>
          <w:sz w:val="32"/>
          <w:szCs w:val="32"/>
        </w:rPr>
        <w:t>（三）已取得的成效与典型案例</w:t>
      </w:r>
    </w:p>
    <w:p w:rsidR="00710405" w:rsidRDefault="00A43556">
      <w:pPr>
        <w:spacing w:line="460" w:lineRule="exact"/>
        <w:ind w:firstLineChars="200" w:firstLine="616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六、发展规划</w:t>
      </w:r>
    </w:p>
    <w:p w:rsidR="00710405" w:rsidRDefault="00A43556">
      <w:pPr>
        <w:pStyle w:val="1"/>
        <w:spacing w:before="0" w:beforeAutospacing="0" w:after="0" w:afterAutospacing="0" w:line="460" w:lineRule="exact"/>
        <w:ind w:firstLineChars="200" w:firstLine="640"/>
        <w:rPr>
          <w:rFonts w:ascii="楷体_GB2312" w:eastAsia="楷体_GB2312" w:hAnsi="楷体_GB2312" w:cs="楷体_GB2312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napToGrid w:val="0"/>
          <w:spacing w:val="0"/>
          <w:kern w:val="0"/>
          <w:sz w:val="32"/>
          <w:szCs w:val="32"/>
        </w:rPr>
        <w:t>（一）分阶段规划情况</w:t>
      </w:r>
    </w:p>
    <w:p w:rsidR="00710405" w:rsidRDefault="00A43556">
      <w:pPr>
        <w:pStyle w:val="1"/>
        <w:spacing w:before="0" w:beforeAutospacing="0" w:after="0" w:afterAutospacing="0" w:line="460" w:lineRule="exact"/>
        <w:ind w:firstLineChars="200" w:firstLine="640"/>
        <w:rPr>
          <w:rFonts w:ascii="楷体_GB2312" w:eastAsia="楷体_GB2312" w:hAnsi="楷体_GB2312" w:cs="楷体_GB2312"/>
          <w:b w:val="0"/>
          <w:bCs w:val="0"/>
          <w:snapToGrid w:val="0"/>
          <w:spacing w:val="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 w:val="0"/>
          <w:bCs w:val="0"/>
          <w:snapToGrid w:val="0"/>
          <w:spacing w:val="0"/>
          <w:kern w:val="0"/>
          <w:sz w:val="32"/>
          <w:szCs w:val="32"/>
        </w:rPr>
        <w:t>（二）效益及风险</w:t>
      </w:r>
    </w:p>
    <w:p w:rsidR="00710405" w:rsidRDefault="00A43556">
      <w:pPr>
        <w:spacing w:line="460" w:lineRule="exact"/>
        <w:ind w:firstLine="640"/>
        <w:rPr>
          <w:rFonts w:ascii="楷体_GB2312" w:eastAsia="楷体_GB2312" w:hAnsi="楷体_GB2312" w:cs="楷体_GB2312"/>
          <w:snapToGrid w:val="0"/>
          <w:spacing w:val="0"/>
          <w:kern w:val="0"/>
          <w:szCs w:val="32"/>
        </w:rPr>
      </w:pPr>
      <w:r>
        <w:rPr>
          <w:rFonts w:ascii="楷体_GB2312" w:eastAsia="楷体_GB2312" w:hAnsi="楷体_GB2312" w:cs="楷体_GB2312" w:hint="eastAsia"/>
        </w:rPr>
        <w:t>（三）</w:t>
      </w:r>
      <w:r>
        <w:rPr>
          <w:rFonts w:ascii="楷体_GB2312" w:eastAsia="楷体_GB2312" w:hAnsi="楷体_GB2312" w:cs="楷体_GB2312" w:hint="eastAsia"/>
          <w:snapToGrid w:val="0"/>
          <w:spacing w:val="0"/>
          <w:kern w:val="0"/>
          <w:szCs w:val="32"/>
        </w:rPr>
        <w:t>保障措施</w:t>
      </w:r>
    </w:p>
    <w:p w:rsidR="00710405" w:rsidRDefault="00A43556">
      <w:pPr>
        <w:pStyle w:val="1"/>
        <w:spacing w:before="0" w:beforeAutospacing="0" w:after="0" w:afterAutospacing="0" w:line="460" w:lineRule="exact"/>
        <w:ind w:firstLine="640"/>
      </w:pPr>
      <w:r>
        <w:rPr>
          <w:rFonts w:ascii="黑体" w:eastAsia="黑体" w:hAnsi="黑体" w:cs="黑体" w:hint="eastAsia"/>
          <w:b w:val="0"/>
          <w:bCs w:val="0"/>
          <w:kern w:val="0"/>
          <w:sz w:val="32"/>
          <w:szCs w:val="32"/>
        </w:rPr>
        <w:t>七、其他</w:t>
      </w:r>
    </w:p>
    <w:sectPr w:rsidR="00710405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44F40"/>
    <w:rsid w:val="E79B1FDE"/>
    <w:rsid w:val="F3BFD165"/>
    <w:rsid w:val="F760618B"/>
    <w:rsid w:val="FBEF4352"/>
    <w:rsid w:val="FE76945C"/>
    <w:rsid w:val="FF9D1A85"/>
    <w:rsid w:val="FFBE60F8"/>
    <w:rsid w:val="FFBFC8C8"/>
    <w:rsid w:val="00616D70"/>
    <w:rsid w:val="00710405"/>
    <w:rsid w:val="00A43556"/>
    <w:rsid w:val="02E232F6"/>
    <w:rsid w:val="03A83EFD"/>
    <w:rsid w:val="0E044653"/>
    <w:rsid w:val="0FEE5801"/>
    <w:rsid w:val="111D5609"/>
    <w:rsid w:val="19BF68F5"/>
    <w:rsid w:val="1DFF0DCE"/>
    <w:rsid w:val="1F215B6F"/>
    <w:rsid w:val="1FEBE2EC"/>
    <w:rsid w:val="2F1B4573"/>
    <w:rsid w:val="333B1400"/>
    <w:rsid w:val="3FFD4990"/>
    <w:rsid w:val="410A2DB0"/>
    <w:rsid w:val="45B42166"/>
    <w:rsid w:val="47771A5A"/>
    <w:rsid w:val="498657AD"/>
    <w:rsid w:val="4B394538"/>
    <w:rsid w:val="4ED90333"/>
    <w:rsid w:val="54551E65"/>
    <w:rsid w:val="5EB81610"/>
    <w:rsid w:val="5FEF511E"/>
    <w:rsid w:val="61B44F40"/>
    <w:rsid w:val="63E4098A"/>
    <w:rsid w:val="6ACF0116"/>
    <w:rsid w:val="6FEEAB23"/>
    <w:rsid w:val="74C90042"/>
    <w:rsid w:val="77D92CFC"/>
    <w:rsid w:val="78C14223"/>
    <w:rsid w:val="7A5E3EB5"/>
    <w:rsid w:val="7CF3210B"/>
    <w:rsid w:val="7DF707A9"/>
    <w:rsid w:val="7E3F62D8"/>
    <w:rsid w:val="7F45C5D0"/>
    <w:rsid w:val="7F79AA46"/>
    <w:rsid w:val="7FBB532B"/>
    <w:rsid w:val="7FDBBCAC"/>
    <w:rsid w:val="BAE66291"/>
    <w:rsid w:val="BFF76C90"/>
    <w:rsid w:val="CF2D807B"/>
    <w:rsid w:val="CF9D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96A327"/>
  <w15:docId w15:val="{A7D05136-8E3B-4D48-8FA7-E5DDEF71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paragraph" w:styleId="1">
    <w:name w:val="heading 1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uiPriority w:val="99"/>
    <w:unhideWhenUsed/>
    <w:qFormat/>
    <w:pPr>
      <w:widowControl w:val="0"/>
      <w:spacing w:after="120"/>
      <w:ind w:leftChars="200" w:left="420"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工作人员</dc:creator>
  <cp:lastModifiedBy>黄文勇</cp:lastModifiedBy>
  <cp:revision>2</cp:revision>
  <dcterms:created xsi:type="dcterms:W3CDTF">2023-04-30T09:59:00Z</dcterms:created>
  <dcterms:modified xsi:type="dcterms:W3CDTF">2024-10-23T01:04:00Z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18AB85A5870E49D18C9EF773316F8D19</vt:lpwstr>
  </property>
</Properties>
</file>