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000000"/>
          <w:spacing w:val="8"/>
          <w:sz w:val="30"/>
          <w:szCs w:val="30"/>
          <w:shd w:val="clear" w:fill="FFFFFF"/>
        </w:rPr>
        <w:t> </w:t>
      </w:r>
      <w:bookmarkStart w:id="0" w:name="_GoBack"/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000000"/>
          <w:spacing w:val="8"/>
          <w:sz w:val="30"/>
          <w:szCs w:val="30"/>
          <w:shd w:val="clear" w:fill="FFFFFF"/>
          <w:lang w:val="en-US" w:eastAsia="zh-CN"/>
        </w:rPr>
        <w:t>关于申报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000000"/>
          <w:spacing w:val="8"/>
          <w:sz w:val="30"/>
          <w:szCs w:val="30"/>
          <w:shd w:val="clear" w:fill="FFFFFF"/>
        </w:rPr>
        <w:t>农业农村部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000000"/>
          <w:spacing w:val="8"/>
          <w:sz w:val="30"/>
          <w:szCs w:val="30"/>
          <w:shd w:val="clear" w:fill="FFFFFF"/>
        </w:rPr>
        <w:t>2020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000000"/>
          <w:spacing w:val="8"/>
          <w:sz w:val="30"/>
          <w:szCs w:val="30"/>
          <w:shd w:val="clear" w:fill="FFFFFF"/>
        </w:rPr>
        <w:t>年度农村集体经济组织立法</w:t>
      </w:r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000000"/>
          <w:spacing w:val="8"/>
          <w:sz w:val="30"/>
          <w:szCs w:val="30"/>
          <w:shd w:val="clear" w:fill="FFFFFF"/>
        </w:rPr>
        <w:t>研究课题</w:t>
      </w:r>
      <w:r>
        <w:rPr>
          <w:rStyle w:val="5"/>
          <w:rFonts w:hint="eastAsia" w:asciiTheme="majorEastAsia" w:hAnsiTheme="majorEastAsia" w:eastAsiaTheme="majorEastAsia" w:cstheme="majorEastAsia"/>
          <w:i w:val="0"/>
          <w:caps w:val="0"/>
          <w:color w:val="000000"/>
          <w:spacing w:val="8"/>
          <w:sz w:val="30"/>
          <w:szCs w:val="30"/>
          <w:shd w:val="clear" w:fill="FFFFFF"/>
          <w:lang w:val="en-US" w:eastAsia="zh-CN"/>
        </w:rPr>
        <w:t>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color w:val="00000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  <w:t>各学院、各单位：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   为贯彻落实《中共中央、国务院关于稳步推进农村集体产权制度改革的意见》关于“抓紧研究制定农村集体经济组织方面的法律”的决策部署，研究相关重大问题，加快推进立法进程，2020年度农村集体经济组织立法相关研究课题申报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工作已开始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现将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具体事项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通知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caps w:val="0"/>
          <w:color w:val="000000"/>
          <w:spacing w:val="8"/>
          <w:sz w:val="24"/>
          <w:szCs w:val="24"/>
          <w:shd w:val="clear" w:fill="FFFFFF"/>
        </w:rPr>
        <w:t>一、研究方向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以习近平新时代中国特色社会主义思想为指导，贯彻落实党的十九大和十九届二中、三中、四中全会精神，紧紧围绕构建归属清晰、权能完整、流转顺畅、保护严格的中国特色社会主义农村集体产权制度的总目标，以发挥农村集体经济组织功能作用、维护农村集体经济组织及其成员权益为核心，坚持问题导向，坚持法治思维，力争形成一批具有较高立法参考价值的研究成果。具体研究题目设置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1. 农村集体所有制相关问题研究；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2. 农村集体经济组织立法调整范围及法人属性研究；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3. 农村集体经济组织成员制度研究；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4. 农村集体经济组织股权制度研究；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5. 在基层党组织领导下完善农村集体经济组织治理机制研究；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6. 农村集体经济组织融资相关问题研究；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7. 农村集体经济发展路径及税收优惠政策研究；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8. 城中村集体经济组织退出案例研究；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9. 农村集体经济组织财务会计制度研究；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10. 农村集体资产股份有偿退出机制研究；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11. 农村集体非经营性资产（卫生室、财政扶贫资产等）现状及相关问题研究；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12. 农村集体资产监管机构及运行机制研究；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5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13. 近年来村级债务形成原因及对策研究。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caps w:val="0"/>
          <w:color w:val="000000"/>
          <w:spacing w:val="8"/>
          <w:sz w:val="24"/>
          <w:szCs w:val="24"/>
          <w:shd w:val="clear" w:fill="FFFFFF"/>
        </w:rPr>
        <w:t>二、申报要求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256" w:firstLineChars="1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课题主持人应具有扎实的法学、经济学、社会学理论功底，在农村集体经济组织立法相关领域有较好的研究基础，具备高级职称（或相当于高级职称）。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256" w:firstLineChars="100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（二）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每项课题拟资助研究经费5—10万元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申报者需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填写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课题申请书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（见附件，课题编号即研究题目序号）。开支范围主要包括印刷费、差旅费、专家咨询费、劳务费和其他费用，具体预算由课题申请人根据实际需要，按要求测算编制。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256" w:firstLineChars="100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（三）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课题应于2020年12月底前结题，课题申请人应按时限提交研究阶段性成果和最终成果。研究成果的著作权归农业农村部政策与改革司所有，未经政策与改革司书面许可，任何单位或个人不得将研究阶段性成果、最终成果和转化成果擅自赠予、转让、报送、传播、发表、出版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caps w:val="0"/>
          <w:color w:val="000000"/>
          <w:spacing w:val="8"/>
          <w:sz w:val="24"/>
          <w:szCs w:val="24"/>
          <w:shd w:val="clear" w:fill="FFFFFF"/>
        </w:rPr>
        <w:t>三、</w:t>
      </w:r>
      <w:r>
        <w:rPr>
          <w:rStyle w:val="5"/>
          <w:rFonts w:hint="eastAsia" w:asciiTheme="minorEastAsia" w:hAnsiTheme="minorEastAsia" w:eastAsiaTheme="minorEastAsia" w:cstheme="minorEastAsia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申报时间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512" w:firstLineChars="200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请科研秘书于2020年5月13日前统一将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申请书纸质件一式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份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交社科处项目科，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电子版请发至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skc@scau.edu.cn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29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29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1"/>
          <w:szCs w:val="21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1"/>
          <w:szCs w:val="21"/>
          <w:shd w:val="clear" w:fill="FFFFFF"/>
          <w:lang w:val="en-US" w:eastAsia="zh-CN"/>
        </w:rPr>
        <w:t>联系人：林华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29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1"/>
          <w:szCs w:val="21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1"/>
          <w:szCs w:val="21"/>
          <w:shd w:val="clear" w:fill="FFFFFF"/>
          <w:lang w:val="en-US" w:eastAsia="zh-CN"/>
        </w:rPr>
        <w:t>电话：85287432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3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both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附件：2020年度农村集体经济组织立法相关研究课题申请书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3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3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3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 xml:space="preserve">  社科处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               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 xml:space="preserve">   2020年4月2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8"/>
          <w:sz w:val="24"/>
          <w:szCs w:val="24"/>
          <w:shd w:val="clear" w:fill="FFFFFF"/>
        </w:rPr>
        <w:t>日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06A20"/>
    <w:rsid w:val="02406A20"/>
    <w:rsid w:val="093B6ABA"/>
    <w:rsid w:val="1124290F"/>
    <w:rsid w:val="13F71C5D"/>
    <w:rsid w:val="247209D0"/>
    <w:rsid w:val="75C7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2020-04-27T02:12:00Z</dcterms:created>
  <dc:creator>小小林</dc:creator>
  <cp:lastModifiedBy>小小林</cp:lastModifiedBy>
  <dcterms:modified xsi:type="dcterms:W3CDTF">2020-04-27T02:39:44Z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