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56C3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 w14:paraId="78CDBE7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493E12AD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2025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年度广东省重点领域研发计划</w:t>
      </w:r>
    </w:p>
    <w:p w14:paraId="1CF52804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“生物医药与健康”专项指南建议</w:t>
      </w:r>
    </w:p>
    <w:p w14:paraId="57AF7552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（参考模板）</w:t>
      </w:r>
    </w:p>
    <w:p w14:paraId="466E4B8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2A9D648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6C673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所属领域：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（例如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新药创制、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AI+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生物医药、主动健康与人口老龄化科技应对、核医疗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）</w:t>
      </w:r>
    </w:p>
    <w:p w14:paraId="39361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指南建议名称： </w:t>
      </w:r>
    </w:p>
    <w:p w14:paraId="75E62579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3EB5E8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546E2639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6AA0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一、选题背景及必要性 </w:t>
      </w:r>
    </w:p>
    <w:p w14:paraId="345BC6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（一）问题描述及战略意义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请结合国家以及省产业高质量发展需求，深入阐述当前领域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内迫切需要解决的问题、发展瓶颈以及需要突破的关键核心技术，说明此项需求的重大战略意义，重点描述其重要性、必要性和紧迫性，要求内容具体、指向清晰） </w:t>
      </w:r>
    </w:p>
    <w:p w14:paraId="2D087A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（二）国内外情况及广东现状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（请阐述国内外在解决前述问题的努力方向和进展情况，我国和广东已形成的技术成果积累情况）</w:t>
      </w:r>
    </w:p>
    <w:p w14:paraId="436AF8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二、指南设置建议 </w:t>
      </w:r>
    </w:p>
    <w:p w14:paraId="4F37F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>（一）研究内容</w:t>
      </w:r>
    </w:p>
    <w:p w14:paraId="4602A5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（二）考核指标 </w:t>
      </w:r>
    </w:p>
    <w:p w14:paraId="27F96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（三）指标设置说明及其先进性分析 </w:t>
      </w:r>
    </w:p>
    <w:p w14:paraId="4D41A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指标先进性说明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（可将核心考核指标与国际、国内先进产品核心指标进行对比。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新药创制方向须对比国内外同类已上市产品及在研管线情况，标明在研产品所处阶段，如临床前、临床I期、临床II期、临床III期等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） </w:t>
      </w:r>
    </w:p>
    <w:p w14:paraId="54004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国内外对标情况 </w:t>
      </w:r>
    </w:p>
    <w:p w14:paraId="2CD5B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>（四）项目计划总投入和拟申请省财政资助金额 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建议申请财政资助金额控制在500万元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~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1000万元，据实填写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>）</w:t>
      </w:r>
    </w:p>
    <w:p w14:paraId="6252E6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（五）项目成果需求单位 </w:t>
      </w:r>
    </w:p>
    <w:p w14:paraId="57AA95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>（六）具备承担项目能力的单位情况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（介绍省内外可开展此项研究的企业、高校及科研院所） </w:t>
      </w:r>
    </w:p>
    <w:p w14:paraId="69D710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三、建议提出科研团队情况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（介绍本建议提出科研团队的基本情况、学科带头人、核心成员、参与单位，学科带头人手机号码） </w:t>
      </w:r>
    </w:p>
    <w:p w14:paraId="28F87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四、部门（单位）科技业务联络员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（姓名、单位、处室、职务、联系方式，每个指南建议均须盖章，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在此盖章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）</w:t>
      </w:r>
    </w:p>
    <w:p w14:paraId="09D3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单位：华南农业大学；</w:t>
      </w:r>
    </w:p>
    <w:p w14:paraId="54D9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处室：科学研究院项目管理处高新项目管理科；</w:t>
      </w:r>
    </w:p>
    <w:p w14:paraId="2142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职务：专项指南联系人；</w:t>
      </w:r>
    </w:p>
    <w:p w14:paraId="15BB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姓名：连玲丹；</w:t>
      </w:r>
    </w:p>
    <w:p w14:paraId="477A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联系方式：020-85283435。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GVjZmMwYzYxNTY5ZjMxZmUyZTViYWYzYmU5NGEifQ=="/>
  </w:docVars>
  <w:rsids>
    <w:rsidRoot w:val="5E023671"/>
    <w:rsid w:val="586540AA"/>
    <w:rsid w:val="5E023671"/>
    <w:rsid w:val="6764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559</Characters>
  <Lines>0</Lines>
  <Paragraphs>0</Paragraphs>
  <TotalTime>27</TotalTime>
  <ScaleCrop>false</ScaleCrop>
  <LinksUpToDate>false</LinksUpToDate>
  <CharactersWithSpaces>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2025-04-22T08:14:00Z</dcterms:created>
  <dc:creator>李振桦</dc:creator>
  <cp:lastModifiedBy>连玲丹</cp:lastModifiedBy>
  <dcterms:modified xsi:type="dcterms:W3CDTF">2025-06-05T02:25:49Z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E1BAE8A8503E41B7B9661437EE1895E4_11</vt:lpwstr>
  </property>
  <property fmtid="{D5CDD505-2E9C-101B-9397-08002B2CF9AE}" pid="4" name="KSOTemplateDocerSaveRecord">
    <vt:lpwstr>eyJoZGlkIjoiMTBkM2M2NTQ5NTg1N2JmY2Y5MjdmZmYxMTEzMDZkNWMiLCJ1c2VySWQiOiIxNjQzNjAwMzM5In0=</vt:lpwstr>
  </property>
</Properties>
</file>