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广州市级财政补助农业农村项目申报表（样表）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0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申请财政补助金额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tbl>
      <w:tblPr>
        <w:tblStyle w:val="5"/>
        <w:tblW w:w="10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fmt="decimal" w:start="11"/>
          <w:cols w:space="0" w:num="1"/>
          <w:titlePg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3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农业科研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一、基本情况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单位名称、地址及邮编、联系电话、法人代表姓名、人员、资产规模、财务收支、所隶属的主管部门名称等情况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，合作单位（如有）基本情况。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项目负责人基本情况：姓名、职务、职称、专业、联系电话、与项目相关的主要业绩。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项目目标：根据项目类别提出相对应的具体实现目标，如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品种创新选育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种苗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繁育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、种质资源收集、保护和利用具体目标等。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根据项目类别明确具体项目内容。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.项目投资：包括项目总投资、资金来源、明细测算情况等。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.项目效益：包括经济效益、社会效益、生态效益等。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项目背景情况。项目受益范围分析；国家（含省、市）需求分析；项目单位（含主管部门）需求分析；项目是否符合国家政策，是否属于国家政策优先支持的领域和范围。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项目实施的必要性。项目实施对完成行政工作任务或促进事业发展的意义与作用。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项目实施的可行性。项目的主要工作思路与设想；项目预算的合理性及可靠性分析；项目预期社会效益与经济效益分析；与同类项目的对比分析；项目预期效益的持久性分析。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人员条件。项目主要参加人员的姓名、职务、职称、专业、对项目的熟悉情况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与项目相关的主要业绩。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基础条件。项目单位及合作单位完成项目已经具备的基础条件（重点说明项目单位及合作单位具备的设施条件，需要增加的关键设施）。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技术方案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技术方案应满足成熟、适用、可靠和经济合理的要求。</w:t>
      </w:r>
    </w:p>
    <w:p>
      <w:pPr>
        <w:numPr>
          <w:ilvl w:val="0"/>
          <w:numId w:val="1"/>
        </w:num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p>
      <w:pPr>
        <w:pStyle w:val="2"/>
        <w:rPr>
          <w:rFonts w:hint="eastAsia"/>
        </w:rPr>
        <w:sectPr>
          <w:pgSz w:w="11906" w:h="16838"/>
          <w:pgMar w:top="2098" w:right="1446" w:bottom="1984" w:left="1446" w:header="850" w:footer="1446" w:gutter="0"/>
          <w:pgNumType w:fmt="decimal" w:start="11"/>
          <w:cols w:space="0" w:num="1"/>
          <w:titlePg/>
          <w:rtlGutter w:val="0"/>
          <w:docGrid w:linePitch="315" w:charSpace="0"/>
        </w:sectPr>
      </w:pPr>
    </w:p>
    <w:p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2024年农业科研项目（农业共性关键技术研究类）入库储备汇总表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5"/>
        <w:tblW w:w="16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1638"/>
        <w:gridCol w:w="2152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年申请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68676"/>
    <w:multiLevelType w:val="singleLevel"/>
    <w:tmpl w:val="1BC6867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75B1ACB"/>
    <w:rsid w:val="00F13891"/>
    <w:rsid w:val="075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2023-07-28T07:26:00Z</dcterms:created>
  <dc:creator>谢曼莹1673944446715</dc:creator>
  <cp:lastModifiedBy>lzh</cp:lastModifiedBy>
  <dcterms:modified xsi:type="dcterms:W3CDTF">2023-07-31T05:46:38Z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61ECE7D1473B49FFB2544608499823E8_12</vt:lpwstr>
  </property>
</Properties>
</file>