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val="0"/>
        <w:snapToGrid w:val="0"/>
        <w:spacing w:line="420" w:lineRule="exact"/>
        <w:jc w:val="both"/>
        <w:outlineLvl w:val="1"/>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11</w:t>
      </w:r>
      <w:r>
        <w:rPr>
          <w:rFonts w:hint="eastAsia" w:ascii="黑体" w:hAnsi="黑体" w:eastAsia="黑体" w:cs="黑体"/>
          <w:b w:val="0"/>
          <w:bCs w:val="0"/>
          <w:color w:val="auto"/>
          <w:sz w:val="32"/>
          <w:szCs w:val="32"/>
          <w:lang w:eastAsia="zh-CN"/>
        </w:rPr>
        <w:t>类</w:t>
      </w:r>
    </w:p>
    <w:p>
      <w:pPr>
        <w:keepNext w:val="0"/>
        <w:keepLines w:val="0"/>
        <w:pageBreakBefore w:val="0"/>
        <w:widowControl/>
        <w:kinsoku/>
        <w:wordWrap/>
        <w:overflowPunct w:val="0"/>
        <w:topLinePunct w:val="0"/>
        <w:autoSpaceDE w:val="0"/>
        <w:autoSpaceDN w:val="0"/>
        <w:bidi w:val="0"/>
        <w:adjustRightInd w:val="0"/>
        <w:snapToGrid w:val="0"/>
        <w:spacing w:line="420" w:lineRule="exact"/>
        <w:jc w:val="both"/>
        <w:textAlignment w:val="baseline"/>
        <w:rPr>
          <w:rFonts w:hint="eastAsia" w:ascii="黑体" w:hAnsi="黑体" w:eastAsia="黑体" w:cs="黑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pStyle w:val="4"/>
        <w:bidi w:val="0"/>
        <w:rPr>
          <w:rFonts w:hint="eastAsia"/>
          <w:lang w:val="en-US" w:eastAsia="zh-CN"/>
        </w:rPr>
      </w:pPr>
      <w:bookmarkStart w:id="1" w:name="_GoBack"/>
      <w:bookmarkEnd w:id="1"/>
      <w:r>
        <w:rPr>
          <w:rFonts w:hint="eastAsia"/>
          <w:lang w:val="en-US" w:eastAsia="zh-CN"/>
        </w:rPr>
        <w:t>广东省农业监测和检测项目</w:t>
      </w:r>
    </w:p>
    <w:p>
      <w:pPr>
        <w:pStyle w:val="4"/>
        <w:bidi w:val="0"/>
        <w:rPr>
          <w:rFonts w:hint="eastAsia"/>
          <w:lang w:val="en-US" w:eastAsia="zh-CN"/>
        </w:rPr>
      </w:pPr>
    </w:p>
    <w:p>
      <w:pPr>
        <w:pStyle w:val="4"/>
        <w:bidi w:val="0"/>
        <w:rPr>
          <w:rFonts w:hint="eastAsia"/>
          <w:lang w:val="en-US" w:eastAsia="zh-CN"/>
        </w:rPr>
      </w:pPr>
      <w:r>
        <w:rPr>
          <w:rFonts w:hint="eastAsia"/>
          <w:lang w:val="en-US" w:eastAsia="zh-CN"/>
        </w:rPr>
        <w:t>申报书模板</w:t>
      </w: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5"/>
      </w:pPr>
    </w:p>
    <w:tbl>
      <w:tblPr>
        <w:tblStyle w:val="9"/>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jc w:val="left"/>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jc w:val="center"/>
              <w:rPr>
                <w:rFonts w:hint="eastAsia" w:ascii="黑体" w:eastAsia="黑体"/>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rPr>
                <w:rFonts w:hint="eastAsia"/>
                <w:color w:val="auto"/>
                <w:sz w:val="24"/>
                <w:szCs w:val="32"/>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5"/>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pStyle w:val="5"/>
        <w:keepNext w:val="0"/>
        <w:keepLines w:val="0"/>
        <w:pageBreakBefore w:val="0"/>
        <w:kinsoku/>
        <w:wordWrap/>
        <w:topLinePunct w:val="0"/>
        <w:bidi w:val="0"/>
        <w:adjustRightInd w:val="0"/>
        <w:snapToGrid w:val="0"/>
        <w:spacing w:line="420" w:lineRule="exact"/>
        <w:rPr>
          <w:color w:val="auto"/>
        </w:rPr>
      </w:pPr>
    </w:p>
    <w:p>
      <w:pPr>
        <w:rPr>
          <w:color w:val="auto"/>
        </w:rPr>
      </w:pPr>
    </w:p>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3" w:type="default"/>
          <w:pgSz w:w="11906" w:h="16838"/>
          <w:pgMar w:top="1871" w:right="1531" w:bottom="1871" w:left="1531" w:header="850" w:footer="1417" w:gutter="0"/>
          <w:pgNumType w:fmt="decimal" w:start="339"/>
          <w:cols w:space="0" w:num="1"/>
          <w:rtlGutter w:val="0"/>
          <w:docGrid w:type="lines" w:linePitch="595" w:charSpace="0"/>
        </w:sectPr>
      </w:pPr>
    </w:p>
    <w:p>
      <w:pPr>
        <w:snapToGrid w:val="0"/>
        <w:spacing w:line="288" w:lineRule="auto"/>
        <w:ind w:firstLine="536"/>
        <w:rPr>
          <w:rFonts w:ascii="Times New Roman" w:hAnsi="Times New Roman"/>
          <w:sz w:val="28"/>
          <w:szCs w:val="28"/>
        </w:rPr>
      </w:pPr>
    </w:p>
    <w:p>
      <w:pPr>
        <w:adjustRightInd w:val="0"/>
        <w:snapToGrid w:val="0"/>
        <w:spacing w:line="590" w:lineRule="exact"/>
        <w:ind w:firstLine="538" w:firstLineChars="200"/>
        <w:rPr>
          <w:rFonts w:hint="eastAsia" w:ascii="黑体" w:hAnsi="黑体" w:eastAsia="黑体" w:cs="黑体"/>
          <w:bCs/>
          <w:kern w:val="0"/>
          <w:sz w:val="28"/>
          <w:szCs w:val="28"/>
        </w:rPr>
      </w:pPr>
      <w:r>
        <w:rPr>
          <w:rFonts w:hint="eastAsia" w:ascii="黑体" w:hAnsi="黑体" w:eastAsia="黑体" w:cs="黑体"/>
          <w:bCs/>
          <w:kern w:val="0"/>
          <w:sz w:val="28"/>
          <w:szCs w:val="28"/>
        </w:rPr>
        <w:t>一、项目单位概况</w:t>
      </w:r>
    </w:p>
    <w:p>
      <w:pPr>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包含单位性质、隶属关系、相关职能业务范围；</w:t>
      </w:r>
    </w:p>
    <w:p>
      <w:pPr>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和子</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的负责人及骨干人员情况和职责,人员情况应增加列表说明;</w:t>
      </w:r>
    </w:p>
    <w:p>
      <w:pPr>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从事过的相关研究和承担的同类项目经验、发明专利及获奖其概况，在国内外主要刊物上发表的与本项目相关的研究成果情况。</w:t>
      </w:r>
    </w:p>
    <w:p>
      <w:pPr>
        <w:keepNext w:val="0"/>
        <w:keepLines w:val="0"/>
        <w:pageBreakBefore w:val="0"/>
        <w:widowControl w:val="0"/>
        <w:kinsoku/>
        <w:wordWrap/>
        <w:overflowPunct/>
        <w:topLinePunct w:val="0"/>
        <w:autoSpaceDE/>
        <w:autoSpaceDN/>
        <w:bidi w:val="0"/>
        <w:adjustRightInd w:val="0"/>
        <w:snapToGrid w:val="0"/>
        <w:ind w:firstLine="618"/>
        <w:jc w:val="center"/>
        <w:textAlignment w:val="auto"/>
        <w:rPr>
          <w:rFonts w:ascii="Times New Roman" w:hAnsi="Times New Roman" w:eastAsia="黑体"/>
          <w:sz w:val="28"/>
        </w:rPr>
      </w:pPr>
      <w:r>
        <w:rPr>
          <w:rFonts w:hint="eastAsia" w:eastAsia="黑体"/>
          <w:bCs/>
          <w:sz w:val="28"/>
        </w:rPr>
        <w:br w:type="page"/>
      </w:r>
      <w:r>
        <w:rPr>
          <w:rFonts w:hint="eastAsia" w:ascii="方正小标宋简体" w:hAnsi="方正小标宋简体" w:eastAsia="方正小标宋简体" w:cs="方正小标宋简体"/>
          <w:bCs/>
          <w:sz w:val="32"/>
          <w:szCs w:val="32"/>
        </w:rPr>
        <w:t>项目</w:t>
      </w:r>
      <w:r>
        <w:rPr>
          <w:rFonts w:hint="eastAsia" w:ascii="方正小标宋简体" w:hAnsi="方正小标宋简体" w:eastAsia="方正小标宋简体" w:cs="方正小标宋简体"/>
          <w:sz w:val="32"/>
          <w:szCs w:val="32"/>
        </w:rPr>
        <w:t>牵头承担单位基本情况表</w:t>
      </w:r>
    </w:p>
    <w:tbl>
      <w:tblPr>
        <w:tblStyle w:val="9"/>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line="276" w:lineRule="auto"/>
              <w:ind w:left="1316" w:hanging="1323" w:hangingChars="700"/>
              <w:rPr>
                <w:rFonts w:ascii="Times New Roman" w:hAnsi="Times New Roman"/>
                <w:color w:val="000000"/>
                <w:sz w:val="20"/>
                <w:szCs w:val="20"/>
              </w:rPr>
            </w:pPr>
            <w:r>
              <w:rPr>
                <w:rFonts w:hint="eastAsia" w:ascii="Times New Roman" w:hAnsi="Times New Roman"/>
                <w:color w:val="000000"/>
                <w:sz w:val="20"/>
                <w:szCs w:val="20"/>
              </w:rPr>
              <w:t xml:space="preserve">填表说明：1. </w:t>
            </w:r>
            <w:r>
              <w:rPr>
                <w:rFonts w:hint="eastAsia" w:ascii="Times New Roman" w:hAnsi="Times New Roman"/>
                <w:color w:val="000000"/>
                <w:sz w:val="20"/>
              </w:rPr>
              <w:t>组织机构代码指企事业单位国家标准代码，</w:t>
            </w:r>
            <w:r>
              <w:rPr>
                <w:rFonts w:hint="eastAsia" w:ascii="Times New Roman" w:hAnsi="Times New Roman"/>
                <w:color w:val="000000"/>
                <w:sz w:val="20"/>
                <w:szCs w:val="20"/>
              </w:rPr>
              <w:t>单位若已三证合一请填写单位社会信用代码,</w:t>
            </w:r>
            <w:r>
              <w:rPr>
                <w:rFonts w:hint="eastAsia" w:ascii="Times New Roman" w:hAnsi="Times New Roman"/>
                <w:color w:val="000000"/>
                <w:sz w:val="20"/>
              </w:rPr>
              <w:t xml:space="preserve">            无组织机构代码的单位填写“000000000”</w:t>
            </w:r>
            <w:r>
              <w:rPr>
                <w:rFonts w:hint="eastAsia" w:ascii="Times New Roman" w:hAnsi="Times New Roman"/>
                <w:color w:val="000000"/>
                <w:sz w:val="20"/>
                <w:szCs w:val="20"/>
              </w:rPr>
              <w:t xml:space="preserve">； </w:t>
            </w:r>
          </w:p>
          <w:p>
            <w:pPr>
              <w:autoSpaceDE w:val="0"/>
              <w:autoSpaceDN w:val="0"/>
              <w:adjustRightInd w:val="0"/>
              <w:snapToGrid w:val="0"/>
              <w:spacing w:line="276" w:lineRule="auto"/>
              <w:rPr>
                <w:rFonts w:ascii="Times New Roman" w:hAnsi="Times New Roman"/>
                <w:color w:val="000000"/>
                <w:sz w:val="20"/>
                <w:szCs w:val="20"/>
              </w:rPr>
            </w:pPr>
            <w:r>
              <w:rPr>
                <w:rFonts w:hint="eastAsia" w:ascii="Times New Roman" w:hAnsi="Times New Roman"/>
                <w:color w:val="000000"/>
                <w:sz w:val="20"/>
                <w:szCs w:val="20"/>
              </w:rPr>
              <w:t xml:space="preserve">          2. 单位公章名称必须与单位名称一致；</w:t>
            </w:r>
          </w:p>
          <w:p>
            <w:pPr>
              <w:autoSpaceDE w:val="0"/>
              <w:autoSpaceDN w:val="0"/>
              <w:adjustRightInd w:val="0"/>
              <w:snapToGrid w:val="0"/>
              <w:spacing w:line="276" w:lineRule="auto"/>
              <w:rPr>
                <w:rFonts w:ascii="Times New Roman" w:hAnsi="Times New Roman" w:eastAsia="楷体_GB2312"/>
                <w:color w:val="000000"/>
                <w:sz w:val="20"/>
                <w:szCs w:val="20"/>
              </w:rPr>
            </w:pPr>
            <w:r>
              <w:rPr>
                <w:rFonts w:hint="eastAsia" w:ascii="Times New Roman" w:hAnsi="Times New Roman"/>
                <w:color w:val="000000"/>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项目牵头承担单位</w:t>
            </w: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单位名称</w:t>
            </w:r>
          </w:p>
        </w:tc>
        <w:tc>
          <w:tcPr>
            <w:tcW w:w="6413" w:type="dxa"/>
            <w:gridSpan w:val="8"/>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单位类别</w:t>
            </w:r>
          </w:p>
        </w:tc>
        <w:tc>
          <w:tcPr>
            <w:tcW w:w="6413" w:type="dxa"/>
            <w:gridSpan w:val="8"/>
            <w:vAlign w:val="center"/>
          </w:tcPr>
          <w:p>
            <w:pPr>
              <w:tabs>
                <w:tab w:val="left" w:pos="360"/>
              </w:tabs>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单位主管部门</w:t>
            </w:r>
          </w:p>
        </w:tc>
        <w:tc>
          <w:tcPr>
            <w:tcW w:w="3964" w:type="dxa"/>
            <w:gridSpan w:val="4"/>
            <w:vAlign w:val="center"/>
          </w:tcPr>
          <w:p>
            <w:pPr>
              <w:autoSpaceDE w:val="0"/>
              <w:autoSpaceDN w:val="0"/>
              <w:adjustRightInd w:val="0"/>
              <w:snapToGrid w:val="0"/>
              <w:spacing w:line="276" w:lineRule="auto"/>
              <w:rPr>
                <w:rFonts w:ascii="Times New Roman" w:hAnsi="Times New Roman"/>
                <w:sz w:val="20"/>
              </w:rPr>
            </w:pPr>
          </w:p>
        </w:tc>
        <w:tc>
          <w:tcPr>
            <w:tcW w:w="1134" w:type="dxa"/>
            <w:gridSpan w:val="3"/>
            <w:vAlign w:val="center"/>
          </w:tcPr>
          <w:p>
            <w:pPr>
              <w:autoSpaceDE w:val="0"/>
              <w:autoSpaceDN w:val="0"/>
              <w:adjustRightInd w:val="0"/>
              <w:snapToGrid w:val="0"/>
              <w:spacing w:line="276"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隶属关系</w:t>
            </w:r>
          </w:p>
        </w:tc>
        <w:tc>
          <w:tcPr>
            <w:tcW w:w="1315" w:type="dxa"/>
            <w:vAlign w:val="center"/>
          </w:tcPr>
          <w:p>
            <w:pPr>
              <w:autoSpaceDE w:val="0"/>
              <w:autoSpaceDN w:val="0"/>
              <w:adjustRightInd w:val="0"/>
              <w:snapToGrid w:val="0"/>
              <w:spacing w:line="276" w:lineRule="auto"/>
              <w:jc w:val="center"/>
              <w:rPr>
                <w:rFonts w:ascii="Times New Roman" w:hAnsi="Times New Roman" w:cs="Arial"/>
                <w:color w:val="000000"/>
                <w:kern w:val="0"/>
                <w:sz w:val="20"/>
                <w:szCs w:val="20"/>
              </w:rPr>
            </w:pPr>
            <w:r>
              <w:rPr>
                <w:rFonts w:hint="eastAsia" w:ascii="Times New Roman" w:hAnsi="Times New Roman" w:cs="Arial"/>
                <w:color w:val="000000"/>
                <w:kern w:val="0"/>
                <w:sz w:val="20"/>
                <w:szCs w:val="20"/>
              </w:rPr>
              <w:t>中央</w:t>
            </w:r>
            <w:r>
              <w:rPr>
                <w:rFonts w:ascii="Times New Roman" w:hAnsi="Times New Roman" w:cs="Arial"/>
                <w:color w:val="000000"/>
                <w:kern w:val="0"/>
                <w:sz w:val="20"/>
                <w:szCs w:val="20"/>
              </w:rPr>
              <w:t>/</w:t>
            </w:r>
            <w:r>
              <w:rPr>
                <w:rFonts w:hint="eastAsia" w:ascii="Times New Roman" w:hAnsi="Times New Roman"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单位组织机构代码</w:t>
            </w:r>
          </w:p>
        </w:tc>
        <w:tc>
          <w:tcPr>
            <w:tcW w:w="6413" w:type="dxa"/>
            <w:gridSpan w:val="8"/>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单位法定代表人姓名</w:t>
            </w:r>
          </w:p>
        </w:tc>
        <w:tc>
          <w:tcPr>
            <w:tcW w:w="6413" w:type="dxa"/>
            <w:gridSpan w:val="8"/>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单位开户名称</w:t>
            </w:r>
          </w:p>
        </w:tc>
        <w:tc>
          <w:tcPr>
            <w:tcW w:w="6413" w:type="dxa"/>
            <w:gridSpan w:val="8"/>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开户银行（全称）</w:t>
            </w:r>
          </w:p>
        </w:tc>
        <w:tc>
          <w:tcPr>
            <w:tcW w:w="2158" w:type="dxa"/>
            <w:gridSpan w:val="2"/>
            <w:vAlign w:val="center"/>
          </w:tcPr>
          <w:p>
            <w:pPr>
              <w:autoSpaceDE w:val="0"/>
              <w:autoSpaceDN w:val="0"/>
              <w:adjustRightInd w:val="0"/>
              <w:snapToGrid w:val="0"/>
              <w:spacing w:line="276" w:lineRule="auto"/>
              <w:rPr>
                <w:rFonts w:ascii="Times New Roman" w:hAnsi="Times New Roman"/>
                <w:sz w:val="20"/>
              </w:rPr>
            </w:pPr>
          </w:p>
        </w:tc>
        <w:tc>
          <w:tcPr>
            <w:tcW w:w="2116" w:type="dxa"/>
            <w:gridSpan w:val="3"/>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汇入地点</w:t>
            </w:r>
          </w:p>
        </w:tc>
        <w:tc>
          <w:tcPr>
            <w:tcW w:w="2139" w:type="dxa"/>
            <w:gridSpan w:val="3"/>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银行账号</w:t>
            </w:r>
          </w:p>
        </w:tc>
        <w:tc>
          <w:tcPr>
            <w:tcW w:w="2158" w:type="dxa"/>
            <w:gridSpan w:val="2"/>
            <w:vAlign w:val="center"/>
          </w:tcPr>
          <w:p>
            <w:pPr>
              <w:autoSpaceDE w:val="0"/>
              <w:autoSpaceDN w:val="0"/>
              <w:adjustRightInd w:val="0"/>
              <w:snapToGrid w:val="0"/>
              <w:spacing w:line="276" w:lineRule="auto"/>
              <w:rPr>
                <w:rFonts w:ascii="Times New Roman" w:hAnsi="Times New Roman"/>
                <w:sz w:val="20"/>
              </w:rPr>
            </w:pPr>
          </w:p>
        </w:tc>
        <w:tc>
          <w:tcPr>
            <w:tcW w:w="2116" w:type="dxa"/>
            <w:gridSpan w:val="3"/>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银行机构代码</w:t>
            </w:r>
          </w:p>
        </w:tc>
        <w:tc>
          <w:tcPr>
            <w:tcW w:w="2139" w:type="dxa"/>
            <w:gridSpan w:val="3"/>
            <w:vAlign w:val="center"/>
          </w:tcPr>
          <w:p>
            <w:pPr>
              <w:autoSpaceDE w:val="0"/>
              <w:autoSpaceDN w:val="0"/>
              <w:adjustRightInd w:val="0"/>
              <w:snapToGrid w:val="0"/>
              <w:spacing w:line="276" w:lineRule="auto"/>
              <w:rPr>
                <w:rFonts w:ascii="Times New Roman" w:hAnsi="Times New Roman"/>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单位所属地区</w:t>
            </w:r>
          </w:p>
        </w:tc>
        <w:tc>
          <w:tcPr>
            <w:tcW w:w="2158" w:type="dxa"/>
            <w:gridSpan w:val="2"/>
            <w:vAlign w:val="center"/>
          </w:tcPr>
          <w:p>
            <w:pPr>
              <w:autoSpaceDE w:val="0"/>
              <w:autoSpaceDN w:val="0"/>
              <w:adjustRightInd w:val="0"/>
              <w:snapToGrid w:val="0"/>
              <w:spacing w:line="276" w:lineRule="auto"/>
              <w:jc w:val="center"/>
              <w:rPr>
                <w:rFonts w:ascii="Times New Roman" w:hAnsi="Times New Roman"/>
                <w:sz w:val="20"/>
              </w:rPr>
            </w:pPr>
            <w:r>
              <w:rPr>
                <w:rFonts w:hint="eastAsia" w:ascii="Times New Roman" w:hAnsi="Times New Roman"/>
                <w:sz w:val="20"/>
              </w:rPr>
              <w:t>省</w:t>
            </w:r>
          </w:p>
        </w:tc>
        <w:tc>
          <w:tcPr>
            <w:tcW w:w="1806" w:type="dxa"/>
            <w:gridSpan w:val="2"/>
            <w:vAlign w:val="center"/>
          </w:tcPr>
          <w:p>
            <w:pPr>
              <w:adjustRightInd w:val="0"/>
              <w:snapToGrid w:val="0"/>
              <w:spacing w:line="276"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地市</w:t>
            </w:r>
          </w:p>
        </w:tc>
        <w:tc>
          <w:tcPr>
            <w:tcW w:w="2449" w:type="dxa"/>
            <w:gridSpan w:val="4"/>
            <w:vAlign w:val="center"/>
          </w:tcPr>
          <w:p>
            <w:pPr>
              <w:adjustRightInd w:val="0"/>
              <w:snapToGrid w:val="0"/>
              <w:spacing w:line="276"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电子邮箱</w:t>
            </w:r>
          </w:p>
        </w:tc>
        <w:tc>
          <w:tcPr>
            <w:tcW w:w="6413" w:type="dxa"/>
            <w:gridSpan w:val="8"/>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通信地址</w:t>
            </w:r>
          </w:p>
        </w:tc>
        <w:tc>
          <w:tcPr>
            <w:tcW w:w="6413" w:type="dxa"/>
            <w:gridSpan w:val="8"/>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邮政编码</w:t>
            </w:r>
          </w:p>
        </w:tc>
        <w:tc>
          <w:tcPr>
            <w:tcW w:w="6413" w:type="dxa"/>
            <w:gridSpan w:val="8"/>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相关责任人</w:t>
            </w:r>
          </w:p>
        </w:tc>
        <w:tc>
          <w:tcPr>
            <w:tcW w:w="2129" w:type="dxa"/>
            <w:vMerge w:val="restart"/>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项目负责人</w:t>
            </w: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姓名</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身份证号码</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工作单位</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电话号码</w:t>
            </w:r>
          </w:p>
        </w:tc>
        <w:tc>
          <w:tcPr>
            <w:tcW w:w="1775" w:type="dxa"/>
            <w:gridSpan w:val="2"/>
            <w:vAlign w:val="center"/>
          </w:tcPr>
          <w:p>
            <w:pPr>
              <w:autoSpaceDE w:val="0"/>
              <w:autoSpaceDN w:val="0"/>
              <w:adjustRightInd w:val="0"/>
              <w:snapToGrid w:val="0"/>
              <w:spacing w:line="276" w:lineRule="auto"/>
              <w:rPr>
                <w:rFonts w:ascii="Times New Roman" w:hAnsi="Times New Roman"/>
                <w:sz w:val="20"/>
              </w:rPr>
            </w:pPr>
          </w:p>
        </w:tc>
        <w:tc>
          <w:tcPr>
            <w:tcW w:w="1467" w:type="dxa"/>
            <w:gridSpan w:val="3"/>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手机号码</w:t>
            </w:r>
          </w:p>
        </w:tc>
        <w:tc>
          <w:tcPr>
            <w:tcW w:w="1830" w:type="dxa"/>
            <w:gridSpan w:val="2"/>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电子邮箱</w:t>
            </w:r>
          </w:p>
        </w:tc>
        <w:tc>
          <w:tcPr>
            <w:tcW w:w="1775" w:type="dxa"/>
            <w:gridSpan w:val="2"/>
            <w:vAlign w:val="center"/>
          </w:tcPr>
          <w:p>
            <w:pPr>
              <w:autoSpaceDE w:val="0"/>
              <w:autoSpaceDN w:val="0"/>
              <w:adjustRightInd w:val="0"/>
              <w:snapToGrid w:val="0"/>
              <w:spacing w:line="276" w:lineRule="auto"/>
              <w:rPr>
                <w:rFonts w:ascii="Times New Roman" w:hAnsi="Times New Roman"/>
                <w:sz w:val="20"/>
              </w:rPr>
            </w:pPr>
          </w:p>
        </w:tc>
        <w:tc>
          <w:tcPr>
            <w:tcW w:w="1467" w:type="dxa"/>
            <w:gridSpan w:val="3"/>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邮政编码</w:t>
            </w:r>
          </w:p>
        </w:tc>
        <w:tc>
          <w:tcPr>
            <w:tcW w:w="1830" w:type="dxa"/>
            <w:gridSpan w:val="2"/>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通信地址</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restart"/>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项目联系人</w:t>
            </w: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姓名</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电话号码</w:t>
            </w:r>
          </w:p>
        </w:tc>
        <w:tc>
          <w:tcPr>
            <w:tcW w:w="1775" w:type="dxa"/>
            <w:gridSpan w:val="2"/>
            <w:vAlign w:val="center"/>
          </w:tcPr>
          <w:p>
            <w:pPr>
              <w:autoSpaceDE w:val="0"/>
              <w:autoSpaceDN w:val="0"/>
              <w:adjustRightInd w:val="0"/>
              <w:snapToGrid w:val="0"/>
              <w:spacing w:line="276" w:lineRule="auto"/>
              <w:rPr>
                <w:rFonts w:ascii="Times New Roman" w:hAnsi="Times New Roman"/>
                <w:sz w:val="20"/>
              </w:rPr>
            </w:pPr>
          </w:p>
        </w:tc>
        <w:tc>
          <w:tcPr>
            <w:tcW w:w="1467" w:type="dxa"/>
            <w:gridSpan w:val="3"/>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手机号码</w:t>
            </w:r>
          </w:p>
        </w:tc>
        <w:tc>
          <w:tcPr>
            <w:tcW w:w="1830" w:type="dxa"/>
            <w:gridSpan w:val="2"/>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传真号码</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电子邮箱</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b/>
                <w:bCs/>
                <w:sz w:val="20"/>
              </w:rPr>
            </w:pPr>
          </w:p>
        </w:tc>
        <w:tc>
          <w:tcPr>
            <w:tcW w:w="2129" w:type="dxa"/>
            <w:vMerge w:val="restart"/>
            <w:vAlign w:val="center"/>
          </w:tcPr>
          <w:p>
            <w:pPr>
              <w:autoSpaceDE w:val="0"/>
              <w:autoSpaceDN w:val="0"/>
              <w:adjustRightInd w:val="0"/>
              <w:snapToGrid w:val="0"/>
              <w:spacing w:line="276" w:lineRule="auto"/>
              <w:rPr>
                <w:rFonts w:ascii="Times New Roman" w:hAnsi="Times New Roman"/>
                <w:b/>
                <w:bCs/>
                <w:sz w:val="20"/>
              </w:rPr>
            </w:pPr>
            <w:r>
              <w:rPr>
                <w:rFonts w:hint="eastAsia" w:ascii="Times New Roman" w:hAnsi="Times New Roman"/>
                <w:b/>
                <w:bCs/>
                <w:sz w:val="20"/>
              </w:rPr>
              <w:t>财务负责人</w:t>
            </w: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姓名</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身份证号码</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电话号码</w:t>
            </w:r>
          </w:p>
        </w:tc>
        <w:tc>
          <w:tcPr>
            <w:tcW w:w="1775" w:type="dxa"/>
            <w:gridSpan w:val="2"/>
            <w:vAlign w:val="center"/>
          </w:tcPr>
          <w:p>
            <w:pPr>
              <w:autoSpaceDE w:val="0"/>
              <w:autoSpaceDN w:val="0"/>
              <w:adjustRightInd w:val="0"/>
              <w:snapToGrid w:val="0"/>
              <w:spacing w:line="276" w:lineRule="auto"/>
              <w:rPr>
                <w:rFonts w:ascii="Times New Roman" w:hAnsi="Times New Roman"/>
                <w:sz w:val="20"/>
              </w:rPr>
            </w:pPr>
          </w:p>
        </w:tc>
        <w:tc>
          <w:tcPr>
            <w:tcW w:w="1467" w:type="dxa"/>
            <w:gridSpan w:val="3"/>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手机号码</w:t>
            </w:r>
          </w:p>
        </w:tc>
        <w:tc>
          <w:tcPr>
            <w:tcW w:w="1830" w:type="dxa"/>
            <w:gridSpan w:val="2"/>
            <w:vAlign w:val="center"/>
          </w:tcPr>
          <w:p>
            <w:pPr>
              <w:autoSpaceDE w:val="0"/>
              <w:autoSpaceDN w:val="0"/>
              <w:adjustRightInd w:val="0"/>
              <w:snapToGrid w:val="0"/>
              <w:spacing w:line="276"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rFonts w:ascii="Times New Roman" w:hAnsi="Times New Roman"/>
                <w:sz w:val="20"/>
              </w:rPr>
            </w:pPr>
          </w:p>
        </w:tc>
        <w:tc>
          <w:tcPr>
            <w:tcW w:w="2129" w:type="dxa"/>
            <w:vMerge w:val="continue"/>
            <w:vAlign w:val="center"/>
          </w:tcPr>
          <w:p>
            <w:pPr>
              <w:autoSpaceDE w:val="0"/>
              <w:autoSpaceDN w:val="0"/>
              <w:adjustRightInd w:val="0"/>
              <w:snapToGrid w:val="0"/>
              <w:spacing w:line="276" w:lineRule="auto"/>
              <w:rPr>
                <w:rFonts w:ascii="Times New Roman" w:hAnsi="Times New Roman"/>
                <w:sz w:val="20"/>
              </w:rPr>
            </w:pPr>
          </w:p>
        </w:tc>
        <w:tc>
          <w:tcPr>
            <w:tcW w:w="1341" w:type="dxa"/>
            <w:vAlign w:val="center"/>
          </w:tcPr>
          <w:p>
            <w:pPr>
              <w:autoSpaceDE w:val="0"/>
              <w:autoSpaceDN w:val="0"/>
              <w:adjustRightInd w:val="0"/>
              <w:snapToGrid w:val="0"/>
              <w:spacing w:line="276" w:lineRule="auto"/>
              <w:rPr>
                <w:rFonts w:ascii="Times New Roman" w:hAnsi="Times New Roman"/>
                <w:sz w:val="20"/>
              </w:rPr>
            </w:pPr>
            <w:r>
              <w:rPr>
                <w:rFonts w:hint="eastAsia" w:ascii="Times New Roman" w:hAnsi="Times New Roman"/>
                <w:sz w:val="20"/>
              </w:rPr>
              <w:t>电子邮箱</w:t>
            </w:r>
          </w:p>
        </w:tc>
        <w:tc>
          <w:tcPr>
            <w:tcW w:w="5072" w:type="dxa"/>
            <w:gridSpan w:val="7"/>
            <w:vAlign w:val="center"/>
          </w:tcPr>
          <w:p>
            <w:pPr>
              <w:autoSpaceDE w:val="0"/>
              <w:autoSpaceDN w:val="0"/>
              <w:adjustRightInd w:val="0"/>
              <w:snapToGrid w:val="0"/>
              <w:spacing w:line="276" w:lineRule="auto"/>
              <w:rPr>
                <w:rFonts w:ascii="Times New Roman" w:hAnsi="Times New Roman"/>
                <w:sz w:val="20"/>
              </w:rPr>
            </w:pPr>
          </w:p>
        </w:tc>
      </w:tr>
    </w:tbl>
    <w:p>
      <w:pPr>
        <w:adjustRightInd w:val="0"/>
        <w:snapToGrid w:val="0"/>
        <w:spacing w:line="590" w:lineRule="exact"/>
        <w:rPr>
          <w:rFonts w:hint="eastAsia" w:ascii="Times New Roman" w:hAnsi="Times New Roman" w:eastAsia="黑体" w:cs="黑体"/>
          <w:bCs/>
          <w:kern w:val="0"/>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701" w:right="1644" w:bottom="1417" w:left="1644" w:header="851" w:footer="867" w:gutter="0"/>
          <w:pgNumType w:fmt="decimal"/>
          <w:cols w:space="720" w:num="1"/>
          <w:docGrid w:type="linesAndChars" w:linePitch="453" w:charSpace="-2457"/>
        </w:sectPr>
      </w:pPr>
    </w:p>
    <w:p>
      <w:pPr>
        <w:snapToGrid w:val="0"/>
        <w:spacing w:line="300" w:lineRule="auto"/>
        <w:jc w:val="center"/>
        <w:rPr>
          <w:rFonts w:ascii="Times New Roman" w:hAnsi="Times New Roman" w:eastAsia="黑体"/>
          <w:sz w:val="28"/>
        </w:rPr>
      </w:pPr>
      <w:r>
        <w:rPr>
          <w:rFonts w:hint="eastAsia" w:ascii="Times New Roman" w:hAnsi="Times New Roman" w:eastAsia="黑体"/>
          <w:sz w:val="28"/>
        </w:rPr>
        <w:t>项目参与单位基本情况表</w:t>
      </w:r>
    </w:p>
    <w:p>
      <w:pPr>
        <w:autoSpaceDE w:val="0"/>
        <w:autoSpaceDN w:val="0"/>
        <w:adjustRightInd w:val="0"/>
        <w:snapToGrid w:val="0"/>
        <w:rPr>
          <w:rFonts w:ascii="Times New Roman" w:hAnsi="Times New Roman" w:eastAsia="黑体" w:cs="黑体"/>
          <w:b/>
          <w:bCs/>
          <w:sz w:val="20"/>
        </w:rPr>
      </w:pPr>
      <w:r>
        <w:rPr>
          <w:rFonts w:hint="eastAsia" w:ascii="Times New Roman" w:hAnsi="Times New Roman" w:eastAsia="黑体" w:cs="黑体"/>
          <w:b/>
          <w:bCs/>
          <w:sz w:val="20"/>
        </w:rPr>
        <w:t>表B1</w:t>
      </w:r>
    </w:p>
    <w:tbl>
      <w:tblPr>
        <w:tblStyle w:val="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65" w:beforeLines="15" w:line="264" w:lineRule="auto"/>
              <w:ind w:left="1314" w:hanging="1400" w:hangingChars="700"/>
              <w:rPr>
                <w:rFonts w:ascii="Times New Roman" w:hAnsi="Times New Roman" w:eastAsia="楷体_GB2312"/>
                <w:color w:val="000000"/>
                <w:sz w:val="20"/>
                <w:szCs w:val="20"/>
              </w:rPr>
            </w:pPr>
            <w:r>
              <w:rPr>
                <w:rFonts w:hint="eastAsia" w:ascii="Times New Roman" w:hAnsi="Times New Roman" w:eastAsia="楷体_GB2312"/>
                <w:color w:val="000000"/>
                <w:sz w:val="20"/>
                <w:szCs w:val="20"/>
              </w:rPr>
              <w:t xml:space="preserve">填表说明：1. </w:t>
            </w:r>
            <w:r>
              <w:rPr>
                <w:rFonts w:hint="eastAsia" w:ascii="Times New Roman" w:hAnsi="Times New Roman" w:eastAsia="楷体_GB2312"/>
                <w:color w:val="000000"/>
                <w:sz w:val="20"/>
              </w:rPr>
              <w:t>组织机构代码指企事业单位国家标准代码，</w:t>
            </w:r>
            <w:r>
              <w:rPr>
                <w:rFonts w:hint="eastAsia" w:ascii="Times New Roman" w:hAnsi="Times New Roman" w:eastAsia="楷体_GB2312"/>
                <w:color w:val="000000"/>
                <w:sz w:val="20"/>
                <w:szCs w:val="20"/>
              </w:rPr>
              <w:t>单位若已三证合一请填写单位社会信用代码</w:t>
            </w:r>
            <w:r>
              <w:rPr>
                <w:rFonts w:hint="eastAsia" w:ascii="Times New Roman" w:hAnsi="Times New Roman" w:cs="宋体"/>
                <w:color w:val="000000"/>
                <w:sz w:val="20"/>
                <w:szCs w:val="20"/>
              </w:rPr>
              <w:t>，</w:t>
            </w:r>
            <w:r>
              <w:rPr>
                <w:rFonts w:hint="eastAsia" w:ascii="Times New Roman" w:hAnsi="Times New Roman" w:eastAsia="楷体_GB2312"/>
                <w:color w:val="000000"/>
                <w:sz w:val="20"/>
              </w:rPr>
              <w:t xml:space="preserve">            无组织机构代码的单位填写“000000000”</w:t>
            </w:r>
            <w:r>
              <w:rPr>
                <w:rFonts w:hint="eastAsia" w:ascii="Times New Roman" w:hAnsi="Times New Roman" w:eastAsia="楷体_GB2312"/>
                <w:color w:val="000000"/>
                <w:sz w:val="20"/>
                <w:szCs w:val="20"/>
              </w:rPr>
              <w:t>；</w:t>
            </w:r>
          </w:p>
          <w:p>
            <w:pPr>
              <w:autoSpaceDE w:val="0"/>
              <w:autoSpaceDN w:val="0"/>
              <w:adjustRightInd w:val="0"/>
              <w:snapToGrid w:val="0"/>
              <w:spacing w:before="65" w:beforeLines="15" w:line="264" w:lineRule="auto"/>
              <w:rPr>
                <w:rFonts w:ascii="Times New Roman" w:hAnsi="Times New Roman" w:eastAsia="楷体_GB2312"/>
                <w:color w:val="000000"/>
                <w:sz w:val="20"/>
                <w:szCs w:val="20"/>
              </w:rPr>
            </w:pPr>
            <w:r>
              <w:rPr>
                <w:rFonts w:hint="eastAsia" w:ascii="Times New Roman" w:hAnsi="Times New Roman" w:eastAsia="楷体_GB2312"/>
                <w:color w:val="000000"/>
                <w:sz w:val="20"/>
                <w:szCs w:val="20"/>
              </w:rPr>
              <w:t xml:space="preserve">          </w:t>
            </w:r>
            <w:r>
              <w:rPr>
                <w:rFonts w:ascii="Times New Roman" w:hAnsi="Times New Roman" w:eastAsia="楷体_GB2312"/>
                <w:color w:val="000000"/>
                <w:sz w:val="20"/>
                <w:szCs w:val="20"/>
              </w:rPr>
              <w:t xml:space="preserve"> </w:t>
            </w:r>
            <w:r>
              <w:rPr>
                <w:rFonts w:hint="eastAsia" w:ascii="Times New Roman" w:hAnsi="Times New Roman" w:eastAsia="楷体_GB2312"/>
                <w:color w:val="000000"/>
                <w:sz w:val="20"/>
                <w:szCs w:val="20"/>
              </w:rPr>
              <w:t>2. 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项目参与单位</w:t>
            </w: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单位名称</w:t>
            </w:r>
          </w:p>
        </w:tc>
        <w:tc>
          <w:tcPr>
            <w:tcW w:w="6412" w:type="dxa"/>
            <w:gridSpan w:val="7"/>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单位类别</w:t>
            </w:r>
          </w:p>
        </w:tc>
        <w:tc>
          <w:tcPr>
            <w:tcW w:w="6412" w:type="dxa"/>
            <w:gridSpan w:val="7"/>
            <w:vAlign w:val="center"/>
          </w:tcPr>
          <w:p>
            <w:pPr>
              <w:tabs>
                <w:tab w:val="left" w:pos="360"/>
                <w:tab w:val="left" w:pos="1260"/>
              </w:tabs>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单位主管部门</w:t>
            </w:r>
          </w:p>
        </w:tc>
        <w:tc>
          <w:tcPr>
            <w:tcW w:w="3964" w:type="dxa"/>
            <w:gridSpan w:val="4"/>
            <w:vAlign w:val="center"/>
          </w:tcPr>
          <w:p>
            <w:pPr>
              <w:autoSpaceDE w:val="0"/>
              <w:autoSpaceDN w:val="0"/>
              <w:adjustRightInd w:val="0"/>
              <w:snapToGrid w:val="0"/>
              <w:spacing w:before="65" w:beforeLines="15" w:line="264" w:lineRule="auto"/>
              <w:rPr>
                <w:rFonts w:ascii="Times New Roman" w:hAnsi="Times New Roman"/>
                <w:sz w:val="20"/>
              </w:rPr>
            </w:pPr>
          </w:p>
        </w:tc>
        <w:tc>
          <w:tcPr>
            <w:tcW w:w="1135" w:type="dxa"/>
            <w:gridSpan w:val="2"/>
            <w:vAlign w:val="center"/>
          </w:tcPr>
          <w:p>
            <w:pPr>
              <w:autoSpaceDE w:val="0"/>
              <w:autoSpaceDN w:val="0"/>
              <w:adjustRightInd w:val="0"/>
              <w:snapToGrid w:val="0"/>
              <w:spacing w:before="65" w:beforeLines="15" w:line="264"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隶属关系</w:t>
            </w:r>
          </w:p>
        </w:tc>
        <w:tc>
          <w:tcPr>
            <w:tcW w:w="1313" w:type="dxa"/>
            <w:vAlign w:val="center"/>
          </w:tcPr>
          <w:p>
            <w:pPr>
              <w:autoSpaceDE w:val="0"/>
              <w:autoSpaceDN w:val="0"/>
              <w:adjustRightInd w:val="0"/>
              <w:snapToGrid w:val="0"/>
              <w:spacing w:before="65" w:beforeLines="15" w:line="264" w:lineRule="auto"/>
              <w:jc w:val="center"/>
              <w:rPr>
                <w:rFonts w:ascii="Times New Roman" w:hAnsi="Times New Roman" w:cs="Arial"/>
                <w:color w:val="000000"/>
                <w:kern w:val="0"/>
                <w:sz w:val="20"/>
                <w:szCs w:val="20"/>
              </w:rPr>
            </w:pPr>
            <w:r>
              <w:rPr>
                <w:rFonts w:hint="eastAsia" w:ascii="Times New Roman" w:hAnsi="Times New Roman" w:cs="Arial"/>
                <w:color w:val="000000"/>
                <w:kern w:val="0"/>
                <w:sz w:val="20"/>
                <w:szCs w:val="20"/>
              </w:rPr>
              <w:t>中央</w:t>
            </w:r>
            <w:r>
              <w:rPr>
                <w:rFonts w:ascii="Times New Roman" w:hAnsi="Times New Roman" w:cs="Arial"/>
                <w:color w:val="000000"/>
                <w:kern w:val="0"/>
                <w:sz w:val="20"/>
                <w:szCs w:val="20"/>
              </w:rPr>
              <w:t>/</w:t>
            </w:r>
            <w:r>
              <w:rPr>
                <w:rFonts w:hint="eastAsia" w:ascii="Times New Roman" w:hAnsi="Times New Roman"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单位组织机构代码</w:t>
            </w:r>
          </w:p>
        </w:tc>
        <w:tc>
          <w:tcPr>
            <w:tcW w:w="6412" w:type="dxa"/>
            <w:gridSpan w:val="7"/>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单位法定代表人姓名</w:t>
            </w:r>
          </w:p>
        </w:tc>
        <w:tc>
          <w:tcPr>
            <w:tcW w:w="6412" w:type="dxa"/>
            <w:gridSpan w:val="7"/>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单位所属地区</w:t>
            </w:r>
          </w:p>
        </w:tc>
        <w:tc>
          <w:tcPr>
            <w:tcW w:w="2158" w:type="dxa"/>
            <w:gridSpan w:val="2"/>
            <w:vAlign w:val="center"/>
          </w:tcPr>
          <w:p>
            <w:pPr>
              <w:autoSpaceDE w:val="0"/>
              <w:autoSpaceDN w:val="0"/>
              <w:adjustRightInd w:val="0"/>
              <w:snapToGrid w:val="0"/>
              <w:spacing w:before="65" w:beforeLines="15" w:line="264" w:lineRule="auto"/>
              <w:jc w:val="center"/>
              <w:rPr>
                <w:rFonts w:ascii="Times New Roman" w:hAnsi="Times New Roman"/>
                <w:sz w:val="20"/>
              </w:rPr>
            </w:pPr>
            <w:r>
              <w:rPr>
                <w:rFonts w:hint="eastAsia" w:ascii="Times New Roman" w:hAnsi="Times New Roman"/>
                <w:sz w:val="20"/>
              </w:rPr>
              <w:t>省</w:t>
            </w:r>
          </w:p>
        </w:tc>
        <w:tc>
          <w:tcPr>
            <w:tcW w:w="1806" w:type="dxa"/>
            <w:gridSpan w:val="2"/>
            <w:vAlign w:val="center"/>
          </w:tcPr>
          <w:p>
            <w:pPr>
              <w:adjustRightInd w:val="0"/>
              <w:snapToGrid w:val="0"/>
              <w:spacing w:before="65" w:beforeLines="15" w:line="264"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地市</w:t>
            </w:r>
          </w:p>
        </w:tc>
        <w:tc>
          <w:tcPr>
            <w:tcW w:w="2448" w:type="dxa"/>
            <w:gridSpan w:val="3"/>
            <w:vAlign w:val="center"/>
          </w:tcPr>
          <w:p>
            <w:pPr>
              <w:adjustRightInd w:val="0"/>
              <w:snapToGrid w:val="0"/>
              <w:spacing w:before="65" w:beforeLines="15" w:line="264"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电子邮箱</w:t>
            </w:r>
          </w:p>
        </w:tc>
        <w:tc>
          <w:tcPr>
            <w:tcW w:w="6412" w:type="dxa"/>
            <w:gridSpan w:val="7"/>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通信地址</w:t>
            </w:r>
          </w:p>
        </w:tc>
        <w:tc>
          <w:tcPr>
            <w:tcW w:w="6412" w:type="dxa"/>
            <w:gridSpan w:val="7"/>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2130" w:type="dxa"/>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邮政编码</w:t>
            </w:r>
          </w:p>
        </w:tc>
        <w:tc>
          <w:tcPr>
            <w:tcW w:w="6412" w:type="dxa"/>
            <w:gridSpan w:val="7"/>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相关责任人</w:t>
            </w:r>
          </w:p>
        </w:tc>
        <w:tc>
          <w:tcPr>
            <w:tcW w:w="2130" w:type="dxa"/>
            <w:vMerge w:val="restart"/>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项目参与单位负责人</w:t>
            </w: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姓名</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身份证号码</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工作单位</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电话号码</w:t>
            </w:r>
          </w:p>
        </w:tc>
        <w:tc>
          <w:tcPr>
            <w:tcW w:w="1774" w:type="dxa"/>
            <w:gridSpan w:val="2"/>
            <w:vAlign w:val="center"/>
          </w:tcPr>
          <w:p>
            <w:pPr>
              <w:autoSpaceDE w:val="0"/>
              <w:autoSpaceDN w:val="0"/>
              <w:adjustRightInd w:val="0"/>
              <w:snapToGrid w:val="0"/>
              <w:spacing w:before="65" w:beforeLines="15" w:line="264" w:lineRule="auto"/>
              <w:rPr>
                <w:rFonts w:ascii="Times New Roman" w:hAnsi="Times New Roman"/>
                <w:sz w:val="20"/>
              </w:rPr>
            </w:pPr>
          </w:p>
        </w:tc>
        <w:tc>
          <w:tcPr>
            <w:tcW w:w="1467" w:type="dxa"/>
            <w:gridSpan w:val="2"/>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手机号码</w:t>
            </w:r>
          </w:p>
        </w:tc>
        <w:tc>
          <w:tcPr>
            <w:tcW w:w="1830" w:type="dxa"/>
            <w:gridSpan w:val="2"/>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电子邮箱</w:t>
            </w:r>
          </w:p>
        </w:tc>
        <w:tc>
          <w:tcPr>
            <w:tcW w:w="1774" w:type="dxa"/>
            <w:gridSpan w:val="2"/>
            <w:vAlign w:val="center"/>
          </w:tcPr>
          <w:p>
            <w:pPr>
              <w:autoSpaceDE w:val="0"/>
              <w:autoSpaceDN w:val="0"/>
              <w:adjustRightInd w:val="0"/>
              <w:snapToGrid w:val="0"/>
              <w:spacing w:before="65" w:beforeLines="15" w:line="264" w:lineRule="auto"/>
              <w:rPr>
                <w:rFonts w:ascii="Times New Roman" w:hAnsi="Times New Roman"/>
                <w:sz w:val="20"/>
              </w:rPr>
            </w:pPr>
          </w:p>
        </w:tc>
        <w:tc>
          <w:tcPr>
            <w:tcW w:w="1467" w:type="dxa"/>
            <w:gridSpan w:val="2"/>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邮政编码</w:t>
            </w:r>
          </w:p>
        </w:tc>
        <w:tc>
          <w:tcPr>
            <w:tcW w:w="1830" w:type="dxa"/>
            <w:gridSpan w:val="2"/>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通信地址</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restart"/>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项目参与单位联系人</w:t>
            </w: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姓名</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电话号码</w:t>
            </w:r>
          </w:p>
        </w:tc>
        <w:tc>
          <w:tcPr>
            <w:tcW w:w="1774" w:type="dxa"/>
            <w:gridSpan w:val="2"/>
            <w:vAlign w:val="center"/>
          </w:tcPr>
          <w:p>
            <w:pPr>
              <w:autoSpaceDE w:val="0"/>
              <w:autoSpaceDN w:val="0"/>
              <w:adjustRightInd w:val="0"/>
              <w:snapToGrid w:val="0"/>
              <w:spacing w:before="65" w:beforeLines="15" w:line="264" w:lineRule="auto"/>
              <w:rPr>
                <w:rFonts w:ascii="Times New Roman" w:hAnsi="Times New Roman"/>
                <w:sz w:val="20"/>
              </w:rPr>
            </w:pPr>
          </w:p>
        </w:tc>
        <w:tc>
          <w:tcPr>
            <w:tcW w:w="1467" w:type="dxa"/>
            <w:gridSpan w:val="2"/>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手机号码</w:t>
            </w:r>
          </w:p>
        </w:tc>
        <w:tc>
          <w:tcPr>
            <w:tcW w:w="1830" w:type="dxa"/>
            <w:gridSpan w:val="2"/>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传真号码</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电子邮箱</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restart"/>
            <w:vAlign w:val="center"/>
          </w:tcPr>
          <w:p>
            <w:pPr>
              <w:autoSpaceDE w:val="0"/>
              <w:autoSpaceDN w:val="0"/>
              <w:adjustRightInd w:val="0"/>
              <w:snapToGrid w:val="0"/>
              <w:spacing w:before="65" w:beforeLines="15" w:line="264" w:lineRule="auto"/>
              <w:rPr>
                <w:rFonts w:ascii="Times New Roman" w:hAnsi="Times New Roman"/>
                <w:b/>
                <w:bCs/>
                <w:sz w:val="20"/>
              </w:rPr>
            </w:pPr>
            <w:r>
              <w:rPr>
                <w:rFonts w:hint="eastAsia" w:ascii="Times New Roman" w:hAnsi="Times New Roman"/>
                <w:b/>
                <w:bCs/>
                <w:sz w:val="20"/>
              </w:rPr>
              <w:t>财务负责人</w:t>
            </w: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姓名</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身份证号码</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电话号码</w:t>
            </w:r>
          </w:p>
        </w:tc>
        <w:tc>
          <w:tcPr>
            <w:tcW w:w="1774" w:type="dxa"/>
            <w:gridSpan w:val="2"/>
            <w:vAlign w:val="center"/>
          </w:tcPr>
          <w:p>
            <w:pPr>
              <w:autoSpaceDE w:val="0"/>
              <w:autoSpaceDN w:val="0"/>
              <w:adjustRightInd w:val="0"/>
              <w:snapToGrid w:val="0"/>
              <w:spacing w:before="65" w:beforeLines="15" w:line="264" w:lineRule="auto"/>
              <w:rPr>
                <w:rFonts w:ascii="Times New Roman" w:hAnsi="Times New Roman"/>
                <w:sz w:val="20"/>
              </w:rPr>
            </w:pPr>
          </w:p>
        </w:tc>
        <w:tc>
          <w:tcPr>
            <w:tcW w:w="1467" w:type="dxa"/>
            <w:gridSpan w:val="2"/>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手机号码</w:t>
            </w:r>
          </w:p>
        </w:tc>
        <w:tc>
          <w:tcPr>
            <w:tcW w:w="1830" w:type="dxa"/>
            <w:gridSpan w:val="2"/>
            <w:vAlign w:val="center"/>
          </w:tcPr>
          <w:p>
            <w:pPr>
              <w:autoSpaceDE w:val="0"/>
              <w:autoSpaceDN w:val="0"/>
              <w:adjustRightInd w:val="0"/>
              <w:snapToGrid w:val="0"/>
              <w:spacing w:before="65" w:beforeLines="15" w:line="264"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rPr>
                <w:rFonts w:ascii="Times New Roman" w:hAnsi="Times New Roman"/>
                <w:sz w:val="20"/>
              </w:rPr>
            </w:pPr>
          </w:p>
        </w:tc>
        <w:tc>
          <w:tcPr>
            <w:tcW w:w="2130" w:type="dxa"/>
            <w:vMerge w:val="continue"/>
            <w:vAlign w:val="center"/>
          </w:tcPr>
          <w:p>
            <w:pPr>
              <w:autoSpaceDE w:val="0"/>
              <w:autoSpaceDN w:val="0"/>
              <w:adjustRightInd w:val="0"/>
              <w:snapToGrid w:val="0"/>
              <w:spacing w:before="65" w:beforeLines="15" w:line="264" w:lineRule="auto"/>
              <w:rPr>
                <w:rFonts w:ascii="Times New Roman" w:hAnsi="Times New Roman"/>
                <w:b/>
                <w:bCs/>
                <w:sz w:val="20"/>
              </w:rPr>
            </w:pPr>
          </w:p>
        </w:tc>
        <w:tc>
          <w:tcPr>
            <w:tcW w:w="1341" w:type="dxa"/>
            <w:vAlign w:val="center"/>
          </w:tcPr>
          <w:p>
            <w:pPr>
              <w:autoSpaceDE w:val="0"/>
              <w:autoSpaceDN w:val="0"/>
              <w:adjustRightInd w:val="0"/>
              <w:snapToGrid w:val="0"/>
              <w:spacing w:before="65" w:beforeLines="15" w:line="264" w:lineRule="auto"/>
              <w:rPr>
                <w:rFonts w:ascii="Times New Roman" w:hAnsi="Times New Roman"/>
                <w:sz w:val="20"/>
              </w:rPr>
            </w:pPr>
            <w:r>
              <w:rPr>
                <w:rFonts w:hint="eastAsia" w:ascii="Times New Roman" w:hAnsi="Times New Roman"/>
                <w:sz w:val="20"/>
              </w:rPr>
              <w:t>电子邮箱</w:t>
            </w:r>
          </w:p>
        </w:tc>
        <w:tc>
          <w:tcPr>
            <w:tcW w:w="5071" w:type="dxa"/>
            <w:gridSpan w:val="6"/>
            <w:vAlign w:val="center"/>
          </w:tcPr>
          <w:p>
            <w:pPr>
              <w:autoSpaceDE w:val="0"/>
              <w:autoSpaceDN w:val="0"/>
              <w:adjustRightInd w:val="0"/>
              <w:snapToGrid w:val="0"/>
              <w:spacing w:before="65" w:beforeLines="15" w:line="264" w:lineRule="auto"/>
              <w:rPr>
                <w:rFonts w:ascii="Times New Roman" w:hAnsi="Times New Roman"/>
                <w:sz w:val="20"/>
                <w:szCs w:val="20"/>
              </w:rPr>
            </w:pPr>
          </w:p>
        </w:tc>
      </w:tr>
    </w:tbl>
    <w:p>
      <w:pPr>
        <w:adjustRightInd w:val="0"/>
        <w:snapToGrid w:val="0"/>
        <w:spacing w:line="590" w:lineRule="exact"/>
        <w:rPr>
          <w:rFonts w:hint="eastAsia" w:ascii="Times New Roman" w:hAnsi="Times New Roman" w:eastAsia="黑体" w:cs="黑体"/>
          <w:bCs/>
          <w:sz w:val="32"/>
          <w:szCs w:val="32"/>
        </w:rPr>
      </w:pPr>
    </w:p>
    <w:p>
      <w:pPr>
        <w:rPr>
          <w:rFonts w:hint="eastAsia"/>
        </w:rPr>
      </w:pPr>
    </w:p>
    <w:p>
      <w:pPr>
        <w:rPr>
          <w:rFonts w:hint="eastAsia"/>
        </w:rPr>
      </w:pPr>
    </w:p>
    <w:p>
      <w:pPr>
        <w:pageBreakBefore w:val="0"/>
        <w:kinsoku/>
        <w:wordWrap/>
        <w:overflowPunct/>
        <w:topLinePunct w:val="0"/>
        <w:bidi w:val="0"/>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二、项目依据和必要性</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（一）项目申报依据</w:t>
      </w:r>
    </w:p>
    <w:p>
      <w:pPr>
        <w:pStyle w:val="6"/>
        <w:pageBreakBefore w:val="0"/>
        <w:numPr>
          <w:ilvl w:val="2"/>
          <w:numId w:val="0"/>
        </w:numPr>
        <w:kinsoku/>
        <w:wordWrap/>
        <w:overflowPunct/>
        <w:topLinePunct w:val="0"/>
        <w:bidi w:val="0"/>
        <w:spacing w:before="0" w:after="0" w:line="240" w:lineRule="auto"/>
        <w:ind w:leftChars="20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填写申请项目立项的背景、政策依据及拟解决的问题等。</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（二）项目必要性分析</w:t>
      </w:r>
    </w:p>
    <w:p>
      <w:pPr>
        <w:pStyle w:val="6"/>
        <w:pageBreakBefore w:val="0"/>
        <w:numPr>
          <w:ilvl w:val="2"/>
          <w:numId w:val="0"/>
        </w:numPr>
        <w:kinsoku/>
        <w:wordWrap/>
        <w:overflowPunct/>
        <w:topLinePunct w:val="0"/>
        <w:bidi w:val="0"/>
        <w:spacing w:before="0" w:after="0" w:line="240" w:lineRule="auto"/>
        <w:ind w:leftChars="20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说明项目实施对完成农业农村领域特定工作任务或促事业发展的意义与作用。拟实施内容与广东省相关农业监测、检测工作任务或事业发展计划之间的关联性等。</w:t>
      </w:r>
    </w:p>
    <w:p>
      <w:pPr>
        <w:pageBreakBefore w:val="0"/>
        <w:kinsoku/>
        <w:wordWrap/>
        <w:overflowPunct/>
        <w:topLinePunct w:val="0"/>
        <w:bidi w:val="0"/>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三、项目目标和主要内容</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（一）项目目标</w:t>
      </w:r>
    </w:p>
    <w:p>
      <w:pPr>
        <w:pStyle w:val="6"/>
        <w:pageBreakBefore w:val="0"/>
        <w:numPr>
          <w:ilvl w:val="2"/>
          <w:numId w:val="0"/>
        </w:numPr>
        <w:kinsoku/>
        <w:wordWrap/>
        <w:overflowPunct/>
        <w:topLinePunct w:val="0"/>
        <w:bidi w:val="0"/>
        <w:spacing w:before="0" w:after="0" w:line="240" w:lineRule="auto"/>
        <w:ind w:leftChars="20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1.对项目总体目标进行描述，包括项目要达到的目标，实现何种结果、得出何种结论等。</w:t>
      </w:r>
    </w:p>
    <w:p>
      <w:pPr>
        <w:pStyle w:val="6"/>
        <w:pageBreakBefore w:val="0"/>
        <w:numPr>
          <w:ilvl w:val="2"/>
          <w:numId w:val="0"/>
        </w:numPr>
        <w:kinsoku/>
        <w:wordWrap/>
        <w:overflowPunct/>
        <w:topLinePunct w:val="0"/>
        <w:bidi w:val="0"/>
        <w:spacing w:before="0" w:after="0" w:line="240" w:lineRule="auto"/>
        <w:ind w:leftChars="200"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2.对具体绩效目标进行描述，全面反映项目实施内容和效果，绩效目标需清晰明确量化，便于进行考核。 </w:t>
      </w:r>
    </w:p>
    <w:p>
      <w:pPr>
        <w:pStyle w:val="6"/>
        <w:pageBreakBefore w:val="0"/>
        <w:numPr>
          <w:ilvl w:val="2"/>
          <w:numId w:val="0"/>
        </w:numPr>
        <w:kinsoku/>
        <w:wordWrap/>
        <w:overflowPunct/>
        <w:topLinePunct w:val="0"/>
        <w:bidi w:val="0"/>
        <w:spacing w:before="0" w:after="0" w:line="240" w:lineRule="auto"/>
        <w:ind w:leftChars="200" w:right="0" w:rightChars="0"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填写附表1：预算绩效目标申报表</w:t>
      </w:r>
    </w:p>
    <w:p>
      <w:pPr>
        <w:pageBreakBefore w:val="0"/>
        <w:kinsoku/>
        <w:wordWrap/>
        <w:overflowPunct/>
        <w:topLinePunct w:val="0"/>
        <w:bidi w:val="0"/>
        <w:spacing w:line="240" w:lineRule="auto"/>
        <w:ind w:right="0" w:rightChars="0" w:firstLine="420" w:firstLineChars="15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（二）项目实施内容</w:t>
      </w:r>
    </w:p>
    <w:p>
      <w:pPr>
        <w:pageBreakBefore w:val="0"/>
        <w:kinsoku/>
        <w:wordWrap/>
        <w:overflowPunct/>
        <w:topLinePunct w:val="0"/>
        <w:bidi w:val="0"/>
        <w:spacing w:line="240" w:lineRule="auto"/>
        <w:ind w:right="0" w:rightChars="0" w:firstLine="627" w:firstLineChars="223"/>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 xml:space="preserve"> 项目主要完成的农业监测、检测任务工作内容情况。</w:t>
      </w:r>
      <w:r>
        <w:rPr>
          <w:rFonts w:hint="eastAsia" w:ascii="仿宋_GB2312" w:hAnsi="仿宋_GB2312" w:eastAsia="仿宋_GB2312" w:cs="仿宋_GB2312"/>
          <w:color w:val="auto"/>
          <w:sz w:val="28"/>
          <w:szCs w:val="28"/>
          <w:highlight w:val="none"/>
        </w:rPr>
        <w:t>开展XX监测，监测点XX个，XX品种风险监测（例行监测/专项监测/能力验证等）/监督抽查/……，监测、检测覆盖范围，监测、检测内容，并完成监测结果的汇总分析。</w:t>
      </w:r>
    </w:p>
    <w:p>
      <w:pPr>
        <w:pageBreakBefore w:val="0"/>
        <w:widowControl w:val="0"/>
        <w:kinsoku/>
        <w:wordWrap/>
        <w:overflowPunct/>
        <w:topLinePunct w:val="0"/>
        <w:autoSpaceDE/>
        <w:autoSpaceDN/>
        <w:bidi w:val="0"/>
        <w:adjustRightInd w:val="0"/>
        <w:snapToGrid w:val="0"/>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1.XX监测主要任务内容</w:t>
      </w:r>
    </w:p>
    <w:p>
      <w:pPr>
        <w:pStyle w:val="6"/>
        <w:pageBreakBefore w:val="0"/>
        <w:widowControl w:val="0"/>
        <w:numPr>
          <w:ilvl w:val="2"/>
          <w:numId w:val="0"/>
        </w:numPr>
        <w:kinsoku/>
        <w:wordWrap/>
        <w:overflowPunct/>
        <w:topLinePunct w:val="0"/>
        <w:autoSpaceDE/>
        <w:autoSpaceDN/>
        <w:bidi w:val="0"/>
        <w:adjustRightInd w:val="0"/>
        <w:snapToGrid w:val="0"/>
        <w:spacing w:before="0" w:after="0" w:line="240" w:lineRule="auto"/>
        <w:ind w:right="0" w:rightChars="0" w:firstLine="840" w:firstLineChars="3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2.XX监测主要任务内容</w:t>
      </w:r>
    </w:p>
    <w:p>
      <w:pPr>
        <w:pageBreakBefore w:val="0"/>
        <w:widowControl w:val="0"/>
        <w:kinsoku/>
        <w:wordWrap/>
        <w:overflowPunct/>
        <w:topLinePunct w:val="0"/>
        <w:autoSpaceDE/>
        <w:autoSpaceDN/>
        <w:bidi w:val="0"/>
        <w:adjustRightInd w:val="0"/>
        <w:snapToGrid w:val="0"/>
        <w:spacing w:line="240" w:lineRule="auto"/>
        <w:ind w:right="0" w:rightChars="0" w:firstLine="3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 XX检测主要任务内容</w:t>
      </w:r>
    </w:p>
    <w:p>
      <w:pPr>
        <w:pStyle w:val="11"/>
        <w:pageBreakBefore w:val="0"/>
        <w:kinsoku/>
        <w:wordWrap/>
        <w:overflowPunct/>
        <w:topLinePunct w:val="0"/>
        <w:bidi w:val="0"/>
        <w:spacing w:line="240" w:lineRule="auto"/>
        <w:ind w:right="0" w:rightChars="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参考示例： </w:t>
      </w:r>
    </w:p>
    <w:p>
      <w:pPr>
        <w:pageBreakBefore w:val="0"/>
        <w:kinsoku/>
        <w:wordWrap/>
        <w:overflowPunct/>
        <w:topLinePunct w:val="0"/>
        <w:bidi w:val="0"/>
        <w:spacing w:line="240" w:lineRule="auto"/>
        <w:ind w:right="0" w:rightChars="0" w:firstLine="840" w:firstLineChars="3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害虫抗药性监测。拟组织省内7个（区、市）的30个抗药性监测点，分别对稻飞虱、二化螟、稻纵卷叶螟、稻瘟病、草地贪夜蛾、麦蚜、小麦赤霉病等7种一类农作物病虫害的抗药性进行了监测，涉及田间常用的19个杀虫剂、8个杀菌剂品种。并针对每类害虫出具抗药性监测结果，提出用药方案调整的具体建议。</w:t>
      </w:r>
    </w:p>
    <w:p>
      <w:pPr>
        <w:pStyle w:val="11"/>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重点水产亲本质量和苗种药物残留监测。主要开展淡水品种罗非鱼、鳜鱼、加州鲈鱼、草鱼、乌鳢和主要海水品种南美白对虾、斑节对虾、石斑鱼、鲍及中华鳖等开展品种亲本质量监测，针对不少于40家良种场、示范场的苗种质量进行水产亲本质量和苗种药物残留监测。</w:t>
      </w:r>
      <w:r>
        <w:rPr>
          <w:rFonts w:hint="eastAsia" w:ascii="仿宋_GB2312" w:hAnsi="仿宋_GB2312" w:eastAsia="仿宋_GB2312" w:cs="仿宋_GB2312"/>
          <w:color w:val="auto"/>
          <w:sz w:val="28"/>
          <w:szCs w:val="28"/>
          <w:highlight w:val="none"/>
        </w:rPr>
        <w:t>并</w:t>
      </w:r>
      <w:r>
        <w:rPr>
          <w:rFonts w:hint="eastAsia" w:ascii="仿宋_GB2312" w:hAnsi="仿宋_GB2312" w:eastAsia="仿宋_GB2312" w:cs="仿宋_GB2312"/>
          <w:color w:val="auto"/>
          <w:kern w:val="2"/>
          <w:sz w:val="28"/>
          <w:szCs w:val="28"/>
          <w:highlight w:val="none"/>
        </w:rPr>
        <w:t>出具40批次亲本质量检测报告和200批次苗种药物残留检测报告。</w:t>
      </w:r>
    </w:p>
    <w:p>
      <w:pPr>
        <w:pStyle w:val="11"/>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 开展饲料质量监督检测。拟对我省饲料生产企业、经营企业、养殖企业等生产或使用环节开展饲料产品质量监督检测，计划抽检配合饲料、浓缩饲料、动物源性饲料、植物性饲料、饲料添加剂、添加剂预混合饲料等产品500批，检测霉菌毒素、重金属、质量指标、抗生素等参数，定量检测。</w:t>
      </w:r>
    </w:p>
    <w:p>
      <w:pPr>
        <w:pStyle w:val="11"/>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饲料质量安全风险评估监测。拟对我省饲料生产企业、经营企业、养殖企业等生产或使用环节开展饲料产品质量安全风险评估监测，计划抽检配合饲料、浓缩饲料、添加剂预混合饲料等产品400批，开展真菌毒素、重金属、未知非法添加物和违禁药物等的高通量风险筛查，预警监测。</w:t>
      </w:r>
    </w:p>
    <w:p>
      <w:pPr>
        <w:pageBreakBefore w:val="0"/>
        <w:kinsoku/>
        <w:wordWrap/>
        <w:overflowPunct/>
        <w:topLinePunct w:val="0"/>
        <w:bidi w:val="0"/>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四、项目设计及技术方法</w:t>
      </w:r>
    </w:p>
    <w:p>
      <w:pPr>
        <w:pageBreakBefore w:val="0"/>
        <w:kinsoku/>
        <w:wordWrap/>
        <w:overflowPunct/>
        <w:topLinePunct w:val="0"/>
        <w:bidi w:val="0"/>
        <w:spacing w:line="240" w:lineRule="auto"/>
        <w:ind w:right="0" w:rightChars="0" w:firstLine="640" w:firstLineChars="200"/>
        <w:textAlignment w:val="auto"/>
        <w:outlineLvl w:val="1"/>
        <w:rPr>
          <w:rFonts w:hint="eastAsia" w:ascii="黑体" w:hAnsi="黑体" w:eastAsia="黑体" w:cs="黑体"/>
          <w:bCs/>
          <w:kern w:val="0"/>
          <w:sz w:val="32"/>
          <w:szCs w:val="32"/>
        </w:rPr>
      </w:pPr>
      <w:r>
        <w:rPr>
          <w:rFonts w:hint="eastAsia" w:ascii="黑体" w:hAnsi="黑体" w:eastAsia="黑体" w:cs="黑体"/>
          <w:bCs/>
          <w:kern w:val="0"/>
          <w:sz w:val="32"/>
          <w:szCs w:val="32"/>
        </w:rPr>
        <w:t>（一）监测/检测项目设计</w:t>
      </w:r>
    </w:p>
    <w:p>
      <w:pPr>
        <w:pageBreakBefore w:val="0"/>
        <w:kinsoku/>
        <w:wordWrap/>
        <w:overflowPunct/>
        <w:topLinePunct w:val="0"/>
        <w:bidi w:val="0"/>
        <w:spacing w:line="240" w:lineRule="auto"/>
        <w:ind w:right="0" w:rightChars="0" w:firstLine="624" w:firstLineChars="223"/>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如何开展监测/检测工作，包括采样点/监测点选取、采样数量依据及合理性、采样样本类型、采样数据加工整理、采样人员安排、监测检测对象及内容等。</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（二）监测/检测技术方法</w:t>
      </w:r>
    </w:p>
    <w:p>
      <w:pPr>
        <w:pageBreakBefore w:val="0"/>
        <w:kinsoku/>
        <w:wordWrap/>
        <w:overflowPunct/>
        <w:topLinePunct w:val="0"/>
        <w:bidi w:val="0"/>
        <w:spacing w:line="240" w:lineRule="auto"/>
        <w:ind w:right="0" w:rightChars="0" w:firstLine="53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详细描述需要采用的监测检测设备、技术方法等</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（三）监测/检测工作流程</w:t>
      </w:r>
    </w:p>
    <w:p>
      <w:pPr>
        <w:pStyle w:val="11"/>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简要说明检测/监测项目任务涉及的工作环节、工作流程及相关环节流程的具体工作事项内容，包括方案论证、采样安排、化验测试、上报数据、出具监测报告等。</w:t>
      </w:r>
    </w:p>
    <w:p>
      <w:pPr>
        <w:pageBreakBefore w:val="0"/>
        <w:kinsoku/>
        <w:wordWrap/>
        <w:overflowPunct/>
        <w:topLinePunct w:val="0"/>
        <w:bidi w:val="0"/>
        <w:spacing w:line="240" w:lineRule="auto"/>
        <w:ind w:right="0" w:rightChars="0" w:firstLine="560" w:firstLineChars="200"/>
        <w:textAlignment w:val="auto"/>
        <w:outlineLvl w:val="0"/>
        <w:rPr>
          <w:rFonts w:hint="eastAsia" w:ascii="黑体" w:hAnsi="黑体" w:eastAsia="黑体" w:cs="黑体"/>
          <w:bCs/>
          <w:kern w:val="0"/>
          <w:sz w:val="28"/>
          <w:szCs w:val="28"/>
          <w:highlight w:val="none"/>
        </w:rPr>
      </w:pPr>
      <w:r>
        <w:rPr>
          <w:rFonts w:hint="eastAsia" w:ascii="黑体" w:hAnsi="黑体" w:eastAsia="黑体" w:cs="黑体"/>
          <w:bCs/>
          <w:kern w:val="0"/>
          <w:sz w:val="28"/>
          <w:szCs w:val="28"/>
          <w:highlight w:val="none"/>
        </w:rPr>
        <w:t>五、项目组织实施和可行性</w:t>
      </w:r>
    </w:p>
    <w:p>
      <w:pPr>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（一）项目组织实施方式</w:t>
      </w:r>
    </w:p>
    <w:p>
      <w:pPr>
        <w:keepNext w:val="0"/>
        <w:keepLines w:val="0"/>
        <w:pageBreakBefore w:val="0"/>
        <w:widowControl w:val="0"/>
        <w:kinsoku/>
        <w:wordWrap/>
        <w:overflowPunct/>
        <w:topLinePunct w:val="0"/>
        <w:bidi w:val="0"/>
        <w:adjustRightInd w:val="0"/>
        <w:snapToGrid w:val="0"/>
        <w:spacing w:line="360" w:lineRule="auto"/>
        <w:ind w:right="0" w:rightChars="0" w:firstLine="562" w:firstLineChars="200"/>
        <w:textAlignment w:val="auto"/>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1.项目分包、采购或招投标情况</w:t>
      </w:r>
    </w:p>
    <w:p>
      <w:pPr>
        <w:pStyle w:val="11"/>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仿宋_GB2312" w:hAnsi="仿宋_GB2312" w:eastAsia="仿宋_GB2312" w:cs="仿宋_GB2312"/>
          <w:bCs/>
          <w:color w:val="auto"/>
          <w:kern w:val="2"/>
          <w:sz w:val="28"/>
          <w:szCs w:val="28"/>
          <w:highlight w:val="none"/>
        </w:rPr>
      </w:pPr>
      <w:r>
        <w:rPr>
          <w:rFonts w:hint="eastAsia" w:ascii="仿宋_GB2312" w:hAnsi="仿宋_GB2312" w:eastAsia="仿宋_GB2312" w:cs="仿宋_GB2312"/>
          <w:bCs/>
          <w:color w:val="auto"/>
          <w:kern w:val="2"/>
          <w:sz w:val="28"/>
          <w:szCs w:val="28"/>
          <w:highlight w:val="none"/>
        </w:rPr>
        <w:t>项目是否存在分包，若存在详细描述分包情况；项目是否需要采用政府采购招标方式开展实施，若存在详细描述采购内容、采购方式、采购金额等情况。</w:t>
      </w:r>
    </w:p>
    <w:p>
      <w:pPr>
        <w:keepNext w:val="0"/>
        <w:keepLines w:val="0"/>
        <w:pageBreakBefore w:val="0"/>
        <w:widowControl w:val="0"/>
        <w:kinsoku/>
        <w:wordWrap/>
        <w:overflowPunct/>
        <w:topLinePunct w:val="0"/>
        <w:bidi w:val="0"/>
        <w:adjustRightInd w:val="0"/>
        <w:snapToGrid w:val="0"/>
        <w:spacing w:line="360" w:lineRule="auto"/>
        <w:ind w:right="0" w:rightChars="0"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2.</w:t>
      </w:r>
      <w:r>
        <w:rPr>
          <w:rFonts w:hint="eastAsia" w:ascii="仿宋_GB2312" w:hAnsi="仿宋_GB2312" w:eastAsia="仿宋_GB2312" w:cs="仿宋_GB2312"/>
          <w:b/>
          <w:color w:val="auto"/>
          <w:sz w:val="28"/>
          <w:szCs w:val="28"/>
          <w:highlight w:val="none"/>
        </w:rPr>
        <w:t>项目实施计划进度安排</w:t>
      </w:r>
    </w:p>
    <w:p>
      <w:pPr>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说明项目实施周期，并按照项目实施关键节点阶段来撰写，思路通顺，把项目实施进度情况说明清楚，包括项目完工、验收（初验、终验等）情况，预计验收时间等。</w:t>
      </w:r>
    </w:p>
    <w:p>
      <w:pPr>
        <w:pageBreakBefore w:val="0"/>
        <w:kinsoku/>
        <w:wordWrap/>
        <w:overflowPunct/>
        <w:topLinePunct w:val="0"/>
        <w:bidi w:val="0"/>
        <w:spacing w:line="240" w:lineRule="auto"/>
        <w:ind w:right="0" w:rightChars="0" w:firstLine="560"/>
        <w:jc w:val="center"/>
        <w:textAlignment w:val="auto"/>
        <w:rPr>
          <w:rFonts w:hint="eastAsia" w:ascii="Times New Roman" w:hAnsi="Times New Roman" w:eastAsia="仿宋_GB2312"/>
          <w:b/>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jc w:val="center"/>
        <w:textAlignment w:val="auto"/>
        <w:rPr>
          <w:rFonts w:ascii="Times New Roman" w:hAnsi="Times New Roman" w:eastAsia="仿宋_GB2312"/>
          <w:b/>
          <w:sz w:val="28"/>
          <w:szCs w:val="28"/>
        </w:rPr>
      </w:pPr>
      <w:r>
        <w:rPr>
          <w:rFonts w:hint="eastAsia" w:ascii="Times New Roman" w:hAnsi="Times New Roman" w:eastAsia="仿宋_GB2312"/>
          <w:b/>
          <w:sz w:val="28"/>
          <w:szCs w:val="28"/>
        </w:rPr>
        <w:t>表：项目实施进度计划表</w:t>
      </w:r>
    </w:p>
    <w:tbl>
      <w:tblPr>
        <w:tblStyle w:val="9"/>
        <w:tblW w:w="8522" w:type="dxa"/>
        <w:tblInd w:w="0" w:type="dxa"/>
        <w:tblLayout w:type="fixed"/>
        <w:tblCellMar>
          <w:top w:w="0" w:type="dxa"/>
          <w:left w:w="108" w:type="dxa"/>
          <w:bottom w:w="0" w:type="dxa"/>
          <w:right w:w="108" w:type="dxa"/>
        </w:tblCellMar>
      </w:tblPr>
      <w:tblGrid>
        <w:gridCol w:w="1065"/>
        <w:gridCol w:w="1737"/>
        <w:gridCol w:w="2984"/>
        <w:gridCol w:w="2736"/>
      </w:tblGrid>
      <w:tr>
        <w:tblPrEx>
          <w:tblCellMar>
            <w:top w:w="0" w:type="dxa"/>
            <w:left w:w="108" w:type="dxa"/>
            <w:bottom w:w="0" w:type="dxa"/>
            <w:right w:w="108" w:type="dxa"/>
          </w:tblCellMar>
        </w:tblPrEx>
        <w:trPr>
          <w:trHeight w:val="578" w:hRule="atLeast"/>
          <w:tblHeader/>
        </w:trPr>
        <w:tc>
          <w:tcPr>
            <w:tcW w:w="1065" w:type="dxa"/>
            <w:tcBorders>
              <w:top w:val="single" w:color="auto" w:sz="4" w:space="0"/>
              <w:left w:val="single" w:color="auto" w:sz="4" w:space="0"/>
              <w:bottom w:val="single" w:color="auto" w:sz="4" w:space="0"/>
              <w:right w:val="single" w:color="auto" w:sz="4" w:space="0"/>
            </w:tcBorders>
            <w:shd w:val="clear" w:color="auto" w:fill="E5E5E5"/>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b/>
                <w:bCs/>
                <w:kern w:val="0"/>
                <w:szCs w:val="21"/>
              </w:rPr>
            </w:pPr>
            <w:r>
              <w:rPr>
                <w:rFonts w:hint="eastAsia" w:ascii="Times New Roman" w:hAnsi="Times New Roman" w:cs="宋体"/>
                <w:b/>
                <w:bCs/>
                <w:kern w:val="0"/>
                <w:szCs w:val="21"/>
              </w:rPr>
              <w:t>序号</w:t>
            </w:r>
          </w:p>
        </w:tc>
        <w:tc>
          <w:tcPr>
            <w:tcW w:w="1737"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b/>
                <w:bCs/>
                <w:kern w:val="0"/>
                <w:szCs w:val="21"/>
              </w:rPr>
            </w:pPr>
            <w:r>
              <w:rPr>
                <w:rFonts w:hint="eastAsia" w:ascii="Times New Roman" w:hAnsi="Times New Roman" w:cs="宋体"/>
                <w:b/>
                <w:bCs/>
                <w:kern w:val="0"/>
                <w:szCs w:val="21"/>
              </w:rPr>
              <w:t>实施</w:t>
            </w:r>
            <w:r>
              <w:rPr>
                <w:rFonts w:ascii="Times New Roman" w:hAnsi="Times New Roman" w:cs="宋体"/>
                <w:b/>
                <w:bCs/>
                <w:kern w:val="0"/>
                <w:szCs w:val="21"/>
              </w:rPr>
              <w:t>阶段</w:t>
            </w:r>
          </w:p>
        </w:tc>
        <w:tc>
          <w:tcPr>
            <w:tcW w:w="2984"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b/>
                <w:bCs/>
                <w:kern w:val="0"/>
                <w:szCs w:val="21"/>
              </w:rPr>
            </w:pPr>
            <w:r>
              <w:rPr>
                <w:rFonts w:hint="eastAsia" w:ascii="Times New Roman" w:hAnsi="Times New Roman" w:cs="宋体"/>
                <w:b/>
                <w:bCs/>
                <w:kern w:val="0"/>
                <w:szCs w:val="21"/>
              </w:rPr>
              <w:t>工作内容</w:t>
            </w:r>
          </w:p>
        </w:tc>
        <w:tc>
          <w:tcPr>
            <w:tcW w:w="2736"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b/>
                <w:bCs/>
                <w:kern w:val="0"/>
                <w:szCs w:val="21"/>
              </w:rPr>
            </w:pPr>
            <w:r>
              <w:rPr>
                <w:rFonts w:hint="eastAsia" w:ascii="Times New Roman" w:hAnsi="Times New Roman" w:cs="宋体"/>
                <w:b/>
                <w:bCs/>
                <w:kern w:val="0"/>
                <w:szCs w:val="21"/>
              </w:rPr>
              <w:t>工作进度</w:t>
            </w: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1</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2</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3</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4</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5</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6</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7</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8</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hint="eastAsia" w:ascii="Times New Roman" w:hAnsi="Times New Roman" w:cs="宋体"/>
                <w:color w:val="000000"/>
                <w:kern w:val="0"/>
                <w:szCs w:val="21"/>
              </w:rPr>
              <w:t>9</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r>
        <w:tblPrEx>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r>
              <w:rPr>
                <w:rFonts w:ascii="Times New Roman" w:hAnsi="Times New Roman" w:cs="宋体"/>
                <w:color w:val="000000"/>
                <w:kern w:val="0"/>
                <w:szCs w:val="21"/>
              </w:rPr>
              <w:t>1</w:t>
            </w:r>
            <w:r>
              <w:rPr>
                <w:rFonts w:hint="eastAsia" w:ascii="Times New Roman" w:hAnsi="Times New Roman" w:cs="宋体"/>
                <w:color w:val="000000"/>
                <w:kern w:val="0"/>
                <w:szCs w:val="21"/>
              </w:rPr>
              <w:t>0</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ind w:right="0" w:rightChars="0"/>
              <w:jc w:val="center"/>
              <w:textAlignment w:val="auto"/>
              <w:rPr>
                <w:rFonts w:ascii="Times New Roman" w:hAnsi="Times New Roman" w:cs="宋体"/>
                <w:color w:val="000000"/>
                <w:kern w:val="0"/>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3.项目实施过程中可能的目标、计划调整情况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如果项目有调整（包括内容、目标等方面）情况，要说明项目调整的依据及可能的原因，调整手续办理等。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4.项目组织管理创新情况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 xml:space="preserve"> 简要描述项目组织实施和开展项目的创新点。</w:t>
      </w:r>
    </w:p>
    <w:p>
      <w:pPr>
        <w:keepNext w:val="0"/>
        <w:keepLines w:val="0"/>
        <w:pageBreakBefore w:val="0"/>
        <w:widowControl w:val="0"/>
        <w:kinsoku/>
        <w:wordWrap/>
        <w:overflowPunct/>
        <w:topLinePunct w:val="0"/>
        <w:autoSpaceDE/>
        <w:autoSpaceDN/>
        <w:bidi w:val="0"/>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（二）项目管理制度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为推进项目实施遵守已有的规章制度情况，另外需要新制定了的规章和规则情况。如果项目是合同管理，预计需要签订、制定哪些合同，如何对合同单位进行管理。</w:t>
      </w:r>
    </w:p>
    <w:p>
      <w:pPr>
        <w:keepNext w:val="0"/>
        <w:keepLines w:val="0"/>
        <w:pageBreakBefore w:val="0"/>
        <w:widowControl w:val="0"/>
        <w:kinsoku/>
        <w:wordWrap/>
        <w:overflowPunct/>
        <w:topLinePunct w:val="0"/>
        <w:autoSpaceDE/>
        <w:autoSpaceDN/>
        <w:bidi w:val="0"/>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（三）财务管理制度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阐述和说明项目实施中遵守哪些中央、省级和单位内部财务管理制度，为本项目实施需新制定了哪些财务管理规则，资金申请、审批和使用的简单程序说明。</w:t>
      </w:r>
    </w:p>
    <w:p>
      <w:pPr>
        <w:keepNext w:val="0"/>
        <w:keepLines w:val="0"/>
        <w:pageBreakBefore w:val="0"/>
        <w:widowControl w:val="0"/>
        <w:kinsoku/>
        <w:wordWrap/>
        <w:overflowPunct/>
        <w:topLinePunct w:val="0"/>
        <w:autoSpaceDE/>
        <w:autoSpaceDN/>
        <w:bidi w:val="0"/>
        <w:spacing w:line="360" w:lineRule="auto"/>
        <w:ind w:right="0" w:rightChars="0" w:firstLine="560" w:firstLineChars="200"/>
        <w:textAlignment w:val="auto"/>
        <w:outlineLvl w:val="1"/>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w:t>
      </w:r>
      <w:r>
        <w:rPr>
          <w:rFonts w:hint="eastAsia" w:ascii="仿宋_GB2312" w:hAnsi="仿宋_GB2312" w:eastAsia="仿宋_GB2312" w:cs="仿宋_GB2312"/>
          <w:b w:val="0"/>
          <w:bCs/>
          <w:color w:val="auto"/>
          <w:kern w:val="0"/>
          <w:sz w:val="28"/>
          <w:szCs w:val="28"/>
          <w:lang w:val="en-US" w:eastAsia="zh-CN"/>
        </w:rPr>
        <w:t>四</w:t>
      </w:r>
      <w:r>
        <w:rPr>
          <w:rFonts w:hint="eastAsia" w:ascii="仿宋_GB2312" w:hAnsi="仿宋_GB2312" w:eastAsia="仿宋_GB2312" w:cs="仿宋_GB2312"/>
          <w:b w:val="0"/>
          <w:bCs/>
          <w:color w:val="auto"/>
          <w:kern w:val="0"/>
          <w:sz w:val="28"/>
          <w:szCs w:val="28"/>
        </w:rPr>
        <w:t>）项目实施条件及保障措施</w:t>
      </w:r>
    </w:p>
    <w:p>
      <w:pPr>
        <w:keepNext w:val="0"/>
        <w:keepLines w:val="0"/>
        <w:pageBreakBefore w:val="0"/>
        <w:widowControl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1.人员条件</w:t>
      </w:r>
    </w:p>
    <w:p>
      <w:pPr>
        <w:keepNext w:val="0"/>
        <w:keepLines w:val="0"/>
        <w:pageBreakBefore w:val="0"/>
        <w:widowControl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项目负责人的组织管理能力；项目主要参加人员的姓名、职务、职称、专业、对项目的熟悉情况。项目负责人及项目组成员任务分工等。</w:t>
      </w:r>
    </w:p>
    <w:p>
      <w:pPr>
        <w:keepNext w:val="0"/>
        <w:keepLines w:val="0"/>
        <w:pageBreakBefore w:val="0"/>
        <w:widowControl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2.基础条件</w:t>
      </w:r>
    </w:p>
    <w:p>
      <w:pPr>
        <w:keepNext w:val="0"/>
        <w:keepLines w:val="0"/>
        <w:pageBreakBefore w:val="0"/>
        <w:widowControl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单位及合作单位完成项目已经具备的基础条件，工作平台、仪式设备、可使用的信息系统、数据库系统，说明可使用的已掌握技术或发明专利，并重点说明项目单位及合作单位类型项目工作经验及前期工作基础情况，以及已有经验与现申请项目的相关性。</w:t>
      </w:r>
    </w:p>
    <w:p>
      <w:pPr>
        <w:keepNext w:val="0"/>
        <w:keepLines w:val="0"/>
        <w:pageBreakBefore w:val="0"/>
        <w:widowControl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3.前期调研</w:t>
      </w:r>
    </w:p>
    <w:p>
      <w:pPr>
        <w:keepNext w:val="0"/>
        <w:keepLines w:val="0"/>
        <w:pageBreakBefore w:val="0"/>
        <w:widowControl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项目单位在申报前对项目开展的前期调研情况，包括国内国外开展项目的情况、具体方式，有无可直接引用的成果、数据。</w:t>
      </w:r>
    </w:p>
    <w:p>
      <w:pPr>
        <w:keepNext w:val="0"/>
        <w:keepLines w:val="0"/>
        <w:pageBreakBefore w:val="0"/>
        <w:widowControl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4.其他相关条件</w:t>
      </w:r>
    </w:p>
    <w:p>
      <w:pPr>
        <w:pStyle w:val="11"/>
        <w:keepNext w:val="0"/>
        <w:keepLines w:val="0"/>
        <w:pageBreakBefore w:val="0"/>
        <w:widowControl w:val="0"/>
        <w:kinsoku/>
        <w:wordWrap/>
        <w:overflowPunct/>
        <w:topLinePunct w:val="0"/>
        <w:bidi w:val="0"/>
        <w:spacing w:line="240" w:lineRule="auto"/>
        <w:ind w:right="0" w:rightChars="0"/>
        <w:textAlignment w:val="auto"/>
        <w:rPr>
          <w:rFonts w:hint="eastAsia" w:ascii="仿宋_GB2312" w:hAnsi="仿宋_GB2312" w:eastAsia="仿宋_GB2312" w:cs="仿宋_GB2312"/>
          <w:b w:val="0"/>
          <w:bCs/>
          <w:color w:val="auto"/>
          <w:kern w:val="2"/>
          <w:sz w:val="28"/>
          <w:szCs w:val="28"/>
          <w:highlight w:val="none"/>
        </w:rPr>
      </w:pPr>
      <w:r>
        <w:rPr>
          <w:rFonts w:hint="eastAsia" w:ascii="仿宋_GB2312" w:hAnsi="仿宋_GB2312" w:eastAsia="仿宋_GB2312" w:cs="仿宋_GB2312"/>
          <w:b w:val="0"/>
          <w:bCs/>
          <w:color w:val="auto"/>
          <w:kern w:val="2"/>
          <w:sz w:val="28"/>
          <w:szCs w:val="28"/>
          <w:highlight w:val="none"/>
        </w:rPr>
        <w:t xml:space="preserve">    其他具备的实施条件和保障措施。</w:t>
      </w:r>
    </w:p>
    <w:p>
      <w:pPr>
        <w:pageBreakBefore w:val="0"/>
        <w:kinsoku/>
        <w:wordWrap/>
        <w:overflowPunct/>
        <w:topLinePunct w:val="0"/>
        <w:bidi w:val="0"/>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六、项目预算及资金来源</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（一）预算编制依据文件</w:t>
      </w:r>
    </w:p>
    <w:p>
      <w:pPr>
        <w:pageBreakBefore w:val="0"/>
        <w:kinsoku/>
        <w:wordWrap/>
        <w:overflowPunct/>
        <w:topLinePunct w:val="0"/>
        <w:bidi w:val="0"/>
        <w:spacing w:line="240" w:lineRule="auto"/>
        <w:ind w:right="0" w:rightChars="0" w:firstLine="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预算费用支出参考的依据文件，如相关定额、定量、支出标准的依据。</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（二）项目预算总投入情况</w:t>
      </w:r>
    </w:p>
    <w:p>
      <w:pPr>
        <w:pageBreakBefore w:val="0"/>
        <w:kinsoku/>
        <w:wordWrap/>
        <w:overflowPunct/>
        <w:topLinePunct w:val="0"/>
        <w:bidi w:val="0"/>
        <w:spacing w:line="240" w:lineRule="auto"/>
        <w:ind w:right="0" w:rightChars="0" w:firstLine="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说明申请预算费用总额情况。</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（三）项目预算资金来源的情况</w:t>
      </w:r>
    </w:p>
    <w:p>
      <w:pPr>
        <w:pageBreakBefore w:val="0"/>
        <w:kinsoku/>
        <w:wordWrap/>
        <w:overflowPunct/>
        <w:topLinePunct w:val="0"/>
        <w:bidi w:val="0"/>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1.预计项目预算费用来源，包括省财政资金、自筹资金等。</w:t>
      </w:r>
    </w:p>
    <w:p>
      <w:pPr>
        <w:pageBreakBefore w:val="0"/>
        <w:kinsoku/>
        <w:wordWrap/>
        <w:overflowPunct/>
        <w:topLinePunct w:val="0"/>
        <w:bidi w:val="0"/>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2.财政资金主要用途和支出范围;自筹资金用途及支出范围。</w:t>
      </w:r>
    </w:p>
    <w:p>
      <w:pPr>
        <w:pageBreakBefore w:val="0"/>
        <w:kinsoku/>
        <w:wordWrap/>
        <w:overflowPunct/>
        <w:topLinePunct w:val="0"/>
        <w:bidi w:val="0"/>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（四）预算经费支出内容</w:t>
      </w:r>
    </w:p>
    <w:p>
      <w:pPr>
        <w:pageBreakBefore w:val="0"/>
        <w:kinsoku/>
        <w:wordWrap/>
        <w:overflowPunct/>
        <w:topLinePunct w:val="0"/>
        <w:bidi w:val="0"/>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简要说明预算支出具体内容。</w:t>
      </w:r>
    </w:p>
    <w:p>
      <w:pPr>
        <w:pageBreakBefore w:val="0"/>
        <w:kinsoku/>
        <w:wordWrap/>
        <w:overflowPunct/>
        <w:topLinePunct w:val="0"/>
        <w:bidi w:val="0"/>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填写附表2：预算支出明细表。</w:t>
      </w:r>
    </w:p>
    <w:p>
      <w:pPr>
        <w:pageBreakBefore w:val="0"/>
        <w:kinsoku/>
        <w:wordWrap/>
        <w:overflowPunct/>
        <w:topLinePunct w:val="0"/>
        <w:bidi w:val="0"/>
        <w:spacing w:line="240" w:lineRule="auto"/>
        <w:ind w:right="0" w:rightChars="0" w:firstLine="560" w:firstLineChars="200"/>
        <w:textAlignment w:val="auto"/>
        <w:outlineLvl w:val="0"/>
        <w:rPr>
          <w:rFonts w:hint="eastAsia" w:ascii="黑体" w:hAnsi="黑体" w:eastAsia="黑体"/>
          <w:sz w:val="28"/>
          <w:szCs w:val="28"/>
        </w:rPr>
      </w:pPr>
      <w:r>
        <w:rPr>
          <w:rFonts w:hint="eastAsia" w:ascii="黑体" w:hAnsi="黑体" w:eastAsia="黑体"/>
          <w:sz w:val="28"/>
          <w:szCs w:val="28"/>
        </w:rPr>
        <w:t>七、预期成果与效益分析</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项目实施预期取得的成果及成果应用价值，项目实施预期社会效益、经济效益、效益持续力、主要受益者等。</w:t>
      </w:r>
    </w:p>
    <w:p>
      <w:pPr>
        <w:pageBreakBefore w:val="0"/>
        <w:kinsoku/>
        <w:wordWrap/>
        <w:overflowPunct/>
        <w:topLinePunct w:val="0"/>
        <w:bidi w:val="0"/>
        <w:spacing w:line="240" w:lineRule="auto"/>
        <w:ind w:right="0" w:rightChars="0" w:firstLine="560" w:firstLineChars="200"/>
        <w:textAlignment w:val="auto"/>
        <w:outlineLvl w:val="0"/>
        <w:rPr>
          <w:rFonts w:hint="eastAsia" w:ascii="黑体" w:hAnsi="黑体" w:eastAsia="黑体"/>
          <w:sz w:val="28"/>
          <w:szCs w:val="28"/>
        </w:rPr>
      </w:pPr>
      <w:r>
        <w:rPr>
          <w:rFonts w:hint="eastAsia" w:ascii="黑体" w:hAnsi="黑体" w:eastAsia="黑体"/>
          <w:sz w:val="28"/>
          <w:szCs w:val="28"/>
        </w:rPr>
        <w:t>八、项目验收标准</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分项描述项目验收指标及验收标准。</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监测检测报告质量要求等。</w:t>
      </w:r>
    </w:p>
    <w:p>
      <w:pPr>
        <w:pageBreakBefore w:val="0"/>
        <w:kinsoku/>
        <w:wordWrap/>
        <w:overflowPunct/>
        <w:topLinePunct w:val="0"/>
        <w:bidi w:val="0"/>
        <w:spacing w:line="240" w:lineRule="auto"/>
        <w:ind w:right="0" w:rightChars="0" w:firstLine="560" w:firstLineChars="200"/>
        <w:textAlignment w:val="auto"/>
        <w:outlineLvl w:val="0"/>
        <w:rPr>
          <w:rFonts w:hint="eastAsia" w:ascii="黑体" w:hAnsi="黑体" w:eastAsia="黑体"/>
          <w:sz w:val="28"/>
          <w:szCs w:val="28"/>
        </w:rPr>
      </w:pPr>
      <w:r>
        <w:rPr>
          <w:rFonts w:hint="eastAsia" w:ascii="黑体" w:hAnsi="黑体" w:eastAsia="黑体"/>
          <w:sz w:val="28"/>
          <w:szCs w:val="28"/>
        </w:rPr>
        <w:t>九、项目风险与不确定</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项目的风险和不确定因素、项目单位对风险的认识及相关风险管理措施等。</w:t>
      </w:r>
    </w:p>
    <w:p>
      <w:pPr>
        <w:pStyle w:val="6"/>
        <w:pageBreakBefore w:val="0"/>
        <w:numPr>
          <w:ilvl w:val="2"/>
          <w:numId w:val="0"/>
        </w:numPr>
        <w:kinsoku/>
        <w:wordWrap/>
        <w:overflowPunct/>
        <w:topLinePunct w:val="0"/>
        <w:bidi w:val="0"/>
        <w:spacing w:before="0" w:after="0" w:line="240" w:lineRule="auto"/>
        <w:ind w:left="288"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附表</w:t>
      </w:r>
    </w:p>
    <w:p>
      <w:pPr>
        <w:pageBreakBefore w:val="0"/>
        <w:numPr>
          <w:ilvl w:val="0"/>
          <w:numId w:val="2"/>
        </w:numPr>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预算绩效目标表（另附）</w:t>
      </w:r>
    </w:p>
    <w:p>
      <w:pPr>
        <w:pStyle w:val="5"/>
        <w:numPr>
          <w:ilvl w:val="0"/>
          <w:numId w:val="0"/>
        </w:numPr>
        <w:rPr>
          <w:rFonts w:hint="eastAsia"/>
        </w:rPr>
      </w:pPr>
    </w:p>
    <w:p>
      <w:pPr>
        <w:pageBreakBefore w:val="0"/>
        <w:numPr>
          <w:ilvl w:val="0"/>
          <w:numId w:val="2"/>
        </w:numPr>
        <w:kinsoku/>
        <w:wordWrap/>
        <w:overflowPunct/>
        <w:topLinePunct w:val="0"/>
        <w:bidi w:val="0"/>
        <w:spacing w:line="240" w:lineRule="auto"/>
        <w:ind w:left="0" w:leftChars="0" w:right="0" w:rightChars="0" w:firstLine="560" w:firstLineChars="200"/>
        <w:textAlignment w:val="auto"/>
        <w:rPr>
          <w:rFonts w:hint="eastAsia" w:ascii="仿宋_GB2312" w:hAnsi="仿宋_GB2312" w:eastAsia="仿宋_GB2312" w:cs="仿宋_GB2312"/>
          <w:sz w:val="28"/>
          <w:szCs w:val="28"/>
        </w:rPr>
      </w:pPr>
      <w:bookmarkStart w:id="0" w:name="_Hlk72069677"/>
      <w:r>
        <w:rPr>
          <w:rFonts w:hint="eastAsia" w:ascii="仿宋_GB2312" w:hAnsi="仿宋_GB2312" w:eastAsia="仿宋_GB2312" w:cs="仿宋_GB2312"/>
          <w:sz w:val="28"/>
          <w:szCs w:val="28"/>
        </w:rPr>
        <w:t>预算支出明细表</w:t>
      </w:r>
      <w:bookmarkEnd w:id="0"/>
      <w:r>
        <w:rPr>
          <w:rFonts w:hint="eastAsia" w:ascii="仿宋_GB2312" w:hAnsi="仿宋_GB2312" w:eastAsia="仿宋_GB2312" w:cs="仿宋_GB2312"/>
          <w:sz w:val="28"/>
          <w:szCs w:val="28"/>
        </w:rPr>
        <w:t>（另附）</w:t>
      </w:r>
    </w:p>
    <w:p>
      <w:pPr>
        <w:pStyle w:val="5"/>
        <w:numPr>
          <w:ilvl w:val="0"/>
          <w:numId w:val="0"/>
        </w:numPr>
        <w:ind w:leftChars="200"/>
        <w:rPr>
          <w:rFonts w:hint="eastAsia"/>
        </w:rPr>
      </w:pPr>
    </w:p>
    <w:p>
      <w:pPr>
        <w:pStyle w:val="6"/>
        <w:pageBreakBefore w:val="0"/>
        <w:numPr>
          <w:ilvl w:val="2"/>
          <w:numId w:val="0"/>
        </w:numPr>
        <w:kinsoku/>
        <w:wordWrap/>
        <w:overflowPunct/>
        <w:topLinePunct w:val="0"/>
        <w:bidi w:val="0"/>
        <w:spacing w:before="0" w:after="0" w:line="240" w:lineRule="auto"/>
        <w:ind w:left="288" w:leftChars="0" w:right="0" w:righ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1.诚信承诺书</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2.知识产权合规性声明</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3.项目承担单位意见</w:t>
      </w:r>
    </w:p>
    <w:p>
      <w:pPr>
        <w:pStyle w:val="11"/>
        <w:pageBreakBefore w:val="0"/>
        <w:kinsoku/>
        <w:wordWrap/>
        <w:overflowPunct/>
        <w:topLinePunct w:val="0"/>
        <w:bidi w:val="0"/>
        <w:spacing w:line="240" w:lineRule="auto"/>
        <w:ind w:right="0" w:rightChars="0"/>
        <w:textAlignment w:val="auto"/>
        <w:rPr>
          <w:rFonts w:hint="eastAsia"/>
        </w:rPr>
      </w:pPr>
    </w:p>
    <w:p>
      <w:pPr>
        <w:pageBreakBefore w:val="0"/>
        <w:kinsoku/>
        <w:wordWrap/>
        <w:overflowPunct/>
        <w:topLinePunct w:val="0"/>
        <w:bidi w:val="0"/>
        <w:spacing w:after="435" w:afterLines="100" w:line="240" w:lineRule="auto"/>
        <w:ind w:right="0" w:rightChars="0"/>
        <w:jc w:val="left"/>
        <w:textAlignment w:val="auto"/>
        <w:outlineLvl w:val="1"/>
        <w:rPr>
          <w:rFonts w:hint="eastAsia" w:ascii="宋体" w:hAnsi="宋体" w:cs="仿宋_GB2312"/>
          <w:b/>
          <w:color w:val="000000"/>
          <w:kern w:val="0"/>
          <w:sz w:val="22"/>
          <w:szCs w:val="22"/>
          <w:lang w:bidi="ar"/>
        </w:rPr>
      </w:pPr>
      <w:r>
        <w:rPr>
          <w:rFonts w:hint="eastAsia" w:ascii="宋体" w:hAnsi="宋体" w:cs="仿宋_GB2312"/>
          <w:b/>
          <w:color w:val="000000"/>
          <w:kern w:val="0"/>
          <w:sz w:val="22"/>
          <w:szCs w:val="22"/>
          <w:lang w:bidi="ar"/>
        </w:rPr>
        <w:t>附件1</w:t>
      </w:r>
    </w:p>
    <w:p>
      <w:pPr>
        <w:pageBreakBefore w:val="0"/>
        <w:kinsoku/>
        <w:wordWrap/>
        <w:overflowPunct/>
        <w:topLinePunct w:val="0"/>
        <w:bidi w:val="0"/>
        <w:spacing w:after="435" w:afterLines="100" w:line="240" w:lineRule="auto"/>
        <w:ind w:right="0" w:rightChars="0"/>
        <w:jc w:val="center"/>
        <w:textAlignment w:val="auto"/>
        <w:rPr>
          <w:rFonts w:ascii="黑体" w:hAnsi="黑体" w:eastAsia="黑体"/>
          <w:sz w:val="28"/>
          <w:szCs w:val="21"/>
        </w:rPr>
      </w:pPr>
      <w:r>
        <w:rPr>
          <w:rFonts w:hint="eastAsia" w:ascii="黑体" w:hAnsi="黑体" w:eastAsia="黑体"/>
          <w:sz w:val="40"/>
          <w:szCs w:val="40"/>
        </w:rPr>
        <w:t>诚信承诺书</w:t>
      </w:r>
    </w:p>
    <w:p>
      <w:pPr>
        <w:pageBreakBefore w:val="0"/>
        <w:kinsoku/>
        <w:wordWrap/>
        <w:overflowPunct/>
        <w:topLinePunct w:val="0"/>
        <w:bidi w:val="0"/>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本人根据</w:t>
      </w:r>
      <w:r>
        <w:rPr>
          <w:rFonts w:hint="eastAsia" w:ascii="仿宋" w:hAnsi="仿宋" w:eastAsia="仿宋" w:cs="华文仿宋"/>
          <w:sz w:val="24"/>
          <w:szCs w:val="20"/>
          <w:u w:val="single"/>
        </w:rPr>
        <w:t xml:space="preserve">            </w:t>
      </w:r>
      <w:r>
        <w:rPr>
          <w:rFonts w:hint="eastAsia" w:ascii="仿宋" w:hAnsi="仿宋" w:eastAsia="仿宋" w:cs="华文仿宋"/>
          <w:sz w:val="24"/>
          <w:szCs w:val="20"/>
        </w:rPr>
        <w:t>立项指南的要求，自愿提交立项申请书，在此郑重承诺：所申报材料和相关内容真实有效，不存在以下违背诚信要求的行为。</w:t>
      </w:r>
    </w:p>
    <w:p>
      <w:pPr>
        <w:pageBreakBefore w:val="0"/>
        <w:kinsoku/>
        <w:wordWrap/>
        <w:overflowPunct/>
        <w:topLinePunct w:val="0"/>
        <w:bidi w:val="0"/>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（一）抄袭、剽窃、侵占他人成果；</w:t>
      </w:r>
    </w:p>
    <w:p>
      <w:pPr>
        <w:pageBreakBefore w:val="0"/>
        <w:kinsoku/>
        <w:wordWrap/>
        <w:overflowPunct/>
        <w:topLinePunct w:val="0"/>
        <w:bidi w:val="0"/>
        <w:spacing w:line="240" w:lineRule="auto"/>
        <w:ind w:right="0" w:rightChars="0" w:firstLine="453" w:firstLineChars="189"/>
        <w:textAlignment w:val="auto"/>
        <w:rPr>
          <w:rFonts w:ascii="仿宋" w:hAnsi="仿宋" w:eastAsia="仿宋" w:cs="华文仿宋"/>
          <w:sz w:val="24"/>
          <w:szCs w:val="20"/>
        </w:rPr>
      </w:pPr>
      <w:r>
        <w:rPr>
          <w:rFonts w:hint="eastAsia" w:ascii="仿宋" w:hAnsi="仿宋" w:eastAsia="仿宋" w:cs="华文仿宋"/>
          <w:sz w:val="24"/>
          <w:szCs w:val="20"/>
        </w:rPr>
        <w:t>（二）编制数据产生过程，伪造、篡改研究数据、图表、结论；</w:t>
      </w:r>
    </w:p>
    <w:p>
      <w:pPr>
        <w:pageBreakBefore w:val="0"/>
        <w:kinsoku/>
        <w:wordWrap/>
        <w:overflowPunct/>
        <w:topLinePunct w:val="0"/>
        <w:bidi w:val="0"/>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（三）以故意提供虚假信息等弄虚作假的方式或采取贿赂、利益交换等不正当手段获取项目、资金、奖励、荣誉、职务职称等；</w:t>
      </w:r>
    </w:p>
    <w:p>
      <w:pPr>
        <w:pageBreakBefore w:val="0"/>
        <w:kinsoku/>
        <w:wordWrap/>
        <w:overflowPunct/>
        <w:topLinePunct w:val="0"/>
        <w:bidi w:val="0"/>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（四）明知单位本身不符合条件，蓄意作出误导性陈述以通过资格审查；</w:t>
      </w:r>
    </w:p>
    <w:p>
      <w:pPr>
        <w:pageBreakBefore w:val="0"/>
        <w:kinsoku/>
        <w:wordWrap/>
        <w:overflowPunct/>
        <w:topLinePunct w:val="0"/>
        <w:bidi w:val="0"/>
        <w:spacing w:line="240" w:lineRule="auto"/>
        <w:ind w:right="0" w:rightChars="0" w:firstLine="456" w:firstLineChars="190"/>
        <w:textAlignment w:val="auto"/>
        <w:rPr>
          <w:rFonts w:hint="eastAsia" w:ascii="仿宋" w:hAnsi="仿宋" w:eastAsia="仿宋" w:cs="华文仿宋"/>
          <w:sz w:val="24"/>
          <w:szCs w:val="20"/>
        </w:rPr>
      </w:pPr>
      <w:r>
        <w:rPr>
          <w:rFonts w:hint="eastAsia" w:ascii="仿宋" w:hAnsi="仿宋" w:eastAsia="仿宋" w:cs="华文仿宋"/>
          <w:sz w:val="24"/>
          <w:szCs w:val="20"/>
        </w:rPr>
        <w:t>（五）明知数据的产生、取得不符合规范，存在严重瑕疵或逻辑错误，仍予以采用并提及成果。</w:t>
      </w:r>
    </w:p>
    <w:p>
      <w:pPr>
        <w:pageBreakBefore w:val="0"/>
        <w:kinsoku/>
        <w:wordWrap/>
        <w:overflowPunct/>
        <w:topLinePunct w:val="0"/>
        <w:bidi w:val="0"/>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（六）其他失信行为。</w:t>
      </w:r>
    </w:p>
    <w:p>
      <w:pPr>
        <w:pageBreakBefore w:val="0"/>
        <w:kinsoku/>
        <w:wordWrap/>
        <w:overflowPunct/>
        <w:topLinePunct w:val="0"/>
        <w:bidi w:val="0"/>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如有违反，本人/本单位愿接受</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做出的各项处理决定，包括但不限于停拨或核减资金，追回</w:t>
      </w:r>
      <w:r>
        <w:rPr>
          <w:rFonts w:hint="eastAsia" w:ascii="仿宋" w:hAnsi="仿宋" w:eastAsia="仿宋" w:cs="华文仿宋"/>
          <w:sz w:val="24"/>
          <w:szCs w:val="20"/>
          <w:lang w:eastAsia="zh-Hans"/>
        </w:rPr>
        <w:t>项目</w:t>
      </w:r>
      <w:r>
        <w:rPr>
          <w:rFonts w:hint="eastAsia" w:ascii="仿宋" w:hAnsi="仿宋" w:eastAsia="仿宋" w:cs="华文仿宋"/>
          <w:sz w:val="24"/>
          <w:szCs w:val="20"/>
        </w:rPr>
        <w:t>资金，取消五年内</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项目申报资格，记入</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诚信异常名录等。</w:t>
      </w:r>
    </w:p>
    <w:p>
      <w:pPr>
        <w:pageBreakBefore w:val="0"/>
        <w:kinsoku/>
        <w:wordWrap/>
        <w:overflowPunct/>
        <w:topLinePunct w:val="0"/>
        <w:bidi w:val="0"/>
        <w:spacing w:line="240" w:lineRule="auto"/>
        <w:ind w:right="0" w:rightChars="0"/>
        <w:textAlignment w:val="auto"/>
        <w:rPr>
          <w:rFonts w:ascii="仿宋" w:hAnsi="仿宋" w:eastAsia="仿宋" w:cs="华文仿宋"/>
          <w:sz w:val="24"/>
          <w:szCs w:val="20"/>
        </w:rPr>
      </w:pPr>
      <w:r>
        <w:rPr>
          <w:rFonts w:hint="eastAsia" w:ascii="仿宋" w:hAnsi="仿宋" w:eastAsia="仿宋" w:cs="华文仿宋"/>
          <w:sz w:val="24"/>
          <w:szCs w:val="20"/>
        </w:rPr>
        <w:t xml:space="preserve">        申报单位法定代表人或授权代表人（签名）：</w:t>
      </w:r>
    </w:p>
    <w:p>
      <w:pPr>
        <w:pageBreakBefore w:val="0"/>
        <w:kinsoku/>
        <w:wordWrap/>
        <w:overflowPunct/>
        <w:topLinePunct w:val="0"/>
        <w:bidi w:val="0"/>
        <w:spacing w:line="240" w:lineRule="auto"/>
        <w:ind w:right="0" w:rightChars="0"/>
        <w:textAlignment w:val="auto"/>
        <w:rPr>
          <w:rFonts w:ascii="仿宋" w:hAnsi="仿宋" w:eastAsia="仿宋" w:cs="华文仿宋"/>
          <w:sz w:val="24"/>
          <w:szCs w:val="20"/>
        </w:rPr>
      </w:pPr>
      <w:r>
        <w:rPr>
          <w:rFonts w:hint="eastAsia" w:ascii="仿宋" w:hAnsi="仿宋" w:eastAsia="仿宋" w:cs="华文仿宋"/>
          <w:sz w:val="24"/>
          <w:szCs w:val="20"/>
        </w:rPr>
        <w:t xml:space="preserve">                            </w:t>
      </w:r>
      <w:r>
        <w:rPr>
          <w:rFonts w:hint="eastAsia" w:ascii="仿宋" w:hAnsi="仿宋" w:eastAsia="仿宋" w:cs="华文仿宋"/>
          <w:sz w:val="24"/>
          <w:szCs w:val="20"/>
          <w:lang w:eastAsia="zh-Hans"/>
        </w:rPr>
        <w:t>项目</w:t>
      </w:r>
      <w:r>
        <w:rPr>
          <w:rFonts w:hint="eastAsia" w:ascii="仿宋" w:hAnsi="仿宋" w:eastAsia="仿宋" w:cs="华文仿宋"/>
          <w:sz w:val="24"/>
          <w:szCs w:val="20"/>
        </w:rPr>
        <w:t>负责人（签名）：</w:t>
      </w:r>
    </w:p>
    <w:p>
      <w:pPr>
        <w:pageBreakBefore w:val="0"/>
        <w:kinsoku/>
        <w:wordWrap/>
        <w:overflowPunct/>
        <w:topLinePunct w:val="0"/>
        <w:bidi w:val="0"/>
        <w:spacing w:line="240" w:lineRule="auto"/>
        <w:ind w:right="0" w:rightChars="0" w:firstLine="2160" w:firstLineChars="900"/>
        <w:textAlignment w:val="auto"/>
        <w:rPr>
          <w:rFonts w:hint="eastAsia" w:ascii="仿宋" w:hAnsi="仿宋" w:eastAsia="仿宋" w:cs="华文仿宋"/>
          <w:sz w:val="24"/>
          <w:szCs w:val="20"/>
        </w:rPr>
      </w:pPr>
      <w:r>
        <w:rPr>
          <w:rFonts w:hint="eastAsia" w:ascii="仿宋" w:hAnsi="仿宋" w:eastAsia="仿宋" w:cs="华文仿宋"/>
          <w:sz w:val="24"/>
          <w:szCs w:val="20"/>
        </w:rPr>
        <w:t xml:space="preserve">              </w:t>
      </w:r>
      <w:r>
        <w:rPr>
          <w:rFonts w:ascii="仿宋" w:hAnsi="仿宋" w:eastAsia="仿宋" w:cs="华文仿宋"/>
          <w:sz w:val="24"/>
          <w:szCs w:val="20"/>
        </w:rPr>
        <w:t xml:space="preserve">      </w:t>
      </w:r>
      <w:r>
        <w:rPr>
          <w:rFonts w:hint="eastAsia" w:ascii="仿宋" w:hAnsi="仿宋" w:eastAsia="仿宋" w:cs="华文仿宋"/>
          <w:sz w:val="24"/>
          <w:szCs w:val="20"/>
        </w:rPr>
        <w:t>年  月  日</w:t>
      </w:r>
    </w:p>
    <w:p>
      <w:pPr>
        <w:pageBreakBefore w:val="0"/>
        <w:kinsoku/>
        <w:wordWrap/>
        <w:overflowPunct/>
        <w:topLinePunct w:val="0"/>
        <w:bidi w:val="0"/>
        <w:spacing w:line="240" w:lineRule="auto"/>
        <w:ind w:right="0" w:rightChars="0" w:firstLine="456" w:firstLineChars="190"/>
        <w:textAlignment w:val="auto"/>
        <w:rPr>
          <w:rFonts w:ascii="Times New Roman" w:hAnsi="Times New Roman" w:eastAsia="仿宋" w:cs="华文仿宋"/>
          <w:sz w:val="24"/>
          <w:szCs w:val="20"/>
        </w:rPr>
      </w:pPr>
    </w:p>
    <w:p>
      <w:pPr>
        <w:pageBreakBefore w:val="0"/>
        <w:kinsoku/>
        <w:wordWrap/>
        <w:overflowPunct/>
        <w:topLinePunct w:val="0"/>
        <w:bidi w:val="0"/>
        <w:spacing w:line="240" w:lineRule="auto"/>
        <w:ind w:right="0" w:rightChars="0"/>
        <w:textAlignment w:val="auto"/>
        <w:rPr>
          <w:rFonts w:hint="eastAsia" w:ascii="宋体" w:hAnsi="宋体" w:cs="仿宋_GB2312"/>
          <w:b/>
          <w:color w:val="000000"/>
          <w:kern w:val="0"/>
          <w:sz w:val="22"/>
          <w:szCs w:val="22"/>
          <w:lang w:bidi="ar"/>
        </w:rPr>
      </w:pPr>
      <w:r>
        <w:rPr>
          <w:rFonts w:hint="eastAsia" w:ascii="宋体" w:hAnsi="宋体" w:cs="仿宋_GB2312"/>
          <w:b/>
          <w:color w:val="000000"/>
          <w:kern w:val="0"/>
          <w:sz w:val="22"/>
          <w:szCs w:val="22"/>
          <w:lang w:bidi="ar"/>
        </w:rPr>
        <w:br w:type="page"/>
      </w:r>
    </w:p>
    <w:p>
      <w:pPr>
        <w:pageBreakBefore w:val="0"/>
        <w:kinsoku/>
        <w:wordWrap/>
        <w:overflowPunct/>
        <w:topLinePunct w:val="0"/>
        <w:bidi w:val="0"/>
        <w:spacing w:line="240" w:lineRule="auto"/>
        <w:ind w:right="0" w:rightChars="0"/>
        <w:textAlignment w:val="auto"/>
        <w:rPr>
          <w:rFonts w:hint="eastAsia" w:ascii="宋体" w:hAnsi="宋体" w:cs="仿宋_GB2312"/>
          <w:b/>
          <w:color w:val="000000"/>
          <w:kern w:val="0"/>
          <w:sz w:val="22"/>
          <w:szCs w:val="22"/>
          <w:lang w:bidi="ar"/>
        </w:rPr>
      </w:pPr>
      <w:r>
        <w:rPr>
          <w:rFonts w:hint="eastAsia" w:ascii="宋体" w:hAnsi="宋体" w:cs="仿宋_GB2312"/>
          <w:b/>
          <w:color w:val="000000"/>
          <w:kern w:val="0"/>
          <w:sz w:val="22"/>
          <w:szCs w:val="22"/>
          <w:lang w:bidi="ar"/>
        </w:rPr>
        <w:t>附件2</w:t>
      </w:r>
    </w:p>
    <w:p>
      <w:pPr>
        <w:pageBreakBefore w:val="0"/>
        <w:kinsoku/>
        <w:wordWrap/>
        <w:overflowPunct/>
        <w:topLinePunct w:val="0"/>
        <w:bidi w:val="0"/>
        <w:spacing w:after="435" w:afterLines="100" w:line="240" w:lineRule="auto"/>
        <w:ind w:right="0" w:rightChars="0"/>
        <w:jc w:val="center"/>
        <w:textAlignment w:val="auto"/>
        <w:rPr>
          <w:rFonts w:ascii="黑体" w:hAnsi="黑体" w:eastAsia="黑体"/>
          <w:sz w:val="40"/>
          <w:szCs w:val="40"/>
        </w:rPr>
      </w:pPr>
      <w:r>
        <w:rPr>
          <w:rFonts w:hint="eastAsia" w:ascii="黑体" w:hAnsi="黑体" w:eastAsia="黑体"/>
          <w:sz w:val="40"/>
          <w:szCs w:val="40"/>
        </w:rPr>
        <w:t>知识产权合规性声明</w:t>
      </w:r>
    </w:p>
    <w:p>
      <w:pPr>
        <w:pageBreakBefore w:val="0"/>
        <w:kinsoku/>
        <w:wordWrap/>
        <w:overflowPunct/>
        <w:topLinePunct w:val="0"/>
        <w:bidi w:val="0"/>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本人根据</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pageBreakBefore w:val="0"/>
        <w:kinsoku/>
        <w:wordWrap/>
        <w:overflowPunct/>
        <w:topLinePunct w:val="0"/>
        <w:bidi w:val="0"/>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（一）提交虚假资料生成的研究成果；</w:t>
      </w:r>
    </w:p>
    <w:p>
      <w:pPr>
        <w:pageBreakBefore w:val="0"/>
        <w:kinsoku/>
        <w:wordWrap/>
        <w:overflowPunct/>
        <w:topLinePunct w:val="0"/>
        <w:bidi w:val="0"/>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（二）拒不执行生效的知识产权行政处理决定或者司法裁判；</w:t>
      </w:r>
    </w:p>
    <w:p>
      <w:pPr>
        <w:pageBreakBefore w:val="0"/>
        <w:kinsoku/>
        <w:wordWrap/>
        <w:overflowPunct/>
        <w:topLinePunct w:val="0"/>
        <w:bidi w:val="0"/>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（三）剽窃、侵犯他人数据成果和知识产权；</w:t>
      </w:r>
    </w:p>
    <w:p>
      <w:pPr>
        <w:pageBreakBefore w:val="0"/>
        <w:kinsoku/>
        <w:wordWrap/>
        <w:overflowPunct/>
        <w:topLinePunct w:val="0"/>
        <w:bidi w:val="0"/>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（四）项目本身拟取得的数据或成果已在本单位承担的其他项目中取得，项目成果归属存在争议。</w:t>
      </w:r>
    </w:p>
    <w:p>
      <w:pPr>
        <w:pageBreakBefore w:val="0"/>
        <w:kinsoku/>
        <w:wordWrap/>
        <w:overflowPunct/>
        <w:topLinePunct w:val="0"/>
        <w:bidi w:val="0"/>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（五）未经许可的情况下，向本单位上级部门或其他单位提供项目实施取得的数据、成果，造成内部工作资料外泄的。</w:t>
      </w:r>
    </w:p>
    <w:p>
      <w:pPr>
        <w:pageBreakBefore w:val="0"/>
        <w:kinsoku/>
        <w:wordWrap/>
        <w:overflowPunct/>
        <w:topLinePunct w:val="0"/>
        <w:bidi w:val="0"/>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如有违反，本人/本单位愿接受</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做出的各项处理决定，包括但不限于停拨或核减资金，追回</w:t>
      </w:r>
      <w:r>
        <w:rPr>
          <w:rFonts w:hint="eastAsia" w:ascii="仿宋" w:hAnsi="仿宋" w:eastAsia="仿宋" w:cs="华文仿宋"/>
          <w:sz w:val="28"/>
          <w:szCs w:val="28"/>
          <w:lang w:eastAsia="zh-Hans"/>
        </w:rPr>
        <w:t>项目</w:t>
      </w:r>
      <w:r>
        <w:rPr>
          <w:rFonts w:hint="eastAsia" w:ascii="仿宋" w:hAnsi="仿宋" w:eastAsia="仿宋" w:cs="华文仿宋"/>
          <w:sz w:val="28"/>
          <w:szCs w:val="28"/>
        </w:rPr>
        <w:t>资金，取消五年内</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项目申报资格，记入</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诚信异常名录等。</w:t>
      </w:r>
    </w:p>
    <w:p>
      <w:pPr>
        <w:pageBreakBefore w:val="0"/>
        <w:kinsoku/>
        <w:wordWrap/>
        <w:overflowPunct/>
        <w:topLinePunct w:val="0"/>
        <w:bidi w:val="0"/>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 xml:space="preserve">    申报单位法定代表人或授权代表人（签名）：</w:t>
      </w:r>
    </w:p>
    <w:p>
      <w:pPr>
        <w:pageBreakBefore w:val="0"/>
        <w:kinsoku/>
        <w:wordWrap/>
        <w:overflowPunct/>
        <w:topLinePunct w:val="0"/>
        <w:bidi w:val="0"/>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 xml:space="preserve">                            负责人（签名）：</w:t>
      </w:r>
    </w:p>
    <w:p>
      <w:pPr>
        <w:pageBreakBefore w:val="0"/>
        <w:kinsoku/>
        <w:wordWrap/>
        <w:overflowPunct/>
        <w:topLinePunct w:val="0"/>
        <w:bidi w:val="0"/>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 xml:space="preserve">                       </w:t>
      </w:r>
      <w:r>
        <w:rPr>
          <w:rFonts w:ascii="仿宋" w:hAnsi="仿宋" w:eastAsia="仿宋" w:cs="华文仿宋"/>
          <w:sz w:val="28"/>
          <w:szCs w:val="28"/>
        </w:rPr>
        <w:t xml:space="preserve">    </w:t>
      </w:r>
      <w:r>
        <w:rPr>
          <w:rFonts w:hint="eastAsia" w:ascii="仿宋" w:hAnsi="仿宋" w:eastAsia="仿宋" w:cs="华文仿宋"/>
          <w:sz w:val="28"/>
          <w:szCs w:val="28"/>
        </w:rPr>
        <w:t xml:space="preserve">  年  月  </w:t>
      </w:r>
    </w:p>
    <w:p>
      <w:pPr>
        <w:pStyle w:val="11"/>
        <w:pageBreakBefore w:val="0"/>
        <w:kinsoku/>
        <w:wordWrap/>
        <w:overflowPunct/>
        <w:topLinePunct w:val="0"/>
        <w:bidi w:val="0"/>
        <w:spacing w:line="240" w:lineRule="auto"/>
        <w:ind w:right="0" w:rightChars="0"/>
        <w:textAlignment w:val="auto"/>
      </w:pPr>
    </w:p>
    <w:p>
      <w:pPr>
        <w:pageBreakBefore w:val="0"/>
        <w:kinsoku/>
        <w:wordWrap/>
        <w:overflowPunct/>
        <w:topLinePunct w:val="0"/>
        <w:bidi w:val="0"/>
        <w:spacing w:after="435" w:afterLines="100" w:line="240" w:lineRule="auto"/>
        <w:ind w:right="0" w:rightChars="0"/>
        <w:jc w:val="left"/>
        <w:textAlignment w:val="auto"/>
        <w:outlineLvl w:val="1"/>
        <w:rPr>
          <w:rFonts w:hint="eastAsia" w:ascii="宋体" w:hAnsi="宋体" w:cs="仿宋_GB2312"/>
          <w:b/>
          <w:color w:val="000000"/>
          <w:kern w:val="0"/>
          <w:sz w:val="22"/>
          <w:szCs w:val="22"/>
          <w:lang w:bidi="ar"/>
        </w:rPr>
      </w:pPr>
      <w:r>
        <w:rPr>
          <w:rFonts w:hint="eastAsia" w:ascii="宋体" w:hAnsi="宋体" w:cs="仿宋_GB2312"/>
          <w:b/>
          <w:color w:val="000000"/>
          <w:kern w:val="0"/>
          <w:sz w:val="22"/>
          <w:szCs w:val="22"/>
          <w:lang w:bidi="ar"/>
        </w:rPr>
        <w:br w:type="page"/>
      </w:r>
    </w:p>
    <w:p>
      <w:pPr>
        <w:pageBreakBefore w:val="0"/>
        <w:kinsoku/>
        <w:wordWrap/>
        <w:overflowPunct/>
        <w:topLinePunct w:val="0"/>
        <w:bidi w:val="0"/>
        <w:spacing w:line="240" w:lineRule="auto"/>
        <w:ind w:right="0" w:rightChars="0"/>
        <w:textAlignment w:val="auto"/>
        <w:rPr>
          <w:rFonts w:hint="eastAsia" w:ascii="宋体" w:hAnsi="宋体" w:cs="仿宋_GB2312"/>
          <w:b/>
          <w:color w:val="000000"/>
          <w:kern w:val="0"/>
          <w:sz w:val="22"/>
          <w:szCs w:val="22"/>
          <w:lang w:bidi="ar"/>
        </w:rPr>
      </w:pPr>
      <w:r>
        <w:rPr>
          <w:rFonts w:hint="eastAsia" w:ascii="宋体" w:hAnsi="宋体" w:cs="仿宋_GB2312"/>
          <w:b/>
          <w:color w:val="000000"/>
          <w:kern w:val="0"/>
          <w:sz w:val="22"/>
          <w:szCs w:val="22"/>
          <w:lang w:bidi="ar"/>
        </w:rPr>
        <w:t>附件3</w:t>
      </w:r>
    </w:p>
    <w:p>
      <w:pPr>
        <w:pageBreakBefore w:val="0"/>
        <w:kinsoku/>
        <w:wordWrap/>
        <w:overflowPunct/>
        <w:topLinePunct w:val="0"/>
        <w:bidi w:val="0"/>
        <w:spacing w:line="240" w:lineRule="auto"/>
        <w:ind w:right="0" w:rightChars="0"/>
        <w:jc w:val="center"/>
        <w:textAlignment w:val="auto"/>
        <w:rPr>
          <w:rFonts w:hint="eastAsia" w:ascii="宋体" w:hAnsi="宋体" w:cs="仿宋_GB2312"/>
          <w:b/>
          <w:color w:val="000000"/>
          <w:kern w:val="0"/>
          <w:sz w:val="22"/>
          <w:szCs w:val="22"/>
          <w:lang w:bidi="ar"/>
        </w:rPr>
      </w:pPr>
      <w:r>
        <w:rPr>
          <w:rFonts w:hint="eastAsia" w:ascii="黑体" w:hAnsi="黑体" w:eastAsia="黑体"/>
          <w:sz w:val="40"/>
          <w:szCs w:val="40"/>
          <w:lang w:eastAsia="zh-Hans"/>
        </w:rPr>
        <w:t>项目承担单位</w:t>
      </w:r>
      <w:r>
        <w:rPr>
          <w:rFonts w:hint="eastAsia" w:ascii="黑体" w:hAnsi="黑体" w:eastAsia="黑体"/>
          <w:sz w:val="40"/>
          <w:szCs w:val="40"/>
        </w:rPr>
        <w:t>意见</w:t>
      </w:r>
    </w:p>
    <w:tbl>
      <w:tblPr>
        <w:tblStyle w:val="9"/>
        <w:tblW w:w="8522"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ageBreakBefore w:val="0"/>
              <w:kinsoku/>
              <w:wordWrap/>
              <w:overflowPunct/>
              <w:topLinePunct w:val="0"/>
              <w:bidi w:val="0"/>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lang w:eastAsia="zh-Hans"/>
              </w:rPr>
              <w:t>项目</w:t>
            </w:r>
            <w:r>
              <w:rPr>
                <w:rFonts w:hint="eastAsia" w:ascii="Times New Roman" w:hAnsi="Times New Roman" w:eastAsia="仿宋" w:cs="华文仿宋"/>
                <w:sz w:val="28"/>
                <w:szCs w:val="28"/>
              </w:rPr>
              <w:t>承担单位意见：</w:t>
            </w:r>
          </w:p>
          <w:p>
            <w:pPr>
              <w:pageBreakBefore w:val="0"/>
              <w:kinsoku/>
              <w:wordWrap/>
              <w:overflowPunct/>
              <w:topLinePunct w:val="0"/>
              <w:bidi w:val="0"/>
              <w:spacing w:line="240" w:lineRule="auto"/>
              <w:ind w:right="0" w:rightChars="0" w:firstLine="4132" w:firstLineChars="1476"/>
              <w:textAlignment w:val="auto"/>
              <w:rPr>
                <w:rFonts w:hint="eastAsia" w:ascii="Times New Roman" w:hAnsi="Times New Roman" w:eastAsia="仿宋" w:cs="华文仿宋"/>
                <w:sz w:val="28"/>
                <w:szCs w:val="28"/>
              </w:rPr>
            </w:pPr>
          </w:p>
          <w:p>
            <w:pPr>
              <w:pageBreakBefore w:val="0"/>
              <w:kinsoku/>
              <w:wordWrap/>
              <w:overflowPunct/>
              <w:topLinePunct w:val="0"/>
              <w:bidi w:val="0"/>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牵头承担单位（公章）：</w:t>
            </w:r>
          </w:p>
          <w:p>
            <w:pPr>
              <w:pageBreakBefore w:val="0"/>
              <w:kinsoku/>
              <w:wordWrap/>
              <w:overflowPunct/>
              <w:topLinePunct w:val="0"/>
              <w:bidi w:val="0"/>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参与单位（公章）：</w:t>
            </w:r>
          </w:p>
          <w:p>
            <w:pPr>
              <w:pageBreakBefore w:val="0"/>
              <w:kinsoku/>
              <w:wordWrap/>
              <w:overflowPunct/>
              <w:topLinePunct w:val="0"/>
              <w:bidi w:val="0"/>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ageBreakBefore w:val="0"/>
              <w:kinsoku/>
              <w:wordWrap/>
              <w:overflowPunct/>
              <w:topLinePunct w:val="0"/>
              <w:bidi w:val="0"/>
              <w:spacing w:line="240" w:lineRule="auto"/>
              <w:ind w:right="0" w:rightChars="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自筹资金出资单位意见（承诺提供配套支持的情况下签署意见）</w:t>
            </w:r>
          </w:p>
          <w:p>
            <w:pPr>
              <w:pageBreakBefore w:val="0"/>
              <w:kinsoku/>
              <w:wordWrap/>
              <w:overflowPunct/>
              <w:topLinePunct w:val="0"/>
              <w:bidi w:val="0"/>
              <w:spacing w:line="240" w:lineRule="auto"/>
              <w:ind w:right="0" w:rightChars="0" w:firstLine="560" w:firstLineChars="200"/>
              <w:textAlignment w:val="auto"/>
              <w:rPr>
                <w:rFonts w:ascii="Times New Roman" w:hAnsi="Times New Roman" w:eastAsia="仿宋" w:cs="华文仿宋"/>
                <w:sz w:val="28"/>
                <w:szCs w:val="28"/>
              </w:rPr>
            </w:pPr>
          </w:p>
          <w:p>
            <w:pPr>
              <w:pageBreakBefore w:val="0"/>
              <w:kinsoku/>
              <w:wordWrap/>
              <w:overflowPunct/>
              <w:topLinePunct w:val="0"/>
              <w:bidi w:val="0"/>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本单位根据</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项目立项指南的要求，自愿提交项目申请书，在此郑重承诺：按照前述项目批复预算经费的</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%（人民币</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万元）进行自筹配套。</w:t>
            </w:r>
          </w:p>
          <w:p>
            <w:pPr>
              <w:pageBreakBefore w:val="0"/>
              <w:kinsoku/>
              <w:wordWrap/>
              <w:overflowPunct/>
              <w:topLinePunct w:val="0"/>
              <w:bidi w:val="0"/>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如有违反，本单位愿接受广东省农业农村厅做出的各项处理决定，包括但不限于停拨或核减资金，追回</w:t>
            </w:r>
            <w:r>
              <w:rPr>
                <w:rFonts w:hint="eastAsia" w:ascii="Times New Roman" w:hAnsi="Times New Roman" w:eastAsia="仿宋" w:cs="华文仿宋"/>
                <w:sz w:val="28"/>
                <w:szCs w:val="28"/>
                <w:lang w:eastAsia="zh-Hans"/>
              </w:rPr>
              <w:t>项目</w:t>
            </w:r>
            <w:r>
              <w:rPr>
                <w:rFonts w:hint="eastAsia" w:ascii="Times New Roman" w:hAnsi="Times New Roman" w:eastAsia="仿宋" w:cs="华文仿宋"/>
                <w:sz w:val="28"/>
                <w:szCs w:val="28"/>
              </w:rPr>
              <w:t>资金，取消一定期限</w:t>
            </w:r>
            <w:r>
              <w:rPr>
                <w:rFonts w:hint="eastAsia" w:ascii="Times New Roman" w:hAnsi="Times New Roman" w:eastAsia="仿宋" w:cs="华文仿宋"/>
                <w:sz w:val="28"/>
                <w:szCs w:val="28"/>
                <w:lang w:eastAsia="zh-Hans"/>
              </w:rPr>
              <w:t>广东省农业农村厅</w:t>
            </w:r>
            <w:r>
              <w:rPr>
                <w:rFonts w:hint="eastAsia" w:ascii="Times New Roman" w:hAnsi="Times New Roman" w:eastAsia="仿宋" w:cs="华文仿宋"/>
                <w:sz w:val="28"/>
                <w:szCs w:val="28"/>
              </w:rPr>
              <w:t>项目申报资格，记入</w:t>
            </w:r>
            <w:r>
              <w:rPr>
                <w:rFonts w:hint="eastAsia" w:ascii="Times New Roman" w:hAnsi="Times New Roman" w:eastAsia="仿宋" w:cs="华文仿宋"/>
                <w:sz w:val="28"/>
                <w:szCs w:val="28"/>
                <w:lang w:eastAsia="zh-Hans"/>
              </w:rPr>
              <w:t>广东省农业农村厅</w:t>
            </w:r>
            <w:r>
              <w:rPr>
                <w:rFonts w:hint="eastAsia" w:ascii="Times New Roman" w:hAnsi="Times New Roman" w:eastAsia="仿宋" w:cs="华文仿宋"/>
                <w:sz w:val="28"/>
                <w:szCs w:val="28"/>
              </w:rPr>
              <w:t>诚信异常名录等。</w:t>
            </w:r>
          </w:p>
          <w:p>
            <w:pPr>
              <w:pageBreakBefore w:val="0"/>
              <w:kinsoku/>
              <w:wordWrap/>
              <w:overflowPunct/>
              <w:topLinePunct w:val="0"/>
              <w:bidi w:val="0"/>
              <w:spacing w:line="240" w:lineRule="auto"/>
              <w:ind w:right="0" w:rightChars="0" w:firstLine="5320" w:firstLineChars="19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出资单位（盖章）：</w:t>
            </w:r>
          </w:p>
          <w:p>
            <w:pPr>
              <w:pageBreakBefore w:val="0"/>
              <w:kinsoku/>
              <w:wordWrap/>
              <w:overflowPunct/>
              <w:topLinePunct w:val="0"/>
              <w:bidi w:val="0"/>
              <w:spacing w:line="240" w:lineRule="auto"/>
              <w:ind w:right="0" w:rightChars="0" w:firstLine="5040" w:firstLineChars="18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spacing w:line="240" w:lineRule="auto"/>
              <w:ind w:right="0" w:rightChars="0" w:firstLine="560" w:firstLineChars="200"/>
              <w:textAlignment w:val="auto"/>
              <w:rPr>
                <w:rFonts w:ascii="Times New Roman" w:hAnsi="Times New Roman" w:eastAsia="仿宋" w:cs="华文仿宋"/>
                <w:sz w:val="24"/>
              </w:rPr>
            </w:pPr>
            <w:r>
              <w:rPr>
                <w:rFonts w:hint="eastAsia" w:ascii="Times New Roman" w:hAnsi="Times New Roman" w:eastAsia="仿宋" w:cs="华文仿宋"/>
                <w:sz w:val="28"/>
                <w:szCs w:val="28"/>
              </w:rPr>
              <w:t xml:space="preserve">                                      年    月    日</w:t>
            </w:r>
          </w:p>
        </w:tc>
      </w:tr>
    </w:tbl>
    <w:p>
      <w:pPr>
        <w:pageBreakBefore w:val="0"/>
        <w:kinsoku/>
        <w:wordWrap/>
        <w:overflowPunct/>
        <w:topLinePunct w:val="0"/>
        <w:bidi w:val="0"/>
        <w:spacing w:line="240" w:lineRule="auto"/>
        <w:ind w:right="0" w:rightChars="0"/>
        <w:jc w:val="center"/>
        <w:textAlignment w:val="auto"/>
        <w:outlineLvl w:val="0"/>
        <w:rPr>
          <w:rFonts w:hint="eastAsia" w:ascii="Times New Roman" w:hAnsi="Times New Roman" w:cs="宋体"/>
          <w:sz w:val="44"/>
          <w:szCs w:val="44"/>
        </w:rPr>
      </w:pPr>
      <w:r>
        <w:rPr>
          <w:rFonts w:hint="eastAsia" w:ascii="Times New Roman" w:hAnsi="Times New Roman" w:eastAsia="仿宋" w:cs="仿宋_GB2312"/>
          <w:b/>
          <w:bCs/>
          <w:sz w:val="28"/>
          <w:szCs w:val="28"/>
        </w:rPr>
        <w:br w:type="page"/>
      </w:r>
      <w:r>
        <w:rPr>
          <w:rFonts w:hint="eastAsia" w:ascii="方正小标宋简体" w:hAnsi="方正小标宋简体" w:eastAsia="方正小标宋简体" w:cs="方正小标宋简体"/>
          <w:b w:val="0"/>
          <w:bCs w:val="0"/>
          <w:sz w:val="32"/>
          <w:szCs w:val="32"/>
        </w:rPr>
        <w:t>《广东省农业监测和检测项目申报书》填写说明</w:t>
      </w:r>
    </w:p>
    <w:p>
      <w:pPr>
        <w:spacing w:line="560" w:lineRule="exact"/>
        <w:ind w:firstLine="560" w:firstLineChars="200"/>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一、适用范围</w:t>
      </w:r>
    </w:p>
    <w:p>
      <w:pPr>
        <w:spacing w:line="560" w:lineRule="exact"/>
        <w:ind w:firstLine="64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本标准适用于省级部门监测和检测项目支出预算，也是主管部门安排此项资金预算和监督执行的审核依据。</w:t>
      </w:r>
    </w:p>
    <w:p>
      <w:pPr>
        <w:spacing w:line="580" w:lineRule="exact"/>
        <w:ind w:firstLine="560" w:firstLineChars="200"/>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二、基本情况</w:t>
      </w:r>
    </w:p>
    <w:p>
      <w:pPr>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项目实施背景，主要实施内容，牵头及实施单位情况，实施期间、范围、主要要求及预期目标等。</w:t>
      </w:r>
    </w:p>
    <w:p>
      <w:pPr>
        <w:spacing w:line="560" w:lineRule="exact"/>
        <w:ind w:firstLine="560" w:firstLineChars="200"/>
        <w:outlineLvl w:val="0"/>
        <w:rPr>
          <w:rFonts w:hint="eastAsia" w:ascii="Times New Roman" w:hAnsi="Times New Roman" w:eastAsia="仿宋_GB2312" w:cs="仿宋_GB2312"/>
          <w:b/>
          <w:bCs/>
          <w:sz w:val="28"/>
          <w:szCs w:val="28"/>
        </w:rPr>
      </w:pPr>
      <w:r>
        <w:rPr>
          <w:rFonts w:hint="eastAsia" w:ascii="Times New Roman" w:hAnsi="Times New Roman" w:eastAsia="黑体" w:cs="黑体"/>
          <w:sz w:val="28"/>
          <w:szCs w:val="28"/>
        </w:rPr>
        <w:t>三、编制内容（经济分类）</w:t>
      </w:r>
    </w:p>
    <w:p>
      <w:pPr>
        <w:snapToGrid w:val="0"/>
        <w:spacing w:line="560" w:lineRule="exact"/>
        <w:ind w:firstLine="560" w:firstLineChars="200"/>
        <w:rPr>
          <w:rFonts w:hint="eastAsia" w:ascii="Times New Roman" w:hAnsi="Times New Roman" w:eastAsia="楷体_GB2312"/>
          <w:b/>
          <w:bCs/>
          <w:color w:val="000000"/>
          <w:sz w:val="28"/>
          <w:szCs w:val="28"/>
        </w:rPr>
      </w:pPr>
      <w:r>
        <w:rPr>
          <w:rFonts w:hint="eastAsia" w:ascii="Times New Roman" w:hAnsi="Times New Roman" w:eastAsia="仿宋_GB2312" w:cs="仿宋_GB2312"/>
          <w:sz w:val="28"/>
          <w:szCs w:val="28"/>
        </w:rPr>
        <w:t>项目预算支出内容仅包括开展本项目所必需的费用，不得夹塞人员经费及公用经费等预算内容。</w:t>
      </w:r>
    </w:p>
    <w:p>
      <w:pPr>
        <w:snapToGrid w:val="0"/>
        <w:spacing w:line="560" w:lineRule="exact"/>
        <w:ind w:firstLine="562" w:firstLineChars="200"/>
        <w:outlineLvl w:val="1"/>
        <w:rPr>
          <w:rFonts w:hint="eastAsia"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（一）资料印刷</w:t>
      </w:r>
    </w:p>
    <w:p>
      <w:pPr>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包括印制各种工作手册、调查表格和资料汇编等。</w:t>
      </w:r>
    </w:p>
    <w:p>
      <w:pPr>
        <w:snapToGrid w:val="0"/>
        <w:spacing w:line="560" w:lineRule="exact"/>
        <w:ind w:firstLine="560" w:firstLineChars="200"/>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需提供印刷物品的规格、材质、数量及询价单等依据或者类似活动的相关预算数和执行数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olor w:val="000000"/>
          <w:sz w:val="28"/>
          <w:szCs w:val="28"/>
        </w:rPr>
        <w:t>。</w:t>
      </w:r>
    </w:p>
    <w:p>
      <w:pPr>
        <w:snapToGrid w:val="0"/>
        <w:spacing w:line="560" w:lineRule="exact"/>
        <w:ind w:firstLine="562" w:firstLineChars="200"/>
        <w:outlineLvl w:val="1"/>
        <w:rPr>
          <w:rFonts w:hint="eastAsia"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（二）交通费</w:t>
      </w:r>
    </w:p>
    <w:p>
      <w:pPr>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包括车辆租赁等。</w:t>
      </w:r>
      <w:r>
        <w:rPr>
          <w:rFonts w:hint="eastAsia" w:ascii="Times New Roman" w:hAnsi="Times New Roman" w:eastAsia="仿宋_GB2312"/>
          <w:color w:val="000000"/>
          <w:sz w:val="28"/>
          <w:szCs w:val="28"/>
        </w:rPr>
        <w:t>需提供租赁车辆的数量、费用测算过程，或者类似活动的相关预算数和执行数</w:t>
      </w:r>
      <w:r>
        <w:rPr>
          <w:rFonts w:hint="eastAsia" w:ascii="Times New Roman" w:hAnsi="Times New Roman" w:eastAsia="仿宋_GB2312" w:cs="仿宋_GB2312"/>
          <w:sz w:val="28"/>
          <w:szCs w:val="28"/>
        </w:rPr>
        <w:t>等佐证资料。</w:t>
      </w:r>
    </w:p>
    <w:p>
      <w:pPr>
        <w:snapToGrid w:val="0"/>
        <w:spacing w:line="560" w:lineRule="exact"/>
        <w:ind w:firstLine="562" w:firstLineChars="200"/>
        <w:outlineLvl w:val="1"/>
        <w:rPr>
          <w:rFonts w:hint="eastAsia"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（三）差旅费</w:t>
      </w:r>
    </w:p>
    <w:p>
      <w:pPr>
        <w:snapToGrid w:val="0"/>
        <w:spacing w:line="560" w:lineRule="exact"/>
        <w:ind w:firstLine="560" w:firstLineChars="200"/>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包括项目实施过程中的采样、调查、督查等。</w:t>
      </w:r>
    </w:p>
    <w:p>
      <w:pPr>
        <w:snapToGrid w:val="0"/>
        <w:spacing w:line="560" w:lineRule="exact"/>
        <w:ind w:firstLine="560" w:firstLineChars="200"/>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需提供出差的工作内容，出差人员数量、公务往来地点、出差</w:t>
      </w:r>
      <w:r>
        <w:rPr>
          <w:rFonts w:hint="eastAsia" w:ascii="Times New Roman" w:hAnsi="Times New Roman" w:eastAsia="仿宋_GB2312" w:cs="仿宋_GB2312"/>
          <w:sz w:val="28"/>
          <w:szCs w:val="28"/>
        </w:rPr>
        <w:t>天数、</w:t>
      </w:r>
      <w:r>
        <w:rPr>
          <w:rFonts w:hint="eastAsia" w:ascii="Times New Roman" w:hAnsi="Times New Roman" w:eastAsia="仿宋_GB2312"/>
          <w:color w:val="000000"/>
          <w:sz w:val="28"/>
          <w:szCs w:val="28"/>
        </w:rPr>
        <w:t>次数或期数等。</w:t>
      </w:r>
    </w:p>
    <w:p>
      <w:pPr>
        <w:snapToGrid w:val="0"/>
        <w:spacing w:line="560" w:lineRule="exact"/>
        <w:ind w:firstLine="562" w:firstLineChars="200"/>
        <w:outlineLvl w:val="1"/>
        <w:rPr>
          <w:rFonts w:hint="eastAsia"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（四）抽样费</w:t>
      </w:r>
    </w:p>
    <w:p>
      <w:pPr>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包括监测/检测样品采集、购置等。</w:t>
      </w:r>
    </w:p>
    <w:p>
      <w:pPr>
        <w:snapToGrid w:val="0"/>
        <w:spacing w:line="560" w:lineRule="exact"/>
        <w:ind w:firstLine="560" w:firstLineChars="200"/>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需提供抽检样品的数量、单价等。</w:t>
      </w:r>
    </w:p>
    <w:p>
      <w:pPr>
        <w:snapToGrid w:val="0"/>
        <w:spacing w:line="560" w:lineRule="exact"/>
        <w:ind w:firstLine="562" w:firstLineChars="200"/>
        <w:outlineLvl w:val="1"/>
        <w:rPr>
          <w:rFonts w:hint="eastAsia"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（五）检测费</w:t>
      </w:r>
    </w:p>
    <w:p>
      <w:pPr>
        <w:snapToGrid w:val="0"/>
        <w:spacing w:line="560" w:lineRule="exact"/>
        <w:ind w:firstLine="560" w:firstLineChars="200"/>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包括监测样品检验、分析测试、化验等。需提供监测样品的数量、单价等。</w:t>
      </w:r>
    </w:p>
    <w:p>
      <w:pPr>
        <w:numPr>
          <w:ilvl w:val="0"/>
          <w:numId w:val="3"/>
        </w:numPr>
        <w:snapToGrid w:val="0"/>
        <w:spacing w:line="560" w:lineRule="exact"/>
        <w:ind w:firstLine="562" w:firstLineChars="200"/>
        <w:outlineLvl w:val="1"/>
        <w:rPr>
          <w:rFonts w:hint="eastAsia"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信息与咨询费</w:t>
      </w:r>
    </w:p>
    <w:p>
      <w:pPr>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技术信息咨询费，技术服务咨询内容和服务成果，服务报价。</w:t>
      </w:r>
    </w:p>
    <w:p>
      <w:pPr>
        <w:numPr>
          <w:ilvl w:val="0"/>
          <w:numId w:val="3"/>
        </w:numPr>
        <w:snapToGrid w:val="0"/>
        <w:spacing w:line="560" w:lineRule="exact"/>
        <w:ind w:firstLine="562" w:firstLineChars="200"/>
        <w:outlineLvl w:val="1"/>
        <w:rPr>
          <w:rFonts w:hint="eastAsia"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检测耗材费</w:t>
      </w:r>
    </w:p>
    <w:p>
      <w:pPr>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包括化验试剂材料以及各种物料等。</w:t>
      </w:r>
    </w:p>
    <w:p>
      <w:pPr>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需提供化验试剂材料以及各种物料数量</w:t>
      </w:r>
      <w:r>
        <w:rPr>
          <w:rFonts w:hint="eastAsia" w:ascii="Times New Roman" w:hAnsi="Times New Roman" w:eastAsia="仿宋_GB2312"/>
          <w:color w:val="000000"/>
          <w:sz w:val="28"/>
          <w:szCs w:val="28"/>
        </w:rPr>
        <w:t>及</w:t>
      </w:r>
      <w:r>
        <w:rPr>
          <w:rFonts w:hint="eastAsia" w:ascii="Times New Roman" w:hAnsi="Times New Roman" w:eastAsia="仿宋_GB2312" w:cs="仿宋_GB2312"/>
          <w:sz w:val="28"/>
          <w:szCs w:val="28"/>
        </w:rPr>
        <w:t>单价等。</w:t>
      </w:r>
    </w:p>
    <w:p>
      <w:pPr>
        <w:snapToGrid w:val="0"/>
        <w:spacing w:line="560" w:lineRule="exact"/>
        <w:ind w:firstLine="562" w:firstLineChars="200"/>
        <w:outlineLvl w:val="1"/>
        <w:rPr>
          <w:rFonts w:hint="eastAsia"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（八）劳务费</w:t>
      </w:r>
    </w:p>
    <w:p>
      <w:pPr>
        <w:snapToGrid w:val="0"/>
        <w:spacing w:line="560" w:lineRule="exact"/>
        <w:ind w:firstLine="560" w:firstLineChars="200"/>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包括项目采样、检测和结果分析汇总等。</w:t>
      </w:r>
    </w:p>
    <w:p>
      <w:pPr>
        <w:snapToGrid w:val="0"/>
        <w:spacing w:line="560" w:lineRule="exact"/>
        <w:ind w:firstLine="560" w:firstLineChars="200"/>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需提供专家、外聘人员等的工作内容、时间、数量，劳务费、保险费等人员配置方案、费用测算依据、费用明细等或者类似活动的相关预算数和执行数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olor w:val="000000"/>
          <w:sz w:val="28"/>
          <w:szCs w:val="28"/>
        </w:rPr>
        <w:t>。</w:t>
      </w:r>
    </w:p>
    <w:p>
      <w:pPr>
        <w:snapToGrid w:val="0"/>
        <w:spacing w:line="560" w:lineRule="exact"/>
        <w:ind w:firstLine="562" w:firstLineChars="200"/>
        <w:rPr>
          <w:rFonts w:ascii="Times New Roman" w:hAnsi="Times New Roman" w:eastAsia="楷体_GB2312"/>
          <w:b/>
          <w:bCs/>
          <w:color w:val="000000"/>
          <w:sz w:val="28"/>
          <w:szCs w:val="28"/>
        </w:rPr>
      </w:pPr>
      <w:r>
        <w:rPr>
          <w:rFonts w:hint="eastAsia" w:ascii="Times New Roman" w:hAnsi="Times New Roman" w:eastAsia="楷体_GB2312"/>
          <w:b/>
          <w:bCs/>
          <w:color w:val="000000"/>
          <w:sz w:val="28"/>
          <w:szCs w:val="28"/>
        </w:rPr>
        <w:t>（九）水电费</w:t>
      </w:r>
    </w:p>
    <w:p>
      <w:pPr>
        <w:snapToGrid w:val="0"/>
        <w:spacing w:line="560" w:lineRule="exact"/>
        <w:ind w:firstLine="560" w:firstLineChars="200"/>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监测检测过程中消耗的水电，单独计价或分摊原则。</w:t>
      </w:r>
    </w:p>
    <w:p>
      <w:pPr>
        <w:spacing w:line="580" w:lineRule="exact"/>
        <w:ind w:firstLine="560" w:firstLineChars="200"/>
        <w:outlineLvl w:val="0"/>
        <w:rPr>
          <w:rFonts w:ascii="Times New Roman" w:hAnsi="Times New Roman" w:eastAsia="黑体" w:cs="黑体"/>
          <w:sz w:val="28"/>
          <w:szCs w:val="28"/>
        </w:rPr>
      </w:pPr>
      <w:r>
        <w:rPr>
          <w:rFonts w:hint="eastAsia" w:ascii="Times New Roman" w:hAnsi="Times New Roman" w:eastAsia="黑体" w:cs="黑体"/>
          <w:sz w:val="28"/>
          <w:szCs w:val="28"/>
        </w:rPr>
        <w:t>四、支出预算及资金来源</w:t>
      </w:r>
    </w:p>
    <w:p>
      <w:pPr>
        <w:snapToGrid w:val="0"/>
        <w:spacing w:line="580" w:lineRule="exact"/>
        <w:ind w:firstLine="562" w:firstLineChars="200"/>
        <w:outlineLvl w:val="1"/>
        <w:rPr>
          <w:rFonts w:hint="eastAsia" w:ascii="Times New Roman" w:hAnsi="Times New Roman" w:eastAsia="仿宋_GB2312" w:cs="仿宋_GB2312"/>
          <w:b/>
          <w:bCs/>
          <w:sz w:val="28"/>
          <w:szCs w:val="28"/>
        </w:rPr>
      </w:pPr>
      <w:r>
        <w:rPr>
          <w:rFonts w:hint="eastAsia" w:ascii="Times New Roman" w:hAnsi="Times New Roman" w:eastAsia="楷体_GB2312" w:cs="楷体_GB2312"/>
          <w:b/>
          <w:bCs/>
          <w:sz w:val="28"/>
          <w:szCs w:val="28"/>
        </w:rPr>
        <w:t>（一）支出预算</w:t>
      </w:r>
    </w:p>
    <w:p>
      <w:pPr>
        <w:snapToGrid w:val="0"/>
        <w:spacing w:line="5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以上各项支出内容所需经费预算，需按照国家、省有关规定和行业标准、部门预算编制要求，参考政府采购价格或市场价格进行编制，</w:t>
      </w:r>
      <w:r>
        <w:rPr>
          <w:rFonts w:hint="eastAsia" w:ascii="Times New Roman" w:hAnsi="Times New Roman" w:eastAsia="仿宋_GB2312"/>
          <w:sz w:val="28"/>
          <w:szCs w:val="28"/>
        </w:rPr>
        <w:t>包括资金总需求、各项具体用途资金需求、相关测算过程和测算标准依据等。</w:t>
      </w:r>
      <w:r>
        <w:rPr>
          <w:rFonts w:hint="eastAsia" w:ascii="Times New Roman" w:hAnsi="Times New Roman" w:eastAsia="仿宋_GB2312" w:cs="仿宋_GB2312"/>
          <w:sz w:val="28"/>
          <w:szCs w:val="28"/>
        </w:rPr>
        <w:t>如审计、人大、财政等部门监督检查提出整改完善意见的，需要在此说明并在预算内容和资金上体现。</w:t>
      </w:r>
    </w:p>
    <w:p>
      <w:pPr>
        <w:spacing w:line="580" w:lineRule="exact"/>
        <w:ind w:firstLine="562" w:firstLineChars="200"/>
        <w:jc w:val="left"/>
        <w:outlineLvl w:val="1"/>
        <w:rPr>
          <w:rFonts w:hint="eastAsia"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（二）资金来源</w:t>
      </w:r>
    </w:p>
    <w:p>
      <w:pPr>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对项目资金来源进行说明，并按照综合预算原则，提出经费预算申请。</w:t>
      </w:r>
    </w:p>
    <w:p>
      <w:pPr>
        <w:spacing w:line="580" w:lineRule="exact"/>
        <w:ind w:firstLine="562" w:firstLineChars="200"/>
        <w:outlineLvl w:val="1"/>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（三）实施周期</w:t>
      </w:r>
    </w:p>
    <w:p>
      <w:pPr>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项目单位应明确项目实施周期。实施周期应与国民经济社会发展规划、部门或行业发展规划、重大政策、重大项目实施期限、中期财政规划等相适应。</w:t>
      </w:r>
    </w:p>
    <w:p>
      <w:pPr>
        <w:snapToGrid w:val="0"/>
        <w:spacing w:line="580" w:lineRule="exact"/>
        <w:ind w:firstLine="562" w:firstLineChars="200"/>
        <w:outlineLvl w:val="1"/>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（四）绩效目标</w:t>
      </w:r>
    </w:p>
    <w:p>
      <w:pPr>
        <w:snapToGrid w:val="0"/>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设置可量化、可评估的绩效目标，包括产出、成本、经济效益、社会效益、生态效益、可持续影响和服务对象满意度等绩效指标。</w:t>
      </w:r>
    </w:p>
    <w:tbl>
      <w:tblPr>
        <w:tblStyle w:val="9"/>
        <w:tblW w:w="131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0"/>
        <w:gridCol w:w="29"/>
        <w:gridCol w:w="125"/>
        <w:gridCol w:w="955"/>
        <w:gridCol w:w="309"/>
        <w:gridCol w:w="214"/>
        <w:gridCol w:w="798"/>
        <w:gridCol w:w="431"/>
        <w:gridCol w:w="402"/>
        <w:gridCol w:w="468"/>
        <w:gridCol w:w="673"/>
        <w:gridCol w:w="182"/>
        <w:gridCol w:w="535"/>
        <w:gridCol w:w="675"/>
        <w:gridCol w:w="409"/>
        <w:gridCol w:w="12"/>
        <w:gridCol w:w="631"/>
        <w:gridCol w:w="174"/>
        <w:gridCol w:w="196"/>
        <w:gridCol w:w="493"/>
        <w:gridCol w:w="663"/>
        <w:gridCol w:w="187"/>
        <w:gridCol w:w="967"/>
        <w:gridCol w:w="966"/>
        <w:gridCol w:w="1076"/>
        <w:gridCol w:w="1056"/>
      </w:tblGrid>
      <w:tr>
        <w:tblPrEx>
          <w:shd w:val="clear" w:color="auto" w:fill="auto"/>
          <w:tblCellMar>
            <w:top w:w="0" w:type="dxa"/>
            <w:left w:w="0" w:type="dxa"/>
            <w:bottom w:w="0" w:type="dxa"/>
            <w:right w:w="0" w:type="dxa"/>
          </w:tblCellMar>
        </w:tblPrEx>
        <w:trPr>
          <w:gridAfter w:val="5"/>
          <w:wAfter w:w="4252" w:type="dxa"/>
          <w:trHeight w:val="270" w:hRule="atLeast"/>
        </w:trPr>
        <w:tc>
          <w:tcPr>
            <w:tcW w:w="65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附表1</w:t>
            </w:r>
          </w:p>
        </w:tc>
        <w:tc>
          <w:tcPr>
            <w:tcW w:w="955"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宋体" w:hAnsi="宋体" w:eastAsia="宋体" w:cs="宋体"/>
                <w:i w:val="0"/>
                <w:color w:val="000000"/>
                <w:sz w:val="22"/>
                <w:szCs w:val="22"/>
                <w:u w:val="none"/>
              </w:rPr>
            </w:pPr>
          </w:p>
        </w:tc>
        <w:tc>
          <w:tcPr>
            <w:tcW w:w="4687"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宋体" w:hAnsi="宋体" w:eastAsia="宋体" w:cs="宋体"/>
                <w:i w:val="0"/>
                <w:color w:val="000000"/>
                <w:sz w:val="22"/>
                <w:szCs w:val="22"/>
                <w:u w:val="none"/>
              </w:rPr>
            </w:pPr>
          </w:p>
        </w:tc>
        <w:tc>
          <w:tcPr>
            <w:tcW w:w="122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宋体" w:hAnsi="宋体" w:eastAsia="宋体" w:cs="宋体"/>
                <w:i w:val="0"/>
                <w:color w:val="000000"/>
                <w:sz w:val="22"/>
                <w:szCs w:val="22"/>
                <w:u w:val="none"/>
              </w:rPr>
            </w:pPr>
          </w:p>
        </w:tc>
        <w:tc>
          <w:tcPr>
            <w:tcW w:w="1352"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930" w:hRule="atLeast"/>
        </w:trPr>
        <w:tc>
          <w:tcPr>
            <w:tcW w:w="8874" w:type="dxa"/>
            <w:gridSpan w:val="21"/>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XXXX年广东省省XXXX项目绩效目标申报表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780" w:hRule="atLeast"/>
        </w:trPr>
        <w:tc>
          <w:tcPr>
            <w:tcW w:w="654" w:type="dxa"/>
            <w:gridSpan w:val="3"/>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绩效目标</w:t>
            </w:r>
          </w:p>
        </w:tc>
        <w:tc>
          <w:tcPr>
            <w:tcW w:w="5642" w:type="dxa"/>
            <w:gridSpan w:val="11"/>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实施期目标（跨年度项目需填写，当年度项目不需填写）</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当年度目标*</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2479" w:hRule="atLeast"/>
        </w:trPr>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总体目标</w:t>
            </w:r>
          </w:p>
        </w:tc>
        <w:tc>
          <w:tcPr>
            <w:tcW w:w="56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仿宋_GB2312" w:hAnsi="宋体" w:eastAsia="仿宋_GB2312" w:cs="仿宋_GB2312"/>
                <w:i w:val="0"/>
                <w:color w:val="000000"/>
                <w:sz w:val="20"/>
                <w:szCs w:val="20"/>
                <w:u w:val="none"/>
              </w:rPr>
            </w:pP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仿宋_GB2312" w:hAnsi="宋体" w:eastAsia="仿宋_GB2312" w:cs="仿宋_GB2312"/>
                <w:i w:val="0"/>
                <w:color w:val="000000"/>
                <w:sz w:val="20"/>
                <w:szCs w:val="20"/>
                <w:u w:val="none"/>
              </w:rPr>
            </w:pP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根据项目资金设立（或政策意图）的初衷，概括性描述该项目资金安排后应达到的总体目标和效果（总任务、总要求、总产出和总效益）。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三级指标</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当年度指标值</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**（监测品种）**（监测类型）样品数量</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52" w:type="dxa"/>
            <w:gridSpan w:val="3"/>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对目标任务用指标值进行量化描述，确实无法量化的指标值可采用定性表述。如：种植业产品例行监测样品数量，200个；种植业产品例行监测蔬菜生产基地、运输车和批发市场抽样比例，4：2：4。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**（监测品种）**（监测类型）监测地点/抽检站点</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≥**个县（市、区）</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**（监测品种）**（监测类型）**（各抽样地点）抽样比例</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**（监测品种）**（监测类型）**（各样品）抽样比例</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参加**检测技术能力验证机构数量</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**报告数量</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≥**份</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**（监测品种）抽样方法</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参照**规定执行</w:t>
            </w:r>
          </w:p>
        </w:tc>
        <w:tc>
          <w:tcPr>
            <w:tcW w:w="1352" w:type="dxa"/>
            <w:gridSpan w:val="3"/>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对目标任务的质量要求（标准）进行量化描述，确实无法量化的指标值可采用定性表述。如：蔬菜、水果和食用菌抽样方法，参照NY/T789规定执行；种植业产品例行监测结果准确率，≥98%。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**（监测品种）**（监测类型）重点品种样品占比(重点品种样品量/样品总量)</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**检测结果准确率</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**（项目任务）完成率</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**（监测品种）**（监测类型）监测时间</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w:t>
            </w:r>
          </w:p>
        </w:tc>
        <w:tc>
          <w:tcPr>
            <w:tcW w:w="1352" w:type="dxa"/>
            <w:gridSpan w:val="3"/>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对目标任务的完成时间进行量化描述。如：种植业产品例行监测时间，3月-6月。风险监测结果汇总分析完成时间，12月前；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**监测结果汇总分析完成时间</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**月-**月/**月前</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**（项目任务）完成时限</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**月-**月/**月前</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78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**（监测品种）**（监测类型）成本</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≤**万元/样品</w:t>
            </w:r>
          </w:p>
        </w:tc>
        <w:tc>
          <w:tcPr>
            <w:tcW w:w="1352" w:type="dxa"/>
            <w:gridSpan w:val="3"/>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对资金支出成本控制进行量化描述。确实无法量化的指标值可采用定性表述。如：种植业产品例行监测成本，≤0.12万元/样品；XX≦项目成本支出。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825"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**（项目任务）成本</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975"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1950" w:hRule="atLeast"/>
        </w:trPr>
        <w:tc>
          <w:tcPr>
            <w:tcW w:w="6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反映项目实施后产生的社会效益，无法量化的指标值可采用定性表述,不产生直接经济效益的可不填写。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有效促进农产品质量安全问题解决（报告中提出解决方案的问题数量/发现的问题）</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反映项目实施后产生的社会效益，无法量化的指标值可采用定性表述。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855"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1242"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反映项目实施后对生态环境产生的影响，无法量化的指标值可采用定性表述，不涉及的项目可不填写。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有效促进农产品质量安全监管机制完善</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c>
          <w:tcPr>
            <w:tcW w:w="1352" w:type="dxa"/>
            <w:gridSpan w:val="3"/>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反映项目完成后，后续政策、资金保障程序，以及管理机制（人员机构）因素完善水平。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受检单位满意度</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反映服务对象或项目受益人对相关产出及其影响的认可程度，确实无法量化的指标值可采用定性表述。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监测/检测工作参与人员满意度</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40" w:hRule="atLeast"/>
        </w:trPr>
        <w:tc>
          <w:tcPr>
            <w:tcW w:w="6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i w:val="0"/>
                <w:color w:val="000000"/>
                <w:sz w:val="20"/>
                <w:szCs w:val="20"/>
                <w:u w:val="none"/>
              </w:rPr>
            </w:pPr>
          </w:p>
        </w:tc>
        <w:tc>
          <w:tcPr>
            <w:tcW w:w="46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gridSpan w:val="3"/>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132"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附表2-1</w:t>
            </w:r>
          </w:p>
        </w:tc>
        <w:tc>
          <w:tcPr>
            <w:tcW w:w="1631"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1323"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1631"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863"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85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9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9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10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10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3126" w:type="dxa"/>
            <w:gridSpan w:val="2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XXXX年广东省XXXX项目预算支出明细表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632" w:type="dxa"/>
            <w:gridSpan w:val="5"/>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项目活动</w:t>
            </w:r>
          </w:p>
        </w:tc>
        <w:tc>
          <w:tcPr>
            <w:tcW w:w="1631" w:type="dxa"/>
            <w:gridSpan w:val="3"/>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对项目活动的描述</w:t>
            </w:r>
          </w:p>
        </w:tc>
        <w:tc>
          <w:tcPr>
            <w:tcW w:w="1323" w:type="dxa"/>
            <w:gridSpan w:val="3"/>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子活动</w:t>
            </w:r>
          </w:p>
        </w:tc>
        <w:tc>
          <w:tcPr>
            <w:tcW w:w="1631" w:type="dxa"/>
            <w:gridSpan w:val="4"/>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对子活动的描述</w:t>
            </w:r>
          </w:p>
        </w:tc>
        <w:tc>
          <w:tcPr>
            <w:tcW w:w="631"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63" w:type="dxa"/>
            <w:gridSpan w:val="3"/>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数量/频率</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价格/标准（万元）</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预算金额（万元）</w:t>
            </w:r>
          </w:p>
        </w:tc>
        <w:tc>
          <w:tcPr>
            <w:tcW w:w="2042" w:type="dxa"/>
            <w:gridSpan w:val="2"/>
            <w:tcBorders>
              <w:top w:val="single" w:color="000000" w:sz="4" w:space="0"/>
              <w:left w:val="nil"/>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资金来源（万元）</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632" w:type="dxa"/>
            <w:gridSpan w:val="5"/>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631" w:type="dxa"/>
            <w:gridSpan w:val="3"/>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323" w:type="dxa"/>
            <w:gridSpan w:val="3"/>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631" w:type="dxa"/>
            <w:gridSpan w:val="4"/>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863" w:type="dxa"/>
            <w:gridSpan w:val="3"/>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966" w:type="dxa"/>
            <w:tcBorders>
              <w:top w:val="single" w:color="000000" w:sz="4" w:space="0"/>
              <w:left w:val="nil"/>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省级财政专项资金</w:t>
            </w:r>
          </w:p>
        </w:tc>
        <w:tc>
          <w:tcPr>
            <w:tcW w:w="1076"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其他来源资金</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9061" w:type="dxa"/>
            <w:gridSpan w:val="2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96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0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w:t>
            </w: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20"/>
                <w:szCs w:val="20"/>
                <w:u w:val="none"/>
              </w:rPr>
            </w:pP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6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285" w:hRule="atLeast"/>
        </w:trPr>
        <w:tc>
          <w:tcPr>
            <w:tcW w:w="191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page"/>
            </w:r>
            <w:r>
              <w:rPr>
                <w:rFonts w:hint="eastAsia" w:ascii="宋体" w:hAnsi="宋体" w:eastAsia="宋体" w:cs="宋体"/>
                <w:i w:val="0"/>
                <w:color w:val="000000"/>
                <w:kern w:val="0"/>
                <w:sz w:val="20"/>
                <w:szCs w:val="20"/>
                <w:u w:val="none"/>
                <w:lang w:val="en-US" w:eastAsia="zh-CN" w:bidi="ar"/>
              </w:rPr>
              <w:t>附表2-2</w:t>
            </w:r>
          </w:p>
        </w:tc>
        <w:tc>
          <w:tcPr>
            <w:tcW w:w="101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4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87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6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717"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1084"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1013"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c>
          <w:tcPr>
            <w:tcW w:w="1156"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645" w:hRule="atLeast"/>
        </w:trPr>
        <w:tc>
          <w:tcPr>
            <w:tcW w:w="8874" w:type="dxa"/>
            <w:gridSpan w:val="21"/>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XXXX年广东省XXXX项目预算表（经济分类）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78" w:hRule="atLeast"/>
        </w:trPr>
        <w:tc>
          <w:tcPr>
            <w:tcW w:w="529"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389" w:type="dxa"/>
            <w:gridSpan w:val="3"/>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支出科目/支出项目</w:t>
            </w: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支出内容</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70"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数量/频率</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单价/标准（万元）</w:t>
            </w:r>
          </w:p>
        </w:tc>
        <w:tc>
          <w:tcPr>
            <w:tcW w:w="717"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预算金额（万元）</w:t>
            </w:r>
          </w:p>
        </w:tc>
        <w:tc>
          <w:tcPr>
            <w:tcW w:w="2097" w:type="dxa"/>
            <w:gridSpan w:val="6"/>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资金来源（万元）</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78" w:hRule="atLeast"/>
        </w:trPr>
        <w:tc>
          <w:tcPr>
            <w:tcW w:w="529"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389" w:type="dxa"/>
            <w:gridSpan w:val="3"/>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717"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省级财政专项资金</w:t>
            </w: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其他来源资金</w:t>
            </w: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4904" w:type="dxa"/>
            <w:gridSpan w:val="11"/>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71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抽样费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信息与咨询费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检测耗材费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劳务费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20"/>
                <w:szCs w:val="20"/>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水电费及其他费用支出</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20"/>
                <w:szCs w:val="20"/>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5"/>
          <w:wAfter w:w="4252" w:type="dxa"/>
          <w:trHeight w:val="563" w:hRule="atLeast"/>
        </w:trPr>
        <w:tc>
          <w:tcPr>
            <w:tcW w:w="52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4252" w:type="dxa"/>
          <w:trHeight w:val="563" w:hRule="atLeast"/>
        </w:trPr>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color w:val="000000"/>
                <w:sz w:val="18"/>
                <w:szCs w:val="18"/>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7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0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宋体" w:hAnsi="宋体" w:eastAsia="宋体" w:cs="宋体"/>
                <w:i w:val="0"/>
                <w:color w:val="000000"/>
                <w:sz w:val="18"/>
                <w:szCs w:val="18"/>
                <w:u w:val="none"/>
              </w:rPr>
            </w:pPr>
          </w:p>
        </w:tc>
      </w:tr>
    </w:tbl>
    <w:p>
      <w:pPr>
        <w:pStyle w:val="6"/>
        <w:numPr>
          <w:ilvl w:val="2"/>
          <w:numId w:val="0"/>
        </w:numPr>
        <w:ind w:left="288" w:leftChars="0"/>
        <w:rPr>
          <w:rFonts w:hint="eastAsia"/>
        </w:rPr>
      </w:pPr>
    </w:p>
    <w:p>
      <w:pPr>
        <w:rPr>
          <w:rFonts w:hint="eastAsia"/>
        </w:rPr>
      </w:pPr>
    </w:p>
    <w:p>
      <w:pPr>
        <w:spacing w:after="435" w:afterLines="100" w:line="360" w:lineRule="auto"/>
        <w:ind w:firstLine="536"/>
        <w:jc w:val="center"/>
        <w:outlineLvl w:val="1"/>
        <w:rPr>
          <w:rFonts w:hint="eastAsia" w:ascii="Times New Roman" w:hAnsi="Times New Roman" w:eastAsia="仿宋" w:cs="仿宋_GB2312"/>
          <w:sz w:val="28"/>
          <w:szCs w:val="28"/>
        </w:rPr>
      </w:pPr>
    </w:p>
    <w:p>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p>
    <w:p>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p>
    <w:p>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p>
    <w:p>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p>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方正小标宋简体" w:hAnsi="方正小标宋简体" w:eastAsia="方正小标宋简体" w:cs="方正小标宋简体"/>
          <w:b w:val="0"/>
          <w:bCs w:val="0"/>
          <w:color w:val="auto"/>
          <w:kern w:val="0"/>
          <w:sz w:val="36"/>
          <w:szCs w:val="36"/>
          <w:lang w:val="en-US" w:eastAsia="zh-CN"/>
        </w:rPr>
      </w:pPr>
    </w:p>
    <w:p>
      <w:pP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D...">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251</w:t>
                    </w:r>
                    <w:r>
                      <w:rPr>
                        <w:rFonts w:hint="eastAsia"/>
                        <w:sz w:val="18"/>
                        <w:lang w:eastAsia="zh-CN"/>
                      </w:rPr>
                      <w:fldChar w:fldCharType="end"/>
                    </w:r>
                  </w:p>
                </w:txbxContent>
              </v:textbox>
            </v:shape>
          </w:pict>
        </mc:Fallback>
      </mc:AlternateContent>
    </w:r>
  </w:p>
  <w:p>
    <w:pPr>
      <w:pStyle w:val="7"/>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342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342</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93D2F"/>
    <w:multiLevelType w:val="singleLevel"/>
    <w:tmpl w:val="1F193D2F"/>
    <w:lvl w:ilvl="0" w:tentative="0">
      <w:start w:val="6"/>
      <w:numFmt w:val="chineseCounting"/>
      <w:suff w:val="nothing"/>
      <w:lvlText w:val="（%1）"/>
      <w:lvlJc w:val="left"/>
      <w:rPr>
        <w:rFonts w:hint="eastAsia"/>
      </w:rPr>
    </w:lvl>
  </w:abstractNum>
  <w:abstractNum w:abstractNumId="1">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2">
    <w:nsid w:val="78E82736"/>
    <w:multiLevelType w:val="singleLevel"/>
    <w:tmpl w:val="78E82736"/>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45F31A8C"/>
    <w:rsid w:val="45F3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5">
    <w:name w:val="heading 2"/>
    <w:basedOn w:val="1"/>
    <w:next w:val="1"/>
    <w:unhideWhenUsed/>
    <w:qFormat/>
    <w:uiPriority w:val="0"/>
    <w:pPr>
      <w:ind w:firstLine="0" w:firstLineChars="0"/>
      <w:outlineLvl w:val="1"/>
    </w:pPr>
    <w:rPr>
      <w:rFonts w:ascii="楷体" w:hAnsi="楷体" w:cs="楷体"/>
      <w:b/>
      <w:bCs/>
      <w:sz w:val="30"/>
      <w:szCs w:val="30"/>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2023-08-02T05:06:00Z</dcterms:created>
  <dc:creator>lzh</dc:creator>
  <cp:lastModifiedBy>lzh</cp:lastModifiedBy>
  <dcterms:modified xsi:type="dcterms:W3CDTF">2023-08-02T05:07:14Z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95E0FF4445934B7C9632399D44BD083F_11</vt:lpwstr>
  </property>
</Properties>
</file>