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ascii="仿宋" w:hAnsi="仿宋" w:eastAsia="仿宋"/>
          <w:snapToGrid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sz w:val="32"/>
          <w:szCs w:val="32"/>
        </w:rPr>
        <w:t>2</w:t>
      </w:r>
    </w:p>
    <w:p>
      <w:pPr>
        <w:jc w:val="center"/>
        <w:rPr>
          <w:rFonts w:ascii="宋体" w:hAnsi="宋体" w:eastAsia="宋体"/>
          <w:b/>
          <w:snapToGrid w:val="0"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napToGrid w:val="0"/>
          <w:sz w:val="40"/>
          <w:szCs w:val="40"/>
        </w:rPr>
      </w:pPr>
      <w:r>
        <w:rPr>
          <w:rFonts w:ascii="宋体" w:hAnsi="宋体" w:eastAsia="宋体"/>
          <w:b/>
          <w:snapToGrid w:val="0"/>
          <w:sz w:val="40"/>
          <w:szCs w:val="40"/>
        </w:rPr>
        <w:t>20</w:t>
      </w:r>
      <w:r>
        <w:rPr>
          <w:rFonts w:hint="eastAsia" w:ascii="宋体" w:hAnsi="宋体" w:eastAsia="宋体"/>
          <w:b/>
          <w:snapToGrid w:val="0"/>
          <w:sz w:val="40"/>
          <w:szCs w:val="40"/>
        </w:rPr>
        <w:t>2</w:t>
      </w:r>
      <w:r>
        <w:rPr>
          <w:rFonts w:ascii="宋体" w:hAnsi="宋体" w:eastAsia="宋体"/>
          <w:b/>
          <w:snapToGrid w:val="0"/>
          <w:sz w:val="40"/>
          <w:szCs w:val="40"/>
        </w:rPr>
        <w:t>2（</w:t>
      </w:r>
      <w:r>
        <w:rPr>
          <w:rFonts w:hint="eastAsia" w:ascii="宋体" w:hAnsi="宋体" w:eastAsia="宋体"/>
          <w:b/>
          <w:snapToGrid w:val="0"/>
          <w:sz w:val="40"/>
          <w:szCs w:val="40"/>
        </w:rPr>
        <w:t>第二</w:t>
      </w:r>
      <w:r>
        <w:rPr>
          <w:rFonts w:ascii="宋体" w:hAnsi="宋体" w:eastAsia="宋体"/>
          <w:b/>
          <w:snapToGrid w:val="0"/>
          <w:sz w:val="40"/>
          <w:szCs w:val="40"/>
        </w:rPr>
        <w:t>届）全国农业科技成果转化大会</w:t>
      </w:r>
    </w:p>
    <w:p>
      <w:pPr>
        <w:jc w:val="center"/>
        <w:rPr>
          <w:rFonts w:ascii="宋体" w:hAnsi="宋体" w:eastAsia="宋体"/>
          <w:b/>
          <w:snapToGrid w:val="0"/>
          <w:sz w:val="40"/>
          <w:szCs w:val="40"/>
        </w:rPr>
      </w:pPr>
      <w:r>
        <w:rPr>
          <w:rFonts w:hint="eastAsia" w:ascii="宋体" w:hAnsi="宋体" w:eastAsia="宋体"/>
          <w:b/>
          <w:snapToGrid w:val="0"/>
          <w:sz w:val="40"/>
          <w:szCs w:val="40"/>
        </w:rPr>
        <w:t>农业科技成果信息表</w:t>
      </w:r>
    </w:p>
    <w:p>
      <w:pPr>
        <w:jc w:val="center"/>
        <w:rPr>
          <w:rFonts w:ascii="宋体" w:hAnsi="宋体" w:eastAsia="宋体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成果名称</w:t>
            </w:r>
          </w:p>
        </w:tc>
        <w:tc>
          <w:tcPr>
            <w:tcW w:w="3750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所属领域</w:t>
            </w:r>
          </w:p>
        </w:tc>
        <w:tc>
          <w:tcPr>
            <w:tcW w:w="3750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种植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养殖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农机装备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加工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资源与环境 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农业信息化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其它_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_________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适宜省份</w:t>
            </w:r>
          </w:p>
        </w:tc>
        <w:tc>
          <w:tcPr>
            <w:tcW w:w="3750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知识产权情况</w:t>
            </w:r>
          </w:p>
        </w:tc>
        <w:tc>
          <w:tcPr>
            <w:tcW w:w="3750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动植物新品种权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品种审定认定和鉴定证书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新兽药证书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、专利号等：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获奖情况</w:t>
            </w:r>
          </w:p>
        </w:tc>
        <w:tc>
          <w:tcPr>
            <w:tcW w:w="3750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国家级、省部级奖：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成果概述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（2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字以内）</w:t>
            </w:r>
          </w:p>
        </w:tc>
        <w:tc>
          <w:tcPr>
            <w:tcW w:w="3750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sz w:val="28"/>
                <w:szCs w:val="28"/>
              </w:rPr>
              <w:t>（该部分内容主要用于展板展示及成果册内容展示，请控制在200字以内）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napToGrid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br w:type="page"/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成果简介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（品种类）</w:t>
            </w:r>
          </w:p>
        </w:tc>
        <w:tc>
          <w:tcPr>
            <w:tcW w:w="3750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（该部分主要用于成果的线上展示，可选择直接在网站填写或填写此表由管理员上传）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品种来源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特性特征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产量表现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生产技术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适宜区域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  <w:jc w:val="center"/>
        </w:trPr>
        <w:tc>
          <w:tcPr>
            <w:tcW w:w="1249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成果简介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（其他类）</w:t>
            </w:r>
          </w:p>
        </w:tc>
        <w:tc>
          <w:tcPr>
            <w:tcW w:w="3750" w:type="pct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（该部分主要用于成果的线上展示，可选择直接在网站填写或填写此表由管理员上传）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技术原理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创新点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主要技术指标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市场应用前景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节本增效情况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适宜条件（领域、区域）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snapToGrid w:val="0"/>
                <w:sz w:val="28"/>
                <w:szCs w:val="28"/>
              </w:rPr>
            </w:pPr>
          </w:p>
        </w:tc>
      </w:tr>
    </w:tbl>
    <w:p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332"/>
        <w:gridCol w:w="2216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成果归属单位信息及转化交易意向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产权归属单位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napToGrid w:val="0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成果转化交易信息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成果成熟度</w:t>
            </w:r>
          </w:p>
        </w:tc>
        <w:tc>
          <w:tcPr>
            <w:tcW w:w="375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可以量产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通过中试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通过小试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已有样品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正在研发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技术水平</w:t>
            </w:r>
          </w:p>
        </w:tc>
        <w:tc>
          <w:tcPr>
            <w:tcW w:w="375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国际领先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国际先进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国内领先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国内先进</w:t>
            </w:r>
            <w:r>
              <w:rPr>
                <w:rFonts w:hint="eastAsia"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研发起止时间</w:t>
            </w:r>
          </w:p>
        </w:tc>
        <w:tc>
          <w:tcPr>
            <w:tcW w:w="375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开始时间（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）——结束时间（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是否已转化</w:t>
            </w:r>
          </w:p>
        </w:tc>
        <w:tc>
          <w:tcPr>
            <w:tcW w:w="375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否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是（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□转让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□许可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□技术入股</w:t>
            </w:r>
          </w:p>
          <w:p>
            <w:pPr>
              <w:adjustRightInd w:val="0"/>
              <w:snapToGrid w:val="0"/>
              <w:ind w:firstLine="840" w:firstLineChars="30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质押融资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□其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它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ind w:firstLine="840" w:firstLineChars="300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效益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预期转化方式</w:t>
            </w:r>
          </w:p>
        </w:tc>
        <w:tc>
          <w:tcPr>
            <w:tcW w:w="375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□转让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□许可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□技术入股 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质押融资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  □其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它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预期交易价格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（万元）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转化所需条件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（如：资金、适宜地区等）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/>
                <w:b/>
                <w:snapToGrid w:val="0"/>
                <w:color w:val="000000"/>
                <w:kern w:val="0"/>
                <w:sz w:val="28"/>
                <w:szCs w:val="28"/>
              </w:rPr>
              <w:t>是否参加现场路演推介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是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是否提供实物或模型展览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是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8" w:type="pc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成果展示推介可选择途径及意向</w:t>
            </w:r>
          </w:p>
        </w:tc>
        <w:tc>
          <w:tcPr>
            <w:tcW w:w="3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成果转化大会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深圳高交会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其他展会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附件列表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成果照片2张及以上（每张图片大小在2M以上）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知识产权及获奖情况相关证书照片或扫描件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上述图片请以“成果名称-序号”命名，并作为独立附件发送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注</w:t>
      </w:r>
      <w:r>
        <w:rPr>
          <w:rFonts w:ascii="宋体" w:hAnsi="宋体" w:eastAsia="宋体"/>
          <w:b/>
          <w:sz w:val="28"/>
        </w:rPr>
        <w:t>：</w:t>
      </w:r>
      <w:r>
        <w:rPr>
          <w:rFonts w:hint="eastAsia" w:ascii="宋体" w:hAnsi="宋体" w:eastAsia="宋体"/>
          <w:b/>
          <w:sz w:val="28"/>
        </w:rPr>
        <w:t>*为必填项，可提供多项成果，</w:t>
      </w:r>
      <w:r>
        <w:rPr>
          <w:rFonts w:ascii="宋体" w:hAnsi="宋体" w:eastAsia="宋体"/>
          <w:b/>
          <w:sz w:val="28"/>
        </w:rPr>
        <w:t>表格大小可扩</w:t>
      </w:r>
      <w:r>
        <w:rPr>
          <w:rFonts w:hint="eastAsia" w:ascii="宋体" w:hAnsi="宋体" w:eastAsia="宋体"/>
          <w:b/>
          <w:sz w:val="28"/>
        </w:rPr>
        <w:t>增。</w:t>
      </w: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"mailto:请于7月22日前发至maye@caas.cn" </w:instrText>
      </w:r>
      <w:r>
        <w:rPr>
          <w:color w:val="auto"/>
          <w:highlight w:val="none"/>
          <w:u w:val="none"/>
        </w:rPr>
        <w:fldChar w:fldCharType="separate"/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</w:rPr>
        <w:t>请于</w:t>
      </w:r>
      <w:r>
        <w:rPr>
          <w:rStyle w:val="8"/>
          <w:rFonts w:ascii="宋体" w:hAnsi="宋体" w:eastAsia="宋体"/>
          <w:b/>
          <w:color w:val="auto"/>
          <w:sz w:val="28"/>
          <w:highlight w:val="none"/>
          <w:u w:val="none"/>
        </w:rPr>
        <w:t>7</w:t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</w:rPr>
        <w:t>月</w:t>
      </w:r>
      <w:r>
        <w:rPr>
          <w:rStyle w:val="8"/>
          <w:rFonts w:ascii="宋体" w:hAnsi="宋体" w:eastAsia="宋体"/>
          <w:b/>
          <w:color w:val="auto"/>
          <w:sz w:val="28"/>
          <w:highlight w:val="none"/>
          <w:u w:val="none"/>
        </w:rPr>
        <w:t>2</w:t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  <w:lang w:val="en-US" w:eastAsia="zh-CN"/>
        </w:rPr>
        <w:t>9</w:t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</w:rPr>
        <w:t>日前发至</w:t>
      </w:r>
      <w:r>
        <w:rPr>
          <w:rStyle w:val="8"/>
          <w:rFonts w:ascii="宋体" w:hAnsi="宋体" w:eastAsia="宋体"/>
          <w:b/>
          <w:color w:val="auto"/>
          <w:sz w:val="28"/>
          <w:highlight w:val="none"/>
          <w:u w:val="none"/>
        </w:rPr>
        <w:t>maye</w:t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</w:rPr>
        <w:t>@caas.cn</w:t>
      </w:r>
      <w:r>
        <w:rPr>
          <w:rStyle w:val="8"/>
          <w:rFonts w:hint="eastAsia" w:ascii="宋体" w:hAnsi="宋体" w:eastAsia="宋体"/>
          <w:b/>
          <w:color w:val="auto"/>
          <w:sz w:val="28"/>
          <w:highlight w:val="none"/>
          <w:u w:val="none"/>
        </w:rPr>
        <w:fldChar w:fldCharType="end"/>
      </w:r>
      <w:r>
        <w:rPr>
          <w:rFonts w:hint="eastAsia" w:ascii="宋体" w:hAnsi="宋体" w:eastAsia="宋体"/>
          <w:b/>
          <w:color w:val="auto"/>
          <w:sz w:val="28"/>
          <w:highlight w:val="none"/>
          <w:u w:val="none"/>
        </w:rPr>
        <w:t>，</w:t>
      </w:r>
      <w:r>
        <w:rPr>
          <w:rFonts w:hint="eastAsia" w:ascii="宋体" w:hAnsi="宋体" w:eastAsia="宋体"/>
          <w:b/>
          <w:sz w:val="28"/>
        </w:rPr>
        <w:t>如有疑问请咨询</w:t>
      </w: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：</w:t>
      </w:r>
      <w:r>
        <w:rPr>
          <w:rFonts w:ascii="宋体" w:hAnsi="宋体" w:eastAsia="宋体"/>
          <w:b/>
          <w:sz w:val="28"/>
        </w:rPr>
        <w:t>010-82105068</w:t>
      </w:r>
      <w:r>
        <w:rPr>
          <w:rFonts w:hint="eastAsia" w:ascii="宋体" w:hAnsi="宋体" w:eastAsia="宋体"/>
          <w:b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NjllMmIzNzE3YWNlZmJlMGE1YTg1YTNhMTU2Y2QifQ=="/>
  </w:docVars>
  <w:rsids>
    <w:rsidRoot w:val="00362CCD"/>
    <w:rsid w:val="00007A21"/>
    <w:rsid w:val="00017996"/>
    <w:rsid w:val="0004660F"/>
    <w:rsid w:val="00070DBB"/>
    <w:rsid w:val="00072452"/>
    <w:rsid w:val="000862DA"/>
    <w:rsid w:val="00086D56"/>
    <w:rsid w:val="000C20CB"/>
    <w:rsid w:val="000C6184"/>
    <w:rsid w:val="000E4438"/>
    <w:rsid w:val="000F5F0B"/>
    <w:rsid w:val="00111037"/>
    <w:rsid w:val="00131818"/>
    <w:rsid w:val="00137B19"/>
    <w:rsid w:val="00144B74"/>
    <w:rsid w:val="001736D7"/>
    <w:rsid w:val="001C2846"/>
    <w:rsid w:val="001D386B"/>
    <w:rsid w:val="002147ED"/>
    <w:rsid w:val="00233C05"/>
    <w:rsid w:val="00260AFC"/>
    <w:rsid w:val="00294951"/>
    <w:rsid w:val="002A0520"/>
    <w:rsid w:val="002A148E"/>
    <w:rsid w:val="003239BE"/>
    <w:rsid w:val="00333328"/>
    <w:rsid w:val="003550EE"/>
    <w:rsid w:val="00362CCD"/>
    <w:rsid w:val="00373185"/>
    <w:rsid w:val="00374DDD"/>
    <w:rsid w:val="003925B3"/>
    <w:rsid w:val="003B2669"/>
    <w:rsid w:val="003D0944"/>
    <w:rsid w:val="003E5B56"/>
    <w:rsid w:val="003F05AE"/>
    <w:rsid w:val="00434F49"/>
    <w:rsid w:val="00452C25"/>
    <w:rsid w:val="004531F9"/>
    <w:rsid w:val="00466097"/>
    <w:rsid w:val="00490032"/>
    <w:rsid w:val="00497EB2"/>
    <w:rsid w:val="004D4A91"/>
    <w:rsid w:val="0051493B"/>
    <w:rsid w:val="00531799"/>
    <w:rsid w:val="005362C6"/>
    <w:rsid w:val="00553B91"/>
    <w:rsid w:val="00576B92"/>
    <w:rsid w:val="00585CE2"/>
    <w:rsid w:val="0059440E"/>
    <w:rsid w:val="005B7E2E"/>
    <w:rsid w:val="005E342A"/>
    <w:rsid w:val="005E7219"/>
    <w:rsid w:val="006169D6"/>
    <w:rsid w:val="00671027"/>
    <w:rsid w:val="00696985"/>
    <w:rsid w:val="0069721C"/>
    <w:rsid w:val="006B5883"/>
    <w:rsid w:val="006B6674"/>
    <w:rsid w:val="006F1FDA"/>
    <w:rsid w:val="007438F3"/>
    <w:rsid w:val="00744F21"/>
    <w:rsid w:val="00745434"/>
    <w:rsid w:val="00776229"/>
    <w:rsid w:val="0079664A"/>
    <w:rsid w:val="007C6A4B"/>
    <w:rsid w:val="007D456F"/>
    <w:rsid w:val="00825F99"/>
    <w:rsid w:val="00847B06"/>
    <w:rsid w:val="00857D37"/>
    <w:rsid w:val="00871C6D"/>
    <w:rsid w:val="008B47B5"/>
    <w:rsid w:val="008B655D"/>
    <w:rsid w:val="008F17FE"/>
    <w:rsid w:val="009142F4"/>
    <w:rsid w:val="009342C2"/>
    <w:rsid w:val="0094561A"/>
    <w:rsid w:val="00A01FDA"/>
    <w:rsid w:val="00A1131B"/>
    <w:rsid w:val="00AC66A0"/>
    <w:rsid w:val="00AE0DD1"/>
    <w:rsid w:val="00AE2098"/>
    <w:rsid w:val="00B22EFA"/>
    <w:rsid w:val="00B42D88"/>
    <w:rsid w:val="00BB230E"/>
    <w:rsid w:val="00BB3F38"/>
    <w:rsid w:val="00BB5C72"/>
    <w:rsid w:val="00BC4845"/>
    <w:rsid w:val="00BE2105"/>
    <w:rsid w:val="00C14A3A"/>
    <w:rsid w:val="00C155DB"/>
    <w:rsid w:val="00C40720"/>
    <w:rsid w:val="00C512CD"/>
    <w:rsid w:val="00C54213"/>
    <w:rsid w:val="00C73D60"/>
    <w:rsid w:val="00CE2EEF"/>
    <w:rsid w:val="00D051AA"/>
    <w:rsid w:val="00D47C3E"/>
    <w:rsid w:val="00D947DE"/>
    <w:rsid w:val="00DB268A"/>
    <w:rsid w:val="00DC24CC"/>
    <w:rsid w:val="00DD6E99"/>
    <w:rsid w:val="00DD78A5"/>
    <w:rsid w:val="00DE077B"/>
    <w:rsid w:val="00E014D8"/>
    <w:rsid w:val="00E35374"/>
    <w:rsid w:val="00E371F3"/>
    <w:rsid w:val="00E527B1"/>
    <w:rsid w:val="00EF5970"/>
    <w:rsid w:val="00F06275"/>
    <w:rsid w:val="00F336AF"/>
    <w:rsid w:val="00F564E3"/>
    <w:rsid w:val="00F716D3"/>
    <w:rsid w:val="00FD2255"/>
    <w:rsid w:val="00FD6C43"/>
    <w:rsid w:val="018E0A85"/>
    <w:rsid w:val="0D72280F"/>
    <w:rsid w:val="14C25AF8"/>
    <w:rsid w:val="1531113E"/>
    <w:rsid w:val="1B2C2559"/>
    <w:rsid w:val="22C66170"/>
    <w:rsid w:val="2A5422BA"/>
    <w:rsid w:val="2B2A5FF3"/>
    <w:rsid w:val="301C57ED"/>
    <w:rsid w:val="3DCD3AA5"/>
    <w:rsid w:val="409660FF"/>
    <w:rsid w:val="4D92317D"/>
    <w:rsid w:val="577907E7"/>
    <w:rsid w:val="5B8C2CF6"/>
    <w:rsid w:val="5EA119B1"/>
    <w:rsid w:val="6B2A7A12"/>
    <w:rsid w:val="767751AB"/>
    <w:rsid w:val="77736DDF"/>
    <w:rsid w:val="7E52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3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5</Pages>
  <Words>737</Words>
  <Characters>780</Characters>
  <Lines>7</Lines>
  <Paragraphs>2</Paragraphs>
  <TotalTime>21</TotalTime>
  <ScaleCrop>false</ScaleCrop>
  <LinksUpToDate>false</LinksUpToDate>
  <CharactersWithSpaces>861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2019-01-28T01:40:00Z</dcterms:created>
  <dc:creator>User</dc:creator>
  <cp:lastModifiedBy>SMY_Ant_也</cp:lastModifiedBy>
  <cp:lastPrinted>2021-07-14T11:03:00Z</cp:lastPrinted>
  <dcterms:modified xsi:type="dcterms:W3CDTF">2022-07-05T11:38:31Z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2C926B7936CF405CA87DFCCE8FC7A3BA</vt:lpwstr>
  </property>
</Properties>
</file>