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AF1DDE" w14:textId="77777777" w:rsidR="00A71CEC" w:rsidRDefault="00A71CEC" w:rsidP="00A71CEC">
      <w:pPr>
        <w:rPr>
          <w:rFonts w:ascii="黑体" w:eastAsia="黑体" w:hAnsi="黑体" w:cs="黑体"/>
          <w:bCs/>
          <w:sz w:val="32"/>
          <w:szCs w:val="32"/>
        </w:rPr>
      </w:pPr>
      <w:bookmarkStart w:id="0" w:name="_Hlk125997057"/>
      <w:r>
        <w:rPr>
          <w:rFonts w:ascii="黑体" w:eastAsia="黑体" w:hAnsi="黑体" w:cs="黑体" w:hint="eastAsia"/>
          <w:bCs/>
          <w:sz w:val="32"/>
          <w:szCs w:val="32"/>
        </w:rPr>
        <w:t>附件3</w:t>
      </w:r>
    </w:p>
    <w:p w14:paraId="07198CE4" w14:textId="77777777" w:rsidR="00A71CEC" w:rsidRDefault="00A71CEC" w:rsidP="00A71CEC">
      <w:pPr>
        <w:adjustRightInd w:val="0"/>
        <w:snapToGrid w:val="0"/>
        <w:jc w:val="center"/>
        <w:rPr>
          <w:rFonts w:ascii="方正小标宋简体" w:eastAsia="方正小标宋简体" w:hAnsi="方正小标宋简体" w:cs="方正小标宋简体" w:hint="eastAsia"/>
          <w:bCs/>
          <w:sz w:val="36"/>
          <w:szCs w:val="36"/>
        </w:rPr>
      </w:pPr>
      <w:proofErr w:type="gramStart"/>
      <w:r>
        <w:rPr>
          <w:rFonts w:ascii="方正小标宋简体" w:eastAsia="方正小标宋简体" w:hAnsi="方正小标宋简体" w:cs="方正小标宋简体" w:hint="eastAsia"/>
          <w:bCs/>
          <w:sz w:val="36"/>
          <w:szCs w:val="36"/>
        </w:rPr>
        <w:t>天舟货运</w:t>
      </w:r>
      <w:proofErr w:type="gramEnd"/>
      <w:r>
        <w:rPr>
          <w:rFonts w:ascii="方正小标宋简体" w:eastAsia="方正小标宋简体" w:hAnsi="方正小标宋简体" w:cs="方正小标宋简体" w:hint="eastAsia"/>
          <w:bCs/>
          <w:sz w:val="36"/>
          <w:szCs w:val="36"/>
        </w:rPr>
        <w:t>飞船搭载科学技术试（实）验</w:t>
      </w:r>
    </w:p>
    <w:p w14:paraId="7A3EC5FD" w14:textId="77777777" w:rsidR="00A71CEC" w:rsidRDefault="00A71CEC" w:rsidP="00A71CEC">
      <w:pPr>
        <w:adjustRightInd w:val="0"/>
        <w:snapToGrid w:val="0"/>
        <w:jc w:val="center"/>
        <w:rPr>
          <w:rFonts w:hint="eastAsia"/>
        </w:rPr>
      </w:pPr>
      <w:r>
        <w:rPr>
          <w:rFonts w:ascii="方正小标宋简体" w:eastAsia="方正小标宋简体" w:hAnsi="方正小标宋简体" w:cs="方正小标宋简体" w:hint="eastAsia"/>
          <w:bCs/>
          <w:sz w:val="36"/>
          <w:szCs w:val="36"/>
        </w:rPr>
        <w:t>和应用项目建议书（参考模板）</w:t>
      </w:r>
    </w:p>
    <w:p w14:paraId="553E7FD5" w14:textId="77777777" w:rsidR="00A71CEC" w:rsidRDefault="00A71CEC" w:rsidP="00A71CEC">
      <w:pPr>
        <w:pStyle w:val="1"/>
        <w:adjustRightInd w:val="0"/>
        <w:snapToGrid w:val="0"/>
        <w:spacing w:before="120" w:after="120" w:line="240" w:lineRule="auto"/>
        <w:ind w:left="431" w:hanging="431"/>
        <w:rPr>
          <w:sz w:val="28"/>
          <w:szCs w:val="28"/>
        </w:rPr>
      </w:pPr>
      <w:r>
        <w:rPr>
          <w:rFonts w:hint="eastAsia"/>
          <w:sz w:val="28"/>
          <w:szCs w:val="28"/>
        </w:rPr>
        <w:t>前言</w:t>
      </w:r>
    </w:p>
    <w:p w14:paraId="59BAF135" w14:textId="77777777" w:rsidR="00A71CEC" w:rsidRDefault="00A71CEC" w:rsidP="00A71CEC">
      <w:pPr>
        <w:pStyle w:val="2"/>
        <w:adjustRightInd w:val="0"/>
        <w:snapToGrid w:val="0"/>
        <w:spacing w:before="120" w:after="0" w:line="240" w:lineRule="auto"/>
        <w:ind w:left="578" w:hanging="578"/>
        <w:rPr>
          <w:sz w:val="24"/>
          <w:szCs w:val="24"/>
        </w:rPr>
      </w:pPr>
      <w:r>
        <w:rPr>
          <w:rFonts w:hint="eastAsia"/>
          <w:sz w:val="24"/>
          <w:szCs w:val="24"/>
        </w:rPr>
        <w:t>项目背景</w:t>
      </w:r>
    </w:p>
    <w:p w14:paraId="73C46E7E" w14:textId="77777777" w:rsidR="00A71CEC" w:rsidRDefault="00A71CEC" w:rsidP="00A71CEC">
      <w:pPr>
        <w:pStyle w:val="2"/>
        <w:adjustRightInd w:val="0"/>
        <w:snapToGrid w:val="0"/>
        <w:spacing w:before="120" w:after="0" w:line="240" w:lineRule="auto"/>
        <w:ind w:left="578" w:hanging="578"/>
        <w:rPr>
          <w:sz w:val="24"/>
          <w:szCs w:val="24"/>
        </w:rPr>
      </w:pPr>
      <w:r>
        <w:rPr>
          <w:rFonts w:hint="eastAsia"/>
          <w:sz w:val="24"/>
          <w:szCs w:val="24"/>
        </w:rPr>
        <w:t>国内外研究情况</w:t>
      </w:r>
    </w:p>
    <w:p w14:paraId="51CFDBB9" w14:textId="77777777" w:rsidR="00A71CEC" w:rsidRDefault="00A71CEC" w:rsidP="00A71CEC">
      <w:pPr>
        <w:pStyle w:val="2"/>
        <w:adjustRightInd w:val="0"/>
        <w:snapToGrid w:val="0"/>
        <w:spacing w:before="120" w:after="0" w:line="240" w:lineRule="auto"/>
        <w:ind w:left="578" w:hanging="578"/>
        <w:rPr>
          <w:sz w:val="24"/>
          <w:szCs w:val="24"/>
        </w:rPr>
      </w:pPr>
      <w:r>
        <w:rPr>
          <w:rFonts w:hint="eastAsia"/>
          <w:sz w:val="24"/>
          <w:szCs w:val="24"/>
        </w:rPr>
        <w:t>项目需求</w:t>
      </w:r>
    </w:p>
    <w:p w14:paraId="2E2D1D1A" w14:textId="77777777" w:rsidR="00A71CEC" w:rsidRDefault="00A71CEC" w:rsidP="00A71CEC">
      <w:pPr>
        <w:pStyle w:val="2"/>
        <w:adjustRightInd w:val="0"/>
        <w:snapToGrid w:val="0"/>
        <w:spacing w:before="120" w:after="0" w:line="240" w:lineRule="auto"/>
        <w:ind w:left="578" w:hanging="578"/>
        <w:rPr>
          <w:sz w:val="24"/>
          <w:szCs w:val="24"/>
        </w:rPr>
      </w:pPr>
      <w:r>
        <w:rPr>
          <w:rFonts w:hint="eastAsia"/>
          <w:sz w:val="24"/>
          <w:szCs w:val="24"/>
        </w:rPr>
        <w:t>项目目标</w:t>
      </w:r>
    </w:p>
    <w:p w14:paraId="13C24092" w14:textId="77777777" w:rsidR="00A71CEC" w:rsidRDefault="00A71CEC" w:rsidP="00A71CEC">
      <w:pPr>
        <w:pStyle w:val="2"/>
        <w:adjustRightInd w:val="0"/>
        <w:snapToGrid w:val="0"/>
        <w:spacing w:before="120" w:after="0" w:line="240" w:lineRule="auto"/>
        <w:ind w:left="578" w:hanging="578"/>
        <w:rPr>
          <w:sz w:val="24"/>
          <w:szCs w:val="24"/>
        </w:rPr>
      </w:pPr>
      <w:r>
        <w:rPr>
          <w:rFonts w:hint="eastAsia"/>
          <w:sz w:val="24"/>
          <w:szCs w:val="24"/>
        </w:rPr>
        <w:t>搭载必要性</w:t>
      </w:r>
    </w:p>
    <w:p w14:paraId="1E33D784" w14:textId="77777777" w:rsidR="00A71CEC" w:rsidRDefault="00A71CEC" w:rsidP="00A71CEC">
      <w:pPr>
        <w:pStyle w:val="1"/>
        <w:adjustRightInd w:val="0"/>
        <w:snapToGrid w:val="0"/>
        <w:spacing w:before="240" w:after="120" w:line="240" w:lineRule="auto"/>
        <w:ind w:left="431" w:hanging="431"/>
        <w:rPr>
          <w:sz w:val="28"/>
          <w:szCs w:val="28"/>
        </w:rPr>
      </w:pPr>
      <w:r>
        <w:rPr>
          <w:rFonts w:hint="eastAsia"/>
          <w:sz w:val="28"/>
          <w:szCs w:val="28"/>
        </w:rPr>
        <w:t>任务、功能及指标</w:t>
      </w:r>
    </w:p>
    <w:p w14:paraId="45DF9874" w14:textId="77777777" w:rsidR="00A71CEC" w:rsidRDefault="00A71CEC" w:rsidP="00A71CEC">
      <w:pPr>
        <w:pStyle w:val="2"/>
        <w:adjustRightInd w:val="0"/>
        <w:snapToGrid w:val="0"/>
        <w:spacing w:before="120" w:after="0" w:line="240" w:lineRule="auto"/>
        <w:ind w:left="578" w:hanging="578"/>
        <w:rPr>
          <w:sz w:val="24"/>
          <w:szCs w:val="24"/>
        </w:rPr>
      </w:pPr>
      <w:r>
        <w:rPr>
          <w:rFonts w:hint="eastAsia"/>
          <w:sz w:val="24"/>
          <w:szCs w:val="24"/>
        </w:rPr>
        <w:t>任务目标</w:t>
      </w:r>
    </w:p>
    <w:p w14:paraId="2DE86824" w14:textId="77777777" w:rsidR="00A71CEC" w:rsidRDefault="00A71CEC" w:rsidP="00A71CEC">
      <w:pPr>
        <w:pStyle w:val="2"/>
        <w:adjustRightInd w:val="0"/>
        <w:snapToGrid w:val="0"/>
        <w:spacing w:before="120" w:after="0" w:line="240" w:lineRule="auto"/>
        <w:ind w:left="578" w:hanging="578"/>
        <w:rPr>
          <w:sz w:val="24"/>
          <w:szCs w:val="24"/>
        </w:rPr>
      </w:pPr>
      <w:r>
        <w:rPr>
          <w:rFonts w:hint="eastAsia"/>
          <w:sz w:val="24"/>
          <w:szCs w:val="24"/>
        </w:rPr>
        <w:t>基本功能</w:t>
      </w:r>
    </w:p>
    <w:p w14:paraId="47F00A4A" w14:textId="77777777" w:rsidR="00A71CEC" w:rsidRDefault="00A71CEC" w:rsidP="00A71CEC">
      <w:pPr>
        <w:pStyle w:val="2"/>
        <w:adjustRightInd w:val="0"/>
        <w:snapToGrid w:val="0"/>
        <w:spacing w:before="120" w:after="0" w:line="240" w:lineRule="auto"/>
        <w:ind w:left="578" w:hanging="578"/>
        <w:rPr>
          <w:sz w:val="24"/>
          <w:szCs w:val="24"/>
        </w:rPr>
      </w:pPr>
      <w:r>
        <w:rPr>
          <w:rFonts w:hint="eastAsia"/>
          <w:sz w:val="24"/>
          <w:szCs w:val="24"/>
        </w:rPr>
        <w:t>主要指标</w:t>
      </w:r>
    </w:p>
    <w:p w14:paraId="5EC79139" w14:textId="77777777" w:rsidR="00A71CEC" w:rsidRDefault="00A71CEC" w:rsidP="00A71CEC">
      <w:pPr>
        <w:pStyle w:val="1"/>
        <w:adjustRightInd w:val="0"/>
        <w:snapToGrid w:val="0"/>
        <w:spacing w:before="240" w:after="120" w:line="240" w:lineRule="auto"/>
        <w:ind w:left="431" w:hanging="431"/>
        <w:rPr>
          <w:sz w:val="28"/>
          <w:szCs w:val="28"/>
        </w:rPr>
      </w:pPr>
      <w:r>
        <w:rPr>
          <w:rFonts w:hint="eastAsia"/>
          <w:sz w:val="28"/>
          <w:szCs w:val="28"/>
        </w:rPr>
        <w:t>方案设计</w:t>
      </w:r>
    </w:p>
    <w:p w14:paraId="291B1778" w14:textId="77777777" w:rsidR="00A71CEC" w:rsidRDefault="00A71CEC" w:rsidP="00A71CEC">
      <w:pPr>
        <w:pStyle w:val="2"/>
        <w:adjustRightInd w:val="0"/>
        <w:snapToGrid w:val="0"/>
        <w:spacing w:before="120" w:after="0" w:line="240" w:lineRule="auto"/>
        <w:ind w:left="578" w:hanging="578"/>
        <w:rPr>
          <w:sz w:val="24"/>
          <w:szCs w:val="24"/>
        </w:rPr>
      </w:pPr>
      <w:r>
        <w:rPr>
          <w:rFonts w:hint="eastAsia"/>
          <w:sz w:val="24"/>
          <w:szCs w:val="24"/>
        </w:rPr>
        <w:t>系统组成</w:t>
      </w:r>
    </w:p>
    <w:p w14:paraId="0F600F51" w14:textId="77777777" w:rsidR="00A71CEC" w:rsidRDefault="00A71CEC" w:rsidP="00A71CEC">
      <w:pPr>
        <w:adjustRightInd w:val="0"/>
        <w:snapToGrid w:val="0"/>
        <w:ind w:firstLine="420"/>
        <w:rPr>
          <w:rFonts w:ascii="楷体_GB2312" w:eastAsia="楷体_GB2312"/>
          <w:sz w:val="24"/>
        </w:rPr>
      </w:pPr>
      <w:r>
        <w:rPr>
          <w:rFonts w:ascii="楷体_GB2312" w:eastAsia="楷体_GB2312" w:hint="eastAsia"/>
          <w:sz w:val="24"/>
        </w:rPr>
        <w:t>系统组成架构，系统特点，工作模式，产品配套。</w:t>
      </w:r>
    </w:p>
    <w:p w14:paraId="73385D28" w14:textId="77777777" w:rsidR="00A71CEC" w:rsidRDefault="00A71CEC" w:rsidP="00A71CEC">
      <w:pPr>
        <w:pStyle w:val="2"/>
        <w:adjustRightInd w:val="0"/>
        <w:snapToGrid w:val="0"/>
        <w:spacing w:before="120" w:after="0" w:line="240" w:lineRule="auto"/>
        <w:ind w:left="578" w:hanging="578"/>
        <w:rPr>
          <w:sz w:val="24"/>
          <w:szCs w:val="24"/>
        </w:rPr>
      </w:pPr>
      <w:r>
        <w:rPr>
          <w:rFonts w:hint="eastAsia"/>
          <w:sz w:val="24"/>
          <w:szCs w:val="24"/>
        </w:rPr>
        <w:t>技术方案</w:t>
      </w:r>
    </w:p>
    <w:p w14:paraId="545AB35A" w14:textId="77777777" w:rsidR="00A71CEC" w:rsidRDefault="00A71CEC" w:rsidP="00A71CEC">
      <w:pPr>
        <w:adjustRightInd w:val="0"/>
        <w:snapToGrid w:val="0"/>
        <w:ind w:firstLine="420"/>
        <w:rPr>
          <w:rFonts w:ascii="楷体_GB2312" w:eastAsia="楷体_GB2312"/>
          <w:sz w:val="24"/>
        </w:rPr>
      </w:pPr>
      <w:r>
        <w:rPr>
          <w:rFonts w:ascii="楷体_GB2312" w:eastAsia="楷体_GB2312" w:hint="eastAsia"/>
          <w:sz w:val="24"/>
        </w:rPr>
        <w:t>各产品、部组件的设计方案。</w:t>
      </w:r>
    </w:p>
    <w:p w14:paraId="369F6C39" w14:textId="77777777" w:rsidR="00A71CEC" w:rsidRDefault="00A71CEC" w:rsidP="00A71CEC">
      <w:pPr>
        <w:pStyle w:val="2"/>
        <w:adjustRightInd w:val="0"/>
        <w:snapToGrid w:val="0"/>
        <w:spacing w:before="120" w:after="0" w:line="240" w:lineRule="auto"/>
        <w:ind w:left="578" w:hanging="578"/>
        <w:rPr>
          <w:sz w:val="24"/>
          <w:szCs w:val="24"/>
        </w:rPr>
      </w:pPr>
      <w:r>
        <w:rPr>
          <w:rFonts w:hint="eastAsia"/>
          <w:sz w:val="24"/>
          <w:szCs w:val="24"/>
        </w:rPr>
        <w:t>接口设计</w:t>
      </w:r>
    </w:p>
    <w:p w14:paraId="1D078919" w14:textId="77777777" w:rsidR="00A71CEC" w:rsidRDefault="00A71CEC" w:rsidP="00A71CEC">
      <w:pPr>
        <w:adjustRightInd w:val="0"/>
        <w:snapToGrid w:val="0"/>
        <w:ind w:firstLine="420"/>
        <w:rPr>
          <w:rFonts w:ascii="楷体_GB2312" w:eastAsia="楷体_GB2312"/>
          <w:sz w:val="24"/>
        </w:rPr>
      </w:pPr>
      <w:r>
        <w:rPr>
          <w:rFonts w:ascii="楷体_GB2312" w:eastAsia="楷体_GB2312" w:hint="eastAsia"/>
          <w:sz w:val="24"/>
        </w:rPr>
        <w:t>系统对外与货运飞船平台之间的所有接口。</w:t>
      </w:r>
    </w:p>
    <w:p w14:paraId="45233503" w14:textId="77777777" w:rsidR="00A71CEC" w:rsidRDefault="00A71CEC" w:rsidP="00A71CEC">
      <w:pPr>
        <w:pStyle w:val="2"/>
        <w:adjustRightInd w:val="0"/>
        <w:snapToGrid w:val="0"/>
        <w:spacing w:before="120" w:after="0" w:line="240" w:lineRule="auto"/>
        <w:ind w:left="578" w:hanging="578"/>
        <w:rPr>
          <w:sz w:val="24"/>
          <w:szCs w:val="24"/>
        </w:rPr>
      </w:pPr>
      <w:r>
        <w:rPr>
          <w:rFonts w:hint="eastAsia"/>
          <w:sz w:val="24"/>
          <w:szCs w:val="24"/>
        </w:rPr>
        <w:t>在</w:t>
      </w:r>
      <w:proofErr w:type="gramStart"/>
      <w:r>
        <w:rPr>
          <w:rFonts w:hint="eastAsia"/>
          <w:sz w:val="24"/>
          <w:szCs w:val="24"/>
        </w:rPr>
        <w:t>轨试验</w:t>
      </w:r>
      <w:proofErr w:type="gramEnd"/>
      <w:r>
        <w:rPr>
          <w:rFonts w:hint="eastAsia"/>
          <w:sz w:val="24"/>
          <w:szCs w:val="24"/>
        </w:rPr>
        <w:t>方案</w:t>
      </w:r>
    </w:p>
    <w:p w14:paraId="72B57F04" w14:textId="77777777" w:rsidR="00A71CEC" w:rsidRDefault="00A71CEC" w:rsidP="00A71CEC">
      <w:pPr>
        <w:adjustRightInd w:val="0"/>
        <w:snapToGrid w:val="0"/>
        <w:ind w:firstLine="420"/>
        <w:rPr>
          <w:rFonts w:ascii="楷体_GB2312" w:eastAsia="楷体_GB2312"/>
          <w:sz w:val="24"/>
        </w:rPr>
      </w:pPr>
      <w:r>
        <w:rPr>
          <w:rFonts w:ascii="楷体_GB2312" w:eastAsia="楷体_GB2312" w:hint="eastAsia"/>
          <w:sz w:val="24"/>
        </w:rPr>
        <w:t>在</w:t>
      </w:r>
      <w:proofErr w:type="gramStart"/>
      <w:r>
        <w:rPr>
          <w:rFonts w:ascii="楷体_GB2312" w:eastAsia="楷体_GB2312" w:hint="eastAsia"/>
          <w:sz w:val="24"/>
        </w:rPr>
        <w:t>轨试验</w:t>
      </w:r>
      <w:proofErr w:type="gramEnd"/>
      <w:r>
        <w:rPr>
          <w:rFonts w:ascii="楷体_GB2312" w:eastAsia="楷体_GB2312" w:hint="eastAsia"/>
          <w:sz w:val="24"/>
        </w:rPr>
        <w:t>方案、试验流程；试验成功判据。</w:t>
      </w:r>
    </w:p>
    <w:p w14:paraId="37D6AEDF" w14:textId="77777777" w:rsidR="00A71CEC" w:rsidRDefault="00A71CEC" w:rsidP="00A71CEC">
      <w:pPr>
        <w:pStyle w:val="1"/>
        <w:adjustRightInd w:val="0"/>
        <w:snapToGrid w:val="0"/>
        <w:spacing w:before="240" w:after="120" w:line="240" w:lineRule="auto"/>
        <w:ind w:left="431" w:hanging="431"/>
        <w:rPr>
          <w:sz w:val="28"/>
          <w:szCs w:val="28"/>
        </w:rPr>
      </w:pPr>
      <w:r>
        <w:rPr>
          <w:rFonts w:hint="eastAsia"/>
          <w:sz w:val="28"/>
          <w:szCs w:val="28"/>
        </w:rPr>
        <w:t>可靠性安全性设计</w:t>
      </w:r>
    </w:p>
    <w:p w14:paraId="41FF6293" w14:textId="77777777" w:rsidR="00A71CEC" w:rsidRDefault="00A71CEC" w:rsidP="00A71CEC">
      <w:pPr>
        <w:pStyle w:val="2"/>
        <w:adjustRightInd w:val="0"/>
        <w:snapToGrid w:val="0"/>
        <w:spacing w:before="120" w:after="0" w:line="240" w:lineRule="auto"/>
        <w:ind w:left="578" w:hanging="578"/>
        <w:rPr>
          <w:sz w:val="24"/>
          <w:szCs w:val="24"/>
        </w:rPr>
      </w:pPr>
      <w:r>
        <w:rPr>
          <w:rFonts w:hint="eastAsia"/>
          <w:sz w:val="24"/>
          <w:szCs w:val="24"/>
        </w:rPr>
        <w:t>可靠性设计</w:t>
      </w:r>
    </w:p>
    <w:p w14:paraId="7D7578C4" w14:textId="77777777" w:rsidR="00A71CEC" w:rsidRDefault="00A71CEC" w:rsidP="00A71CEC">
      <w:pPr>
        <w:adjustRightInd w:val="0"/>
        <w:snapToGrid w:val="0"/>
        <w:ind w:firstLine="420"/>
        <w:rPr>
          <w:rFonts w:ascii="楷体_GB2312" w:eastAsia="楷体_GB2312"/>
          <w:sz w:val="24"/>
        </w:rPr>
      </w:pPr>
      <w:r>
        <w:rPr>
          <w:rFonts w:ascii="楷体_GB2312" w:eastAsia="楷体_GB2312" w:hint="eastAsia"/>
          <w:sz w:val="24"/>
        </w:rPr>
        <w:t>系统及产品的可靠性设计、空间环境适应性设计。</w:t>
      </w:r>
    </w:p>
    <w:p w14:paraId="1EA6EF77" w14:textId="77777777" w:rsidR="00A71CEC" w:rsidRDefault="00A71CEC" w:rsidP="00A71CEC">
      <w:pPr>
        <w:pStyle w:val="2"/>
        <w:adjustRightInd w:val="0"/>
        <w:snapToGrid w:val="0"/>
        <w:spacing w:before="120" w:after="0" w:line="240" w:lineRule="auto"/>
        <w:ind w:left="578" w:hanging="578"/>
        <w:rPr>
          <w:sz w:val="24"/>
          <w:szCs w:val="24"/>
        </w:rPr>
      </w:pPr>
      <w:r>
        <w:rPr>
          <w:rFonts w:hint="eastAsia"/>
          <w:sz w:val="24"/>
          <w:szCs w:val="24"/>
        </w:rPr>
        <w:t>安全性设计</w:t>
      </w:r>
    </w:p>
    <w:p w14:paraId="053D703E" w14:textId="77777777" w:rsidR="00A71CEC" w:rsidRDefault="00A71CEC" w:rsidP="00A71CEC">
      <w:pPr>
        <w:adjustRightInd w:val="0"/>
        <w:snapToGrid w:val="0"/>
        <w:ind w:firstLine="420"/>
        <w:rPr>
          <w:rFonts w:ascii="楷体_GB2312" w:eastAsia="楷体_GB2312"/>
          <w:sz w:val="24"/>
        </w:rPr>
      </w:pPr>
      <w:r>
        <w:rPr>
          <w:rFonts w:ascii="楷体_GB2312" w:eastAsia="楷体_GB2312" w:hint="eastAsia"/>
          <w:sz w:val="24"/>
        </w:rPr>
        <w:t>系统及产品的安全性设计、</w:t>
      </w:r>
      <w:proofErr w:type="gramStart"/>
      <w:r>
        <w:rPr>
          <w:rFonts w:ascii="楷体_GB2312" w:eastAsia="楷体_GB2312" w:hint="eastAsia"/>
          <w:sz w:val="24"/>
        </w:rPr>
        <w:t>裕度设计</w:t>
      </w:r>
      <w:proofErr w:type="gramEnd"/>
      <w:r>
        <w:rPr>
          <w:rFonts w:ascii="楷体_GB2312" w:eastAsia="楷体_GB2312" w:hint="eastAsia"/>
          <w:sz w:val="24"/>
        </w:rPr>
        <w:t>；</w:t>
      </w:r>
    </w:p>
    <w:p w14:paraId="21079CFE" w14:textId="77777777" w:rsidR="00A71CEC" w:rsidRDefault="00A71CEC" w:rsidP="00A71CEC">
      <w:pPr>
        <w:adjustRightInd w:val="0"/>
        <w:snapToGrid w:val="0"/>
        <w:ind w:firstLine="420"/>
        <w:rPr>
          <w:rFonts w:ascii="楷体_GB2312" w:eastAsia="楷体_GB2312"/>
          <w:sz w:val="24"/>
        </w:rPr>
      </w:pPr>
      <w:r>
        <w:rPr>
          <w:rFonts w:ascii="楷体_GB2312" w:eastAsia="楷体_GB2312" w:hint="eastAsia"/>
          <w:sz w:val="24"/>
        </w:rPr>
        <w:lastRenderedPageBreak/>
        <w:t>识别出产品一般危险源，给出控制措施；</w:t>
      </w:r>
    </w:p>
    <w:p w14:paraId="3C1E8508" w14:textId="77777777" w:rsidR="00A71CEC" w:rsidRDefault="00A71CEC" w:rsidP="00A71CEC">
      <w:pPr>
        <w:adjustRightInd w:val="0"/>
        <w:snapToGrid w:val="0"/>
        <w:ind w:firstLine="420"/>
        <w:rPr>
          <w:rFonts w:ascii="楷体_GB2312" w:eastAsia="楷体_GB2312"/>
          <w:sz w:val="24"/>
        </w:rPr>
      </w:pPr>
      <w:r>
        <w:rPr>
          <w:rFonts w:ascii="楷体_GB2312" w:eastAsia="楷体_GB2312" w:hint="eastAsia"/>
          <w:sz w:val="24"/>
        </w:rPr>
        <w:t>识别出故障情况下产生的危险，给出控制措施；</w:t>
      </w:r>
    </w:p>
    <w:p w14:paraId="79E245B1" w14:textId="77777777" w:rsidR="00A71CEC" w:rsidRDefault="00A71CEC" w:rsidP="00A71CEC">
      <w:pPr>
        <w:adjustRightInd w:val="0"/>
        <w:snapToGrid w:val="0"/>
        <w:ind w:firstLine="420"/>
        <w:rPr>
          <w:rFonts w:ascii="楷体_GB2312" w:eastAsia="楷体_GB2312"/>
          <w:sz w:val="24"/>
        </w:rPr>
      </w:pPr>
      <w:r>
        <w:rPr>
          <w:rFonts w:ascii="楷体_GB2312" w:eastAsia="楷体_GB2312" w:hint="eastAsia"/>
          <w:sz w:val="24"/>
        </w:rPr>
        <w:t>其他安全性分析及设计情况，给出明确的安全性结论。</w:t>
      </w:r>
    </w:p>
    <w:p w14:paraId="78988392" w14:textId="77777777" w:rsidR="00A71CEC" w:rsidRDefault="00A71CEC" w:rsidP="00A71CEC">
      <w:pPr>
        <w:pStyle w:val="1"/>
        <w:adjustRightInd w:val="0"/>
        <w:snapToGrid w:val="0"/>
        <w:spacing w:before="240" w:after="120" w:line="240" w:lineRule="auto"/>
        <w:ind w:left="431" w:hanging="431"/>
        <w:rPr>
          <w:sz w:val="28"/>
          <w:szCs w:val="28"/>
        </w:rPr>
      </w:pPr>
      <w:r>
        <w:rPr>
          <w:rFonts w:hint="eastAsia"/>
          <w:sz w:val="28"/>
          <w:szCs w:val="28"/>
        </w:rPr>
        <w:t>地面测试及试验规划</w:t>
      </w:r>
    </w:p>
    <w:p w14:paraId="0DFC6404" w14:textId="77777777" w:rsidR="00A71CEC" w:rsidRDefault="00A71CEC" w:rsidP="00A71CEC">
      <w:pPr>
        <w:adjustRightInd w:val="0"/>
        <w:snapToGrid w:val="0"/>
        <w:ind w:firstLine="420"/>
        <w:rPr>
          <w:rFonts w:ascii="楷体_GB2312" w:eastAsia="楷体_GB2312"/>
          <w:sz w:val="24"/>
        </w:rPr>
      </w:pPr>
      <w:r>
        <w:rPr>
          <w:rFonts w:ascii="楷体_GB2312" w:eastAsia="楷体_GB2312" w:hint="eastAsia"/>
          <w:sz w:val="24"/>
        </w:rPr>
        <w:t>产品交付前载荷方开展的测试和试验方案及内容；</w:t>
      </w:r>
    </w:p>
    <w:p w14:paraId="26959731" w14:textId="77777777" w:rsidR="00A71CEC" w:rsidRDefault="00A71CEC" w:rsidP="00A71CEC">
      <w:pPr>
        <w:adjustRightInd w:val="0"/>
        <w:snapToGrid w:val="0"/>
        <w:ind w:firstLine="420"/>
        <w:rPr>
          <w:rFonts w:ascii="楷体_GB2312" w:eastAsia="楷体_GB2312"/>
          <w:sz w:val="24"/>
        </w:rPr>
      </w:pPr>
      <w:r>
        <w:rPr>
          <w:rFonts w:ascii="楷体_GB2312" w:eastAsia="楷体_GB2312" w:hint="eastAsia"/>
          <w:sz w:val="24"/>
        </w:rPr>
        <w:t>产品交付后整船状态下的测试方案及内容、参试的地面设备配套、保障条件，以及在发射场需要开展的工作项目及保障条件。</w:t>
      </w:r>
    </w:p>
    <w:p w14:paraId="53D5ECF2" w14:textId="77777777" w:rsidR="00A71CEC" w:rsidRDefault="00A71CEC" w:rsidP="00A71CEC">
      <w:pPr>
        <w:pStyle w:val="1"/>
        <w:adjustRightInd w:val="0"/>
        <w:snapToGrid w:val="0"/>
        <w:spacing w:before="240" w:after="120" w:line="240" w:lineRule="auto"/>
        <w:ind w:left="431" w:hanging="431"/>
        <w:rPr>
          <w:sz w:val="28"/>
          <w:szCs w:val="28"/>
        </w:rPr>
      </w:pPr>
      <w:r>
        <w:rPr>
          <w:rFonts w:hint="eastAsia"/>
          <w:sz w:val="28"/>
          <w:szCs w:val="28"/>
        </w:rPr>
        <w:t>对货运飞船系统的需求</w:t>
      </w:r>
    </w:p>
    <w:p w14:paraId="50EFD7F4" w14:textId="77777777" w:rsidR="00A71CEC" w:rsidRDefault="00A71CEC" w:rsidP="00A71CEC">
      <w:pPr>
        <w:adjustRightInd w:val="0"/>
        <w:snapToGrid w:val="0"/>
        <w:ind w:firstLine="420"/>
        <w:rPr>
          <w:rFonts w:ascii="楷体_GB2312" w:eastAsia="楷体_GB2312"/>
          <w:sz w:val="24"/>
        </w:rPr>
      </w:pPr>
      <w:r>
        <w:rPr>
          <w:rFonts w:ascii="楷体_GB2312" w:eastAsia="楷体_GB2312" w:hint="eastAsia"/>
          <w:sz w:val="24"/>
        </w:rPr>
        <w:t>汇总给出对货运飞船系统的要求：</w:t>
      </w:r>
    </w:p>
    <w:p w14:paraId="1C3C95E4" w14:textId="77777777" w:rsidR="00A71CEC" w:rsidRDefault="00A71CEC" w:rsidP="00A71CEC">
      <w:pPr>
        <w:adjustRightInd w:val="0"/>
        <w:snapToGrid w:val="0"/>
        <w:ind w:firstLine="420"/>
        <w:rPr>
          <w:rFonts w:ascii="楷体_GB2312" w:eastAsia="楷体_GB2312"/>
          <w:sz w:val="24"/>
        </w:rPr>
      </w:pPr>
      <w:r>
        <w:rPr>
          <w:rFonts w:ascii="楷体_GB2312" w:eastAsia="楷体_GB2312" w:hint="eastAsia"/>
          <w:sz w:val="24"/>
        </w:rPr>
        <w:t>设备与货船之间的所有接口，给出具体的接口资源需求；</w:t>
      </w:r>
    </w:p>
    <w:p w14:paraId="5B4F1508" w14:textId="77777777" w:rsidR="00A71CEC" w:rsidRDefault="00A71CEC" w:rsidP="00A71CEC">
      <w:pPr>
        <w:adjustRightInd w:val="0"/>
        <w:snapToGrid w:val="0"/>
        <w:ind w:firstLine="420"/>
        <w:rPr>
          <w:rFonts w:ascii="楷体_GB2312" w:eastAsia="楷体_GB2312"/>
          <w:sz w:val="24"/>
        </w:rPr>
      </w:pPr>
      <w:r>
        <w:rPr>
          <w:rFonts w:ascii="楷体_GB2312" w:eastAsia="楷体_GB2312" w:hint="eastAsia"/>
          <w:sz w:val="24"/>
        </w:rPr>
        <w:t>对货船总装的要求，包括设备安装布局的要求、装船后需要开展的操作、发射场临射前操作等；</w:t>
      </w:r>
    </w:p>
    <w:p w14:paraId="03E6BF82" w14:textId="77777777" w:rsidR="00A71CEC" w:rsidRDefault="00A71CEC" w:rsidP="00A71CEC">
      <w:pPr>
        <w:adjustRightInd w:val="0"/>
        <w:snapToGrid w:val="0"/>
        <w:ind w:firstLine="420"/>
        <w:rPr>
          <w:rFonts w:ascii="楷体_GB2312" w:eastAsia="楷体_GB2312"/>
          <w:sz w:val="24"/>
        </w:rPr>
      </w:pPr>
      <w:r>
        <w:rPr>
          <w:rFonts w:ascii="楷体_GB2312" w:eastAsia="楷体_GB2312" w:hint="eastAsia"/>
          <w:sz w:val="24"/>
        </w:rPr>
        <w:t>对综合测试的要求，即交付装船后的测试要求；</w:t>
      </w:r>
    </w:p>
    <w:p w14:paraId="464D8B69" w14:textId="77777777" w:rsidR="00A71CEC" w:rsidRDefault="00A71CEC" w:rsidP="00A71CEC">
      <w:pPr>
        <w:adjustRightInd w:val="0"/>
        <w:snapToGrid w:val="0"/>
        <w:ind w:firstLine="420"/>
        <w:rPr>
          <w:rFonts w:ascii="楷体_GB2312" w:eastAsia="楷体_GB2312"/>
          <w:sz w:val="24"/>
        </w:rPr>
      </w:pPr>
      <w:r>
        <w:rPr>
          <w:rFonts w:ascii="楷体_GB2312" w:eastAsia="楷体_GB2312" w:hint="eastAsia"/>
          <w:sz w:val="24"/>
        </w:rPr>
        <w:t>在</w:t>
      </w:r>
      <w:proofErr w:type="gramStart"/>
      <w:r>
        <w:rPr>
          <w:rFonts w:ascii="楷体_GB2312" w:eastAsia="楷体_GB2312" w:hint="eastAsia"/>
          <w:sz w:val="24"/>
        </w:rPr>
        <w:t>轨试验</w:t>
      </w:r>
      <w:proofErr w:type="gramEnd"/>
      <w:r>
        <w:rPr>
          <w:rFonts w:ascii="楷体_GB2312" w:eastAsia="楷体_GB2312" w:hint="eastAsia"/>
          <w:sz w:val="24"/>
        </w:rPr>
        <w:t>要求，给出在</w:t>
      </w:r>
      <w:proofErr w:type="gramStart"/>
      <w:r>
        <w:rPr>
          <w:rFonts w:ascii="楷体_GB2312" w:eastAsia="楷体_GB2312" w:hint="eastAsia"/>
          <w:sz w:val="24"/>
        </w:rPr>
        <w:t>轨</w:t>
      </w:r>
      <w:proofErr w:type="gramEnd"/>
      <w:r>
        <w:rPr>
          <w:rFonts w:ascii="楷体_GB2312" w:eastAsia="楷体_GB2312" w:hint="eastAsia"/>
          <w:sz w:val="24"/>
        </w:rPr>
        <w:t>工作时段及时机，是否对飞船姿态、轨道等存在要求等。</w:t>
      </w:r>
    </w:p>
    <w:p w14:paraId="27EA02ED" w14:textId="77777777" w:rsidR="00A71CEC" w:rsidRDefault="00A71CEC" w:rsidP="00A71CEC">
      <w:pPr>
        <w:pStyle w:val="1"/>
        <w:adjustRightInd w:val="0"/>
        <w:snapToGrid w:val="0"/>
        <w:spacing w:before="120" w:after="120" w:line="240" w:lineRule="auto"/>
        <w:ind w:left="431" w:hanging="431"/>
        <w:rPr>
          <w:sz w:val="28"/>
          <w:szCs w:val="28"/>
        </w:rPr>
      </w:pPr>
      <w:r>
        <w:rPr>
          <w:rFonts w:hint="eastAsia"/>
          <w:sz w:val="28"/>
          <w:szCs w:val="28"/>
        </w:rPr>
        <w:t>关键技术及解决途径</w:t>
      </w:r>
    </w:p>
    <w:p w14:paraId="577F1863" w14:textId="77777777" w:rsidR="00A71CEC" w:rsidRDefault="00A71CEC" w:rsidP="00A71CEC">
      <w:pPr>
        <w:pStyle w:val="1"/>
        <w:adjustRightInd w:val="0"/>
        <w:snapToGrid w:val="0"/>
        <w:spacing w:before="120" w:after="120" w:line="240" w:lineRule="auto"/>
        <w:ind w:left="431" w:hanging="431"/>
        <w:rPr>
          <w:sz w:val="28"/>
          <w:szCs w:val="28"/>
        </w:rPr>
      </w:pPr>
      <w:r>
        <w:rPr>
          <w:rFonts w:hint="eastAsia"/>
          <w:sz w:val="28"/>
          <w:szCs w:val="28"/>
        </w:rPr>
        <w:t>先进性分析及预期成果</w:t>
      </w:r>
    </w:p>
    <w:p w14:paraId="41D76315" w14:textId="77777777" w:rsidR="00A71CEC" w:rsidRDefault="00A71CEC" w:rsidP="00A71CEC">
      <w:pPr>
        <w:pStyle w:val="1"/>
        <w:adjustRightInd w:val="0"/>
        <w:snapToGrid w:val="0"/>
        <w:spacing w:before="120" w:after="120" w:line="240" w:lineRule="auto"/>
        <w:ind w:left="431" w:hanging="431"/>
        <w:rPr>
          <w:sz w:val="28"/>
          <w:szCs w:val="28"/>
        </w:rPr>
      </w:pPr>
      <w:r>
        <w:rPr>
          <w:rFonts w:hint="eastAsia"/>
          <w:sz w:val="28"/>
          <w:szCs w:val="28"/>
        </w:rPr>
        <w:t>风险分析及应对措施</w:t>
      </w:r>
    </w:p>
    <w:p w14:paraId="7F0103A7" w14:textId="77777777" w:rsidR="00A71CEC" w:rsidRDefault="00A71CEC" w:rsidP="00A71CEC">
      <w:pPr>
        <w:pStyle w:val="1"/>
        <w:adjustRightInd w:val="0"/>
        <w:snapToGrid w:val="0"/>
        <w:spacing w:before="120" w:after="120" w:line="240" w:lineRule="auto"/>
        <w:ind w:left="431" w:hanging="431"/>
        <w:rPr>
          <w:sz w:val="28"/>
          <w:szCs w:val="28"/>
        </w:rPr>
      </w:pPr>
      <w:r>
        <w:rPr>
          <w:rFonts w:hint="eastAsia"/>
          <w:sz w:val="28"/>
          <w:szCs w:val="28"/>
        </w:rPr>
        <w:t>研制流程及进度安排</w:t>
      </w:r>
    </w:p>
    <w:p w14:paraId="64F61481" w14:textId="77777777" w:rsidR="00A71CEC" w:rsidRDefault="00A71CEC" w:rsidP="00A71CEC">
      <w:pPr>
        <w:adjustRightInd w:val="0"/>
        <w:snapToGrid w:val="0"/>
        <w:ind w:firstLine="420"/>
        <w:rPr>
          <w:rFonts w:ascii="楷体_GB2312" w:eastAsia="楷体_GB2312"/>
          <w:sz w:val="24"/>
        </w:rPr>
      </w:pPr>
      <w:r>
        <w:rPr>
          <w:rFonts w:ascii="楷体_GB2312" w:eastAsia="楷体_GB2312" w:hint="eastAsia"/>
          <w:sz w:val="24"/>
        </w:rPr>
        <w:t>整个项目的研制流程，进度安排，包括已经完成的工作说明。</w:t>
      </w:r>
    </w:p>
    <w:p w14:paraId="4F7D7600" w14:textId="77777777" w:rsidR="00A71CEC" w:rsidRDefault="00A71CEC" w:rsidP="00A71CEC">
      <w:pPr>
        <w:pStyle w:val="1"/>
        <w:adjustRightInd w:val="0"/>
        <w:snapToGrid w:val="0"/>
        <w:spacing w:before="120" w:after="120" w:line="240" w:lineRule="auto"/>
        <w:ind w:left="431" w:hanging="431"/>
        <w:rPr>
          <w:sz w:val="28"/>
          <w:szCs w:val="28"/>
        </w:rPr>
      </w:pPr>
      <w:r>
        <w:rPr>
          <w:rFonts w:hint="eastAsia"/>
          <w:sz w:val="28"/>
          <w:szCs w:val="28"/>
        </w:rPr>
        <w:t>研制基础及组织团队</w:t>
      </w:r>
    </w:p>
    <w:p w14:paraId="1B24AF60" w14:textId="77777777" w:rsidR="00A71CEC" w:rsidRDefault="00A71CEC" w:rsidP="00A71CEC">
      <w:pPr>
        <w:pStyle w:val="1"/>
        <w:adjustRightInd w:val="0"/>
        <w:snapToGrid w:val="0"/>
        <w:spacing w:before="120" w:after="120" w:line="240" w:lineRule="auto"/>
        <w:ind w:left="431" w:hanging="431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结论</w:t>
      </w:r>
    </w:p>
    <w:bookmarkEnd w:id="0"/>
    <w:p w14:paraId="585E263E" w14:textId="5BDEA00E" w:rsidR="005010CC" w:rsidRPr="00A71CEC" w:rsidRDefault="005010CC" w:rsidP="00A71CEC"/>
    <w:sectPr w:rsidR="005010CC" w:rsidRPr="00A71CEC">
      <w:footerReference w:type="default" r:id="rId7"/>
      <w:pgSz w:w="11906" w:h="16838"/>
      <w:pgMar w:top="2098" w:right="1474" w:bottom="1984" w:left="1587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1C585B" w14:textId="77777777" w:rsidR="00635DBC" w:rsidRDefault="00635DBC">
      <w:r>
        <w:separator/>
      </w:r>
    </w:p>
  </w:endnote>
  <w:endnote w:type="continuationSeparator" w:id="0">
    <w:p w14:paraId="3F023224" w14:textId="77777777" w:rsidR="00635DBC" w:rsidRDefault="00635D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auto"/>
    <w:pitch w:val="default"/>
    <w:sig w:usb0="A00002BF" w:usb1="184F6CFA" w:usb2="00000012" w:usb3="00000000" w:csb0="00040001" w:csb1="00000000"/>
  </w:font>
  <w:font w:name="楷体_GB2312">
    <w:altName w:val="微软雅黑"/>
    <w:charset w:val="00"/>
    <w:family w:val="auto"/>
    <w:pitch w:val="default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7258F6" w14:textId="3D75B25F" w:rsidR="001E3621" w:rsidRDefault="0057082D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0E74AF7" wp14:editId="5D3B0D2F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622935" cy="230505"/>
              <wp:effectExtent l="0" t="0" r="0" b="0"/>
              <wp:wrapNone/>
              <wp:docPr id="3" name="文本框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2935" cy="230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433989B" w14:textId="77777777" w:rsidR="001E3621" w:rsidRDefault="00000000">
                          <w:pPr>
                            <w:pStyle w:val="a3"/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0E74AF7" id="_x0000_t202" coordsize="21600,21600" o:spt="202" path="m,l,21600r21600,l21600,xe">
              <v:stroke joinstyle="miter"/>
              <v:path gradientshapeok="t" o:connecttype="rect"/>
            </v:shapetype>
            <v:shape id="文本框 3" o:spid="_x0000_s1026" type="#_x0000_t202" style="position:absolute;margin-left:-2.15pt;margin-top:0;width:49.05pt;height:18.15pt;z-index:251659264;visibility:visible;mso-wrap-style:non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" filled="f" stroked="f">
              <v:textbox style="mso-fit-shape-to-text:t" inset="0,0,0,0">
                <w:txbxContent>
                  <w:p w14:paraId="6433989B" w14:textId="77777777" w:rsidR="001E3621" w:rsidRDefault="00000000">
                    <w:pPr>
                      <w:pStyle w:val="a3"/>
                      <w:rPr>
                        <w:rFonts w:ascii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1A74F8" w14:textId="77777777" w:rsidR="00635DBC" w:rsidRDefault="00635DBC">
      <w:r>
        <w:separator/>
      </w:r>
    </w:p>
  </w:footnote>
  <w:footnote w:type="continuationSeparator" w:id="0">
    <w:p w14:paraId="2A82382D" w14:textId="77777777" w:rsidR="00635DBC" w:rsidRDefault="00635D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287C57"/>
    <w:multiLevelType w:val="multilevel"/>
    <w:tmpl w:val="0C287C57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 w16cid:durableId="17683867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082D"/>
    <w:rsid w:val="001E3621"/>
    <w:rsid w:val="003456BE"/>
    <w:rsid w:val="005010CC"/>
    <w:rsid w:val="0057082D"/>
    <w:rsid w:val="005E1745"/>
    <w:rsid w:val="00635DBC"/>
    <w:rsid w:val="006F168C"/>
    <w:rsid w:val="00A57423"/>
    <w:rsid w:val="00A71CEC"/>
    <w:rsid w:val="00F21489"/>
    <w:rsid w:val="00FE4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AC23C95"/>
  <w15:chartTrackingRefBased/>
  <w15:docId w15:val="{2E94991A-E2D6-4E96-939F-28A76A8671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71CEC"/>
    <w:pPr>
      <w:widowControl w:val="0"/>
      <w:jc w:val="both"/>
    </w:pPr>
    <w:rPr>
      <w:rFonts w:ascii="Calibri" w:eastAsia="宋体" w:hAnsi="Calibri" w:cs="Times New Roman"/>
      <w:szCs w:val="24"/>
    </w:rPr>
  </w:style>
  <w:style w:type="paragraph" w:styleId="1">
    <w:name w:val="heading 1"/>
    <w:basedOn w:val="a"/>
    <w:next w:val="a"/>
    <w:link w:val="10"/>
    <w:uiPriority w:val="9"/>
    <w:qFormat/>
    <w:rsid w:val="00A71CEC"/>
    <w:pPr>
      <w:keepNext/>
      <w:keepLines/>
      <w:numPr>
        <w:numId w:val="1"/>
      </w:numPr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qFormat/>
    <w:rsid w:val="00A71CEC"/>
    <w:pPr>
      <w:keepNext/>
      <w:keepLines/>
      <w:numPr>
        <w:ilvl w:val="1"/>
        <w:numId w:val="1"/>
      </w:numPr>
      <w:spacing w:before="260" w:after="260" w:line="416" w:lineRule="auto"/>
      <w:outlineLvl w:val="1"/>
    </w:pPr>
    <w:rPr>
      <w:rFonts w:ascii="Calibri Light" w:hAnsi="Calibri Light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rsid w:val="0057082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4">
    <w:name w:val="页脚 字符"/>
    <w:basedOn w:val="a0"/>
    <w:link w:val="a3"/>
    <w:qFormat/>
    <w:rsid w:val="0057082D"/>
    <w:rPr>
      <w:rFonts w:ascii="Calibri" w:eastAsia="宋体" w:hAnsi="Calibri" w:cs="Times New Roman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A71CE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A71CEC"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rsid w:val="00A71CEC"/>
    <w:rPr>
      <w:rFonts w:ascii="Calibri" w:eastAsia="宋体" w:hAnsi="Calibri" w:cs="Times New Roman"/>
      <w:b/>
      <w:bCs/>
      <w:kern w:val="44"/>
      <w:sz w:val="44"/>
      <w:szCs w:val="44"/>
    </w:rPr>
  </w:style>
  <w:style w:type="character" w:customStyle="1" w:styleId="20">
    <w:name w:val="标题 2 字符"/>
    <w:basedOn w:val="a0"/>
    <w:link w:val="2"/>
    <w:uiPriority w:val="9"/>
    <w:rsid w:val="00A71CEC"/>
    <w:rPr>
      <w:rFonts w:ascii="Calibri Light" w:eastAsia="宋体" w:hAnsi="Calibri Light" w:cs="Times New Roman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97</Words>
  <Characters>555</Characters>
  <Application>Microsoft Office Word</Application>
  <DocSecurity>0</DocSecurity>
  <Lines>4</Lines>
  <Paragraphs>1</Paragraphs>
  <ScaleCrop>false</ScaleCrop>
  <Company/>
  <LinksUpToDate>false</LinksUpToDate>
  <CharactersWithSpaces>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ZEKANG LIU</dc:creator>
  <cp:keywords/>
  <dc:description/>
  <cp:lastModifiedBy>ZEKANG LIU</cp:lastModifiedBy>
  <cp:revision>2</cp:revision>
  <dcterms:created xsi:type="dcterms:W3CDTF">2023-01-30T10:50:00Z</dcterms:created>
  <dcterms:modified xsi:type="dcterms:W3CDTF">2023-01-30T13:30:00Z</dcterms:modified>
</cp:coreProperties>
</file>